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112" w:rsidRPr="00E8790E" w:rsidRDefault="009A3D0E" w:rsidP="00DD4112">
      <w:pPr>
        <w:jc w:val="center"/>
        <w:rPr>
          <w:b/>
        </w:rPr>
      </w:pPr>
      <w:r w:rsidRPr="00E8790E">
        <w:rPr>
          <w:b/>
          <w:sz w:val="28"/>
          <w:szCs w:val="28"/>
        </w:rPr>
        <w:t>DIVERSIDAD FENOTÍPICA DE CULTIVARES CUBANOS DE ARROZ OBTENIDOS POR EL INCA EN EL PERÍODO 1984-2020</w:t>
      </w:r>
    </w:p>
    <w:p w:rsidR="00DD4112" w:rsidRPr="00257D12" w:rsidRDefault="00DD4112" w:rsidP="00DD411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DD4112" w:rsidRPr="009A3D0E" w:rsidRDefault="009A3D0E" w:rsidP="00DD4112">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Arial"/>
          <w:lang w:val="en-US"/>
        </w:rPr>
      </w:pPr>
      <w:r w:rsidRPr="009A3D0E">
        <w:rPr>
          <w:rFonts w:cs="Arial"/>
          <w:lang w:val="en-US"/>
        </w:rPr>
        <w:t>PHENOTYPIC DIVERSITY OF CUBAN RICE CULTIVARS OBTAINED BY INCA IN THE 1984-2020 PERIOD</w:t>
      </w:r>
    </w:p>
    <w:p w:rsidR="00DD4112" w:rsidRPr="00257D12" w:rsidRDefault="00DD4112" w:rsidP="00DD4112">
      <w:pPr>
        <w:tabs>
          <w:tab w:val="center" w:pos="3541"/>
          <w:tab w:val="center" w:pos="6132"/>
        </w:tabs>
        <w:spacing w:after="180" w:line="259" w:lineRule="auto"/>
        <w:ind w:left="-15"/>
        <w:rPr>
          <w:lang w:val="en-US"/>
        </w:rPr>
      </w:pPr>
    </w:p>
    <w:p w:rsidR="00DD4112" w:rsidRDefault="00DD4112" w:rsidP="00DD4112">
      <w:pPr>
        <w:tabs>
          <w:tab w:val="center" w:pos="3541"/>
          <w:tab w:val="center" w:pos="6132"/>
        </w:tabs>
        <w:spacing w:after="180" w:line="259" w:lineRule="auto"/>
        <w:ind w:left="-15"/>
      </w:pPr>
      <w:proofErr w:type="spellStart"/>
      <w:r>
        <w:t>Noraida</w:t>
      </w:r>
      <w:proofErr w:type="spellEnd"/>
      <w:r>
        <w:t xml:space="preserve"> de Jesús Pérez-León</w:t>
      </w:r>
      <w:r w:rsidR="00223EAB">
        <w:rPr>
          <w:vertAlign w:val="superscript"/>
        </w:rPr>
        <w:t>1</w:t>
      </w:r>
      <w:r>
        <w:t xml:space="preserve"> </w:t>
      </w:r>
      <w:r>
        <w:tab/>
        <w:t xml:space="preserve"> </w:t>
      </w:r>
      <w:r>
        <w:tab/>
      </w:r>
      <w:hyperlink r:id="rId8" w:history="1">
        <w:r w:rsidR="009A3D0E" w:rsidRPr="000301CD">
          <w:rPr>
            <w:rStyle w:val="Hipervnculo"/>
          </w:rPr>
          <w:t>https://orcid.org/0000-0002-4175-1682</w:t>
        </w:r>
      </w:hyperlink>
      <w:r w:rsidR="009A3D0E">
        <w:t xml:space="preserve"> </w:t>
      </w:r>
      <w:r>
        <w:t xml:space="preserve"> </w:t>
      </w:r>
    </w:p>
    <w:p w:rsidR="00DD4112" w:rsidRDefault="00DD4112" w:rsidP="00DD4112">
      <w:pPr>
        <w:tabs>
          <w:tab w:val="center" w:pos="3541"/>
          <w:tab w:val="center" w:pos="6132"/>
        </w:tabs>
        <w:spacing w:after="128" w:line="259" w:lineRule="auto"/>
        <w:ind w:left="-15"/>
      </w:pPr>
      <w:r>
        <w:t>María Caridad González-Cepero</w:t>
      </w:r>
      <w:r w:rsidR="00223EAB">
        <w:rPr>
          <w:vertAlign w:val="superscript"/>
        </w:rPr>
        <w:t>1</w:t>
      </w:r>
      <w:r>
        <w:t xml:space="preserve"> </w:t>
      </w:r>
      <w:r>
        <w:tab/>
      </w:r>
      <w:hyperlink r:id="rId9" w:history="1">
        <w:r w:rsidR="00223EAB" w:rsidRPr="00232E4E">
          <w:rPr>
            <w:rStyle w:val="Hipervnculo"/>
          </w:rPr>
          <w:t>https://orcid.org/0000-0002-1154-1756</w:t>
        </w:r>
      </w:hyperlink>
      <w:r w:rsidR="009A3D0E">
        <w:t xml:space="preserve"> </w:t>
      </w:r>
      <w:r>
        <w:t xml:space="preserve"> </w:t>
      </w:r>
    </w:p>
    <w:p w:rsidR="00DD4112" w:rsidRPr="00257D12" w:rsidRDefault="00DD4112" w:rsidP="00DD4112">
      <w:r>
        <w:t>Elizabeth Cristo Valdés</w:t>
      </w:r>
      <w:r w:rsidR="00223EAB">
        <w:rPr>
          <w:vertAlign w:val="superscript"/>
        </w:rPr>
        <w:t>1</w:t>
      </w:r>
      <w:r>
        <w:t xml:space="preserve">                        </w:t>
      </w:r>
      <w:hyperlink r:id="rId10" w:history="1">
        <w:r w:rsidR="009A3D0E" w:rsidRPr="000301CD">
          <w:rPr>
            <w:rStyle w:val="Hipervnculo"/>
          </w:rPr>
          <w:t>https://orcid.org/0000-0001-5409</w:t>
        </w:r>
      </w:hyperlink>
      <w:r w:rsidR="009A3D0E">
        <w:t xml:space="preserve"> </w:t>
      </w:r>
    </w:p>
    <w:p w:rsidR="00DD4112" w:rsidRDefault="00DD4112" w:rsidP="00DD4112"/>
    <w:p w:rsidR="00223EAB" w:rsidRDefault="00223EAB" w:rsidP="00DD4112">
      <w:pPr>
        <w:jc w:val="center"/>
        <w:rPr>
          <w:i/>
          <w:sz w:val="22"/>
          <w:szCs w:val="22"/>
        </w:rPr>
      </w:pPr>
      <w:r>
        <w:rPr>
          <w:i/>
          <w:sz w:val="22"/>
          <w:szCs w:val="22"/>
          <w:vertAlign w:val="superscript"/>
        </w:rPr>
        <w:t>1</w:t>
      </w:r>
      <w:r w:rsidR="00DD4112" w:rsidRPr="00DD4112">
        <w:rPr>
          <w:i/>
          <w:sz w:val="22"/>
          <w:szCs w:val="22"/>
        </w:rPr>
        <w:t>Instituto Nacional de Ciencias Agrícolas (</w:t>
      </w:r>
      <w:r>
        <w:rPr>
          <w:i/>
          <w:sz w:val="22"/>
          <w:szCs w:val="22"/>
        </w:rPr>
        <w:t>CUBA</w:t>
      </w:r>
      <w:r w:rsidR="00DD4112" w:rsidRPr="00DD4112">
        <w:rPr>
          <w:i/>
          <w:sz w:val="22"/>
          <w:szCs w:val="22"/>
        </w:rPr>
        <w:t>)</w:t>
      </w:r>
    </w:p>
    <w:p w:rsidR="00DD4112" w:rsidRPr="007837EE" w:rsidRDefault="00DD4112" w:rsidP="00DD4112">
      <w:pPr>
        <w:jc w:val="center"/>
        <w:rPr>
          <w:i/>
          <w:sz w:val="22"/>
          <w:szCs w:val="22"/>
        </w:rPr>
      </w:pPr>
      <w:r w:rsidRPr="00DD4112">
        <w:rPr>
          <w:i/>
          <w:sz w:val="22"/>
          <w:szCs w:val="22"/>
        </w:rPr>
        <w:t xml:space="preserve"> </w:t>
      </w:r>
      <w:hyperlink r:id="rId11" w:history="1">
        <w:r w:rsidR="006C6356" w:rsidRPr="007837EE">
          <w:rPr>
            <w:rStyle w:val="Hipervnculo"/>
            <w:i/>
            <w:sz w:val="22"/>
            <w:szCs w:val="22"/>
            <w:u w:val="none"/>
          </w:rPr>
          <w:t>nory@inca.edu.cu</w:t>
        </w:r>
      </w:hyperlink>
      <w:r w:rsidR="006C6356" w:rsidRPr="007837EE">
        <w:rPr>
          <w:i/>
          <w:sz w:val="22"/>
          <w:szCs w:val="22"/>
        </w:rPr>
        <w:t xml:space="preserve"> </w:t>
      </w:r>
    </w:p>
    <w:p w:rsidR="00DD4112" w:rsidRDefault="00DD4112" w:rsidP="00DD4112">
      <w:pPr>
        <w:jc w:val="center"/>
        <w:rPr>
          <w:b/>
          <w:sz w:val="32"/>
          <w:szCs w:val="32"/>
        </w:rPr>
      </w:pPr>
      <w:bookmarkStart w:id="0" w:name="_GoBack"/>
      <w:bookmarkEnd w:id="0"/>
    </w:p>
    <w:p w:rsidR="00DD4112" w:rsidRPr="00E8790E" w:rsidRDefault="00223EAB" w:rsidP="00DD4112">
      <w:pPr>
        <w:jc w:val="center"/>
        <w:rPr>
          <w:b/>
          <w:sz w:val="32"/>
          <w:szCs w:val="32"/>
        </w:rPr>
      </w:pPr>
      <w:r>
        <w:rPr>
          <w:b/>
          <w:sz w:val="32"/>
          <w:szCs w:val="32"/>
        </w:rPr>
        <w:t>R</w:t>
      </w:r>
      <w:r w:rsidRPr="00E8790E">
        <w:rPr>
          <w:b/>
          <w:sz w:val="32"/>
          <w:szCs w:val="32"/>
        </w:rPr>
        <w:t>esumen</w:t>
      </w:r>
      <w:r>
        <w:rPr>
          <w:b/>
          <w:sz w:val="32"/>
          <w:szCs w:val="32"/>
        </w:rPr>
        <w:t xml:space="preserve">  </w:t>
      </w:r>
    </w:p>
    <w:p w:rsidR="00DD4112" w:rsidRPr="00E8790E" w:rsidRDefault="00DD4112" w:rsidP="00DD4112">
      <w:r w:rsidRPr="00E8790E">
        <w:t xml:space="preserve">Con el objetivo de evaluar la diversidad fenotípica de cultivares cubanos de arroz obtenidos por el INCA, apoyados en caracteres </w:t>
      </w:r>
      <w:proofErr w:type="spellStart"/>
      <w:r w:rsidRPr="00E8790E">
        <w:t>morfoagronómicos</w:t>
      </w:r>
      <w:proofErr w:type="spellEnd"/>
      <w:r w:rsidRPr="00E8790E">
        <w:t xml:space="preserve"> y técnicas de análisis multivariado, fue desarrollado este trabajo en la Unidad </w:t>
      </w:r>
      <w:proofErr w:type="gramStart"/>
      <w:r w:rsidRPr="00E8790E">
        <w:t>Científico Tecnológica</w:t>
      </w:r>
      <w:proofErr w:type="gramEnd"/>
      <w:r w:rsidRPr="00E8790E">
        <w:t xml:space="preserve"> de Base “Los Palacios”, perteneciente al Instituto Nacional de Ciencias Agrícolas de Cuba. Se evaluaron 30 caracteres cua</w:t>
      </w:r>
      <w:r>
        <w:t xml:space="preserve">litativos y 23 cuantitativos. </w:t>
      </w:r>
      <w:r w:rsidRPr="00993F70">
        <w:t>Los</w:t>
      </w:r>
      <w:r w:rsidRPr="00E8790E">
        <w:t xml:space="preserve"> datos fueron procesados mediante un análisis de correlación múltiple y Análisis Multivariado de Clasificación Automática (Conglomerados). Los resultados mostraron que 11 caracteres cualitativos fueron homogéneos y 10 fueron distintivos de algunos cultivares, dentro de ellos el color de la lígula, las hojas, el nudo, el entrenudo, el anillo </w:t>
      </w:r>
      <w:proofErr w:type="spellStart"/>
      <w:r w:rsidRPr="00E8790E">
        <w:t>subnodal</w:t>
      </w:r>
      <w:proofErr w:type="spellEnd"/>
      <w:r w:rsidRPr="00E8790E">
        <w:t xml:space="preserve">, el estigma, así como la posición del ápice de la primera hoja, por debajo de la hoja bandera, la pubescencia de la </w:t>
      </w:r>
      <w:proofErr w:type="spellStart"/>
      <w:r w:rsidRPr="00E8790E">
        <w:t>lemma</w:t>
      </w:r>
      <w:proofErr w:type="spellEnd"/>
      <w:r w:rsidRPr="00E8790E">
        <w:t xml:space="preserve"> y la pálea, la vellosidad de la hoja y la emergencia de la panícula. Existe correlación positiva y significativa entre el rendimiento y los granos por panícula, también, entre la longitud del </w:t>
      </w:r>
      <w:proofErr w:type="spellStart"/>
      <w:r w:rsidRPr="00E8790E">
        <w:t>mesocotilo</w:t>
      </w:r>
      <w:proofErr w:type="spellEnd"/>
      <w:r w:rsidRPr="00E8790E">
        <w:t xml:space="preserve"> y el coleóptilo, con el rendimiento industrial y la capacidad de </w:t>
      </w:r>
      <w:proofErr w:type="spellStart"/>
      <w:r w:rsidRPr="00E8790E">
        <w:lastRenderedPageBreak/>
        <w:t>ahijamiento</w:t>
      </w:r>
      <w:proofErr w:type="spellEnd"/>
      <w:r w:rsidRPr="00E8790E">
        <w:t>, respectivamente. Se aprecian rangos de variación en todos los caracteres cuantitativos evaluados y aunque los cultivares obtenidos están genéticamente relacionados, se diferencian fenotípicamente.</w:t>
      </w:r>
    </w:p>
    <w:p w:rsidR="00DD4112" w:rsidRPr="00E8790E" w:rsidRDefault="00DD4112" w:rsidP="00DD4112">
      <w:r w:rsidRPr="00E8790E">
        <w:rPr>
          <w:b/>
        </w:rPr>
        <w:t>Palabras clave:</w:t>
      </w:r>
      <w:r w:rsidRPr="00E8790E">
        <w:t xml:space="preserve"> fitomejoramiento, variabilidad genética, </w:t>
      </w:r>
      <w:proofErr w:type="spellStart"/>
      <w:r w:rsidRPr="00E8790E">
        <w:rPr>
          <w:i/>
        </w:rPr>
        <w:t>Oryza</w:t>
      </w:r>
      <w:proofErr w:type="spellEnd"/>
      <w:r w:rsidRPr="00E8790E">
        <w:rPr>
          <w:i/>
        </w:rPr>
        <w:t xml:space="preserve"> sativa</w:t>
      </w:r>
      <w:r w:rsidRPr="00E8790E">
        <w:t xml:space="preserve"> L.</w:t>
      </w:r>
    </w:p>
    <w:p w:rsidR="00DD4112" w:rsidRPr="00E8790E" w:rsidRDefault="00DD4112" w:rsidP="00DD4112">
      <w:pPr>
        <w:rPr>
          <w:b/>
        </w:rPr>
      </w:pPr>
    </w:p>
    <w:p w:rsidR="00DD4112" w:rsidRPr="00E8790E" w:rsidRDefault="00DD4112" w:rsidP="00DD4112">
      <w:pPr>
        <w:jc w:val="center"/>
        <w:rPr>
          <w:b/>
          <w:sz w:val="32"/>
          <w:szCs w:val="32"/>
          <w:lang w:val="en-US"/>
        </w:rPr>
      </w:pPr>
      <w:r w:rsidRPr="00E8790E">
        <w:rPr>
          <w:b/>
          <w:sz w:val="32"/>
          <w:szCs w:val="32"/>
          <w:lang w:val="en-US"/>
        </w:rPr>
        <w:t>A</w:t>
      </w:r>
      <w:r w:rsidR="00223EAB" w:rsidRPr="00E8790E">
        <w:rPr>
          <w:b/>
          <w:sz w:val="32"/>
          <w:szCs w:val="32"/>
          <w:lang w:val="en-US"/>
        </w:rPr>
        <w:t>bstract</w:t>
      </w:r>
    </w:p>
    <w:p w:rsidR="00DD4112" w:rsidRPr="00E8790E" w:rsidRDefault="00DD4112" w:rsidP="00DD4112">
      <w:pPr>
        <w:rPr>
          <w:lang w:val="en-US"/>
        </w:rPr>
      </w:pPr>
      <w:r w:rsidRPr="00E8790E">
        <w:rPr>
          <w:lang w:val="en-US"/>
        </w:rPr>
        <w:t xml:space="preserve">With the objective of evaluating the phenotypic diversity of Cuban rice cultivars obtained by INCA, supported by </w:t>
      </w:r>
      <w:proofErr w:type="spellStart"/>
      <w:r w:rsidRPr="00E8790E">
        <w:rPr>
          <w:lang w:val="en-US"/>
        </w:rPr>
        <w:t>morphoagronomic</w:t>
      </w:r>
      <w:proofErr w:type="spellEnd"/>
      <w:r w:rsidRPr="00E8790E">
        <w:rPr>
          <w:lang w:val="en-US"/>
        </w:rPr>
        <w:t xml:space="preserve"> characters and multivariate analysis techniques, this work was developed in Scientific and Technological Base Unit belonging to the National Agricultural Sciences Institute of Cuba. 30 qualitative and 23 quantitative characters were evaluated and data processed through a multiple correlation analysis and multivariate analysis of automatic classification (clusters). The results showed that 11 characters qualitative were homogeneous and 10 were distinctive of some cultivars, within them, the color of the ligule, the leaf blade, node, internode, </w:t>
      </w:r>
      <w:proofErr w:type="spellStart"/>
      <w:r w:rsidRPr="00E8790E">
        <w:rPr>
          <w:lang w:val="en-US"/>
        </w:rPr>
        <w:t>subnodal</w:t>
      </w:r>
      <w:proofErr w:type="spellEnd"/>
      <w:r w:rsidRPr="00E8790E">
        <w:rPr>
          <w:lang w:val="en-US"/>
        </w:rPr>
        <w:t xml:space="preserve"> ring, stigma, as well as, the position of the apex of the first leaf below the flag leaf, lemma, </w:t>
      </w:r>
      <w:proofErr w:type="spellStart"/>
      <w:r w:rsidRPr="00E8790E">
        <w:rPr>
          <w:lang w:val="en-US"/>
        </w:rPr>
        <w:t>palea</w:t>
      </w:r>
      <w:proofErr w:type="spellEnd"/>
      <w:r w:rsidRPr="00E8790E">
        <w:rPr>
          <w:lang w:val="en-US"/>
        </w:rPr>
        <w:t xml:space="preserve"> and leaf pubescence, and panicle exertion. There is a positive and significant correlation between yield and grains per panicle; also, between </w:t>
      </w:r>
      <w:proofErr w:type="spellStart"/>
      <w:r w:rsidRPr="00E8790E">
        <w:rPr>
          <w:lang w:val="en-US"/>
        </w:rPr>
        <w:t>mesocotile</w:t>
      </w:r>
      <w:proofErr w:type="spellEnd"/>
      <w:r w:rsidRPr="00E8790E">
        <w:rPr>
          <w:lang w:val="en-US"/>
        </w:rPr>
        <w:t xml:space="preserve"> and coleoptile length with industrial yield and </w:t>
      </w:r>
      <w:proofErr w:type="spellStart"/>
      <w:r w:rsidRPr="00E8790E">
        <w:rPr>
          <w:lang w:val="en-US"/>
        </w:rPr>
        <w:t>tillering</w:t>
      </w:r>
      <w:proofErr w:type="spellEnd"/>
      <w:r w:rsidRPr="00E8790E">
        <w:rPr>
          <w:lang w:val="en-US"/>
        </w:rPr>
        <w:t xml:space="preserve"> capacity, respectively. Variation ranges are appreciated in all the quantitative traits evaluated and although the cultivars obtained are genetically related, they differ phenotypically.</w:t>
      </w:r>
    </w:p>
    <w:p w:rsidR="00DD4112" w:rsidRPr="00E8790E" w:rsidRDefault="00DD4112" w:rsidP="00DD4112">
      <w:pPr>
        <w:rPr>
          <w:lang w:val="en-US"/>
        </w:rPr>
      </w:pPr>
      <w:r w:rsidRPr="00E8790E">
        <w:rPr>
          <w:b/>
          <w:lang w:val="en-US"/>
        </w:rPr>
        <w:t>Key words:</w:t>
      </w:r>
      <w:r w:rsidRPr="00E8790E">
        <w:rPr>
          <w:lang w:val="en-US"/>
        </w:rPr>
        <w:t xml:space="preserve"> plant breeding, genetic variability, </w:t>
      </w:r>
      <w:r w:rsidRPr="00E8790E">
        <w:rPr>
          <w:i/>
          <w:lang w:val="en-US"/>
        </w:rPr>
        <w:t>Oryza sativa</w:t>
      </w:r>
      <w:r w:rsidRPr="00E8790E">
        <w:rPr>
          <w:lang w:val="en-US"/>
        </w:rPr>
        <w:t xml:space="preserve"> L.</w:t>
      </w:r>
    </w:p>
    <w:p w:rsidR="00DD4112" w:rsidRPr="00E8790E" w:rsidRDefault="00DD4112" w:rsidP="00DD4112">
      <w:pPr>
        <w:rPr>
          <w:b/>
          <w:lang w:val="en-US"/>
        </w:rPr>
      </w:pPr>
    </w:p>
    <w:p w:rsidR="00DD4112" w:rsidRPr="00E8790E" w:rsidRDefault="00DD4112" w:rsidP="00DD4112">
      <w:pPr>
        <w:jc w:val="center"/>
        <w:rPr>
          <w:b/>
          <w:sz w:val="32"/>
          <w:szCs w:val="32"/>
        </w:rPr>
      </w:pPr>
      <w:r w:rsidRPr="00E8790E">
        <w:rPr>
          <w:b/>
          <w:sz w:val="32"/>
          <w:szCs w:val="32"/>
        </w:rPr>
        <w:t>INTRODUCCIÓN</w:t>
      </w:r>
    </w:p>
    <w:p w:rsidR="00DD4112" w:rsidRPr="00E8790E" w:rsidRDefault="00DD4112" w:rsidP="00DD4112">
      <w:r>
        <w:t xml:space="preserve">     </w:t>
      </w:r>
      <w:r w:rsidRPr="00E8790E">
        <w:t xml:space="preserve">En el mundo habitan siete billones de personas, se estima que llegará a ocho en el 2025 y nueve en el 2050 (1), este aumento pudiera conducir a un mayor uso de la agrobiodiversidad, un mayor empleo rural, menos problemas ambientales y de salud, pero de manera contradictoria, cada día la diversidad se pierde y aunque se desarrollan esfuerzos para conservarla, ningún sistema ha pasado la prueba del </w:t>
      </w:r>
      <w:r w:rsidRPr="00E8790E">
        <w:lastRenderedPageBreak/>
        <w:t>tiempo (2). Producir suficientes alimentos para</w:t>
      </w:r>
      <w:r>
        <w:t xml:space="preserve"> la creciente población </w:t>
      </w:r>
      <w:r w:rsidRPr="00993F70">
        <w:t xml:space="preserve">mundial constituye </w:t>
      </w:r>
      <w:r w:rsidRPr="00E8790E">
        <w:t>un gran reto para las generaciones presentes y futuras, en un planeta donde la degradación de los suelos y el calentamiento global de la atmósfera son prácticamente irreversibles (3).</w:t>
      </w:r>
    </w:p>
    <w:p w:rsidR="00DD4112" w:rsidRPr="00E8790E" w:rsidRDefault="00DD4112" w:rsidP="00DD4112">
      <w:r>
        <w:t xml:space="preserve">     </w:t>
      </w:r>
      <w:r w:rsidRPr="00E8790E">
        <w:t xml:space="preserve">En el contexto de la agrobiodiversidad, la diversidad genética puede verse como una fuente de opciones para cultivar alimentos diversos y nutritivos con menos recursos, adaptados a ambientes más hostiles y haciendo a los cultivos menos susceptibles a plagas (4). El conocimiento de la diversidad genética entre cultivares, en una región determinada, es importante para planificar estrategias de mejoramiento y reducir la vulnerabilidad de los cultivos. </w:t>
      </w:r>
    </w:p>
    <w:p w:rsidR="00DD4112" w:rsidRPr="00E8790E" w:rsidRDefault="00DD4112" w:rsidP="00DD4112">
      <w:r>
        <w:t xml:space="preserve">     </w:t>
      </w:r>
      <w:r w:rsidRPr="00E8790E">
        <w:t>La información acerca de los niveles y patrones de diversidad genética puede ser muy útil en el mejoramiento, para analizar la variabilidad entre cultivares,</w:t>
      </w:r>
      <w:r w:rsidRPr="00AD142E">
        <w:rPr>
          <w:color w:val="FF0000"/>
        </w:rPr>
        <w:t xml:space="preserve"> </w:t>
      </w:r>
      <w:r w:rsidRPr="00993F70">
        <w:t xml:space="preserve">para identificar combinaciones de progenitores que permitan crear poblaciones con diversidad máxima y para introducir </w:t>
      </w:r>
      <w:r w:rsidRPr="00E8790E">
        <w:t xml:space="preserve">genes deseables de germoplasma diverso a la base genética disponible. Esta información también es importante en el mejoramiento de híbridos, para la formación de grupos o cruzamientos de alta </w:t>
      </w:r>
      <w:proofErr w:type="spellStart"/>
      <w:r w:rsidRPr="00E8790E">
        <w:t>heterosis</w:t>
      </w:r>
      <w:proofErr w:type="spellEnd"/>
      <w:r w:rsidRPr="00E8790E">
        <w:t xml:space="preserve"> (5).</w:t>
      </w:r>
    </w:p>
    <w:p w:rsidR="00DD4112" w:rsidRPr="00E8790E" w:rsidRDefault="00DD4112" w:rsidP="00DD4112">
      <w:r>
        <w:t xml:space="preserve">     </w:t>
      </w:r>
      <w:r w:rsidRPr="00E8790E">
        <w:t>Existen dos formas de evaluar la divergencia genética, a través de métodos cuantitativos con el empleo de los a</w:t>
      </w:r>
      <w:r>
        <w:t xml:space="preserve">nálisis </w:t>
      </w:r>
      <w:proofErr w:type="spellStart"/>
      <w:r>
        <w:t>dialélicos</w:t>
      </w:r>
      <w:proofErr w:type="spellEnd"/>
      <w:r>
        <w:t xml:space="preserve">, entre </w:t>
      </w:r>
      <w:r w:rsidRPr="00993F70">
        <w:t>otros;</w:t>
      </w:r>
      <w:r w:rsidRPr="00AD142E">
        <w:rPr>
          <w:color w:val="FF0000"/>
        </w:rPr>
        <w:t xml:space="preserve"> </w:t>
      </w:r>
      <w:r w:rsidRPr="00E8790E">
        <w:t xml:space="preserve">o utilizando métodos predictivos que incluyen: estudios de caracteres morfológicos o agronómicos, apoyados en técnicas de análisis multivariado, marcadores moleculares y análisis del pedigrí, con base en el coeficiente de parentesco (5,6). </w:t>
      </w:r>
    </w:p>
    <w:p w:rsidR="00DD4112" w:rsidRPr="00E8790E" w:rsidRDefault="00DD4112" w:rsidP="00DD4112">
      <w:r>
        <w:t xml:space="preserve">     </w:t>
      </w:r>
      <w:r w:rsidRPr="00E8790E">
        <w:t>En Cuba se realizaron análisis del pedigrí con base en el coefi</w:t>
      </w:r>
      <w:r>
        <w:t xml:space="preserve">ciente de parentesco que </w:t>
      </w:r>
      <w:r w:rsidRPr="00993F70">
        <w:t xml:space="preserve">incluyeron </w:t>
      </w:r>
      <w:r w:rsidRPr="00E8790E">
        <w:t>los cultivares comerciales desarrollados hasta el año 2001 y solo aparecen algunos de los obtenidos por el Instituto Nacional de Ciencias Agrícolas (INCA), que comenzaban su proceso de introducción.</w:t>
      </w:r>
    </w:p>
    <w:p w:rsidR="009A3D0E" w:rsidRPr="00E8790E" w:rsidRDefault="00DD4112" w:rsidP="00DD4112">
      <w:r>
        <w:t xml:space="preserve">     </w:t>
      </w:r>
      <w:r w:rsidRPr="00E8790E">
        <w:t xml:space="preserve">En este sentido fue desarrollado el presente </w:t>
      </w:r>
      <w:r>
        <w:t xml:space="preserve">trabajo, que tuvo como </w:t>
      </w:r>
      <w:r w:rsidRPr="00993F70">
        <w:t>objetivo:</w:t>
      </w:r>
      <w:r w:rsidRPr="00AD142E">
        <w:rPr>
          <w:color w:val="FF0000"/>
        </w:rPr>
        <w:t xml:space="preserve">  </w:t>
      </w:r>
      <w:r w:rsidRPr="00E8790E">
        <w:t xml:space="preserve">evaluar la diversidad fenotípica de cultivares de arroz cubanos obtenidos por el INCA, evaluando caracteres </w:t>
      </w:r>
      <w:proofErr w:type="spellStart"/>
      <w:r w:rsidRPr="00E8790E">
        <w:t>morfoagronómicos</w:t>
      </w:r>
      <w:proofErr w:type="spellEnd"/>
      <w:r w:rsidRPr="00E8790E">
        <w:t xml:space="preserve"> y apoyados en técnicas de análisis multivariado.</w:t>
      </w:r>
    </w:p>
    <w:p w:rsidR="00DD4112" w:rsidRPr="00E8790E" w:rsidRDefault="00DD4112" w:rsidP="00DD4112">
      <w:pPr>
        <w:rPr>
          <w:b/>
        </w:rPr>
      </w:pPr>
    </w:p>
    <w:p w:rsidR="00DD4112" w:rsidRPr="00E8790E" w:rsidRDefault="00DD4112" w:rsidP="00DD4112">
      <w:pPr>
        <w:jc w:val="center"/>
        <w:rPr>
          <w:b/>
          <w:sz w:val="32"/>
          <w:szCs w:val="32"/>
        </w:rPr>
      </w:pPr>
      <w:r w:rsidRPr="00E8790E">
        <w:rPr>
          <w:b/>
          <w:sz w:val="32"/>
          <w:szCs w:val="32"/>
        </w:rPr>
        <w:t>MATERIALES Y MÉTODOS</w:t>
      </w:r>
    </w:p>
    <w:p w:rsidR="00DD4112" w:rsidRPr="00E8790E" w:rsidRDefault="00DD4112" w:rsidP="00DD4112">
      <w:r>
        <w:t xml:space="preserve">     </w:t>
      </w:r>
      <w:r w:rsidRPr="00E8790E">
        <w:t xml:space="preserve">El trabajo se desarrolló en áreas de la Unidad Científico Tecnológica de Base “Los Palacios”, perteneciente al Instituto Nacional de Ciencias Agrícolas (INCA), en condiciones de aniego, sobre un suelo </w:t>
      </w:r>
      <w:proofErr w:type="spellStart"/>
      <w:r w:rsidRPr="00E8790E">
        <w:t>Hidromórfico</w:t>
      </w:r>
      <w:proofErr w:type="spellEnd"/>
      <w:r w:rsidRPr="00E8790E">
        <w:t xml:space="preserve"> Gley Nodular </w:t>
      </w:r>
      <w:proofErr w:type="spellStart"/>
      <w:r w:rsidRPr="00E8790E">
        <w:t>Petroférrico</w:t>
      </w:r>
      <w:proofErr w:type="spellEnd"/>
      <w:r w:rsidRPr="00E8790E">
        <w:t xml:space="preserve"> (7) y fueron utilizados 19 </w:t>
      </w:r>
    </w:p>
    <w:p w:rsidR="00DD4112" w:rsidRPr="00E8790E" w:rsidRDefault="00DD4112" w:rsidP="00DD4112">
      <w:r w:rsidRPr="00E8790E">
        <w:t xml:space="preserve"> cultivares de arroz (T</w:t>
      </w:r>
      <w:r>
        <w:t xml:space="preserve">abla 1), obtenidos mediante el </w:t>
      </w:r>
      <w:r w:rsidRPr="00993F70">
        <w:t>programa</w:t>
      </w:r>
      <w:r w:rsidRPr="00AD142E">
        <w:rPr>
          <w:color w:val="FF0000"/>
        </w:rPr>
        <w:t xml:space="preserve"> </w:t>
      </w:r>
      <w:r w:rsidRPr="00E8790E">
        <w:t xml:space="preserve">de mejoramiento, desarrollado </w:t>
      </w:r>
    </w:p>
    <w:p w:rsidR="00DD4112" w:rsidRPr="00E8790E" w:rsidRDefault="00DD4112" w:rsidP="00DD4112">
      <w:r w:rsidRPr="00E8790E">
        <w:t xml:space="preserve"> por investigadores del mencionado instituto.</w:t>
      </w:r>
    </w:p>
    <w:p w:rsidR="00DD4112" w:rsidRPr="00E8790E" w:rsidRDefault="00DD4112" w:rsidP="00DD4112"/>
    <w:p w:rsidR="00DD4112" w:rsidRPr="00E8790E" w:rsidRDefault="00DD4112" w:rsidP="00DD4112">
      <w:pPr>
        <w:jc w:val="center"/>
        <w:rPr>
          <w:sz w:val="22"/>
          <w:szCs w:val="22"/>
        </w:rPr>
      </w:pPr>
      <w:r w:rsidRPr="00E8790E">
        <w:rPr>
          <w:b/>
          <w:sz w:val="22"/>
          <w:szCs w:val="22"/>
        </w:rPr>
        <w:t xml:space="preserve">Tabla 1. </w:t>
      </w:r>
      <w:r w:rsidRPr="00E8790E">
        <w:rPr>
          <w:sz w:val="22"/>
          <w:szCs w:val="22"/>
        </w:rPr>
        <w:t>Cultivares cubanos de arroz obtenidos por el INCA en el período 1984-2020.</w:t>
      </w:r>
    </w:p>
    <w:p w:rsidR="00DD4112" w:rsidRDefault="00DD4112" w:rsidP="00DD4112"/>
    <w:tbl>
      <w:tblPr>
        <w:tblW w:w="569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80"/>
        <w:gridCol w:w="1066"/>
        <w:gridCol w:w="1225"/>
        <w:gridCol w:w="2244"/>
        <w:gridCol w:w="4855"/>
      </w:tblGrid>
      <w:tr w:rsidR="00DD4112" w:rsidRPr="002C5872" w:rsidTr="009A3D0E">
        <w:tc>
          <w:tcPr>
            <w:tcW w:w="280" w:type="dxa"/>
          </w:tcPr>
          <w:p w:rsidR="00DD4112" w:rsidRPr="002C5872" w:rsidRDefault="00DD4112" w:rsidP="009A3D0E">
            <w:pPr>
              <w:ind w:right="-568"/>
              <w:rPr>
                <w:rFonts w:ascii="Times New Roman" w:hAnsi="Times New Roman"/>
                <w:b/>
                <w:sz w:val="18"/>
                <w:szCs w:val="18"/>
              </w:rPr>
            </w:pPr>
          </w:p>
        </w:tc>
        <w:tc>
          <w:tcPr>
            <w:tcW w:w="1066" w:type="dxa"/>
          </w:tcPr>
          <w:p w:rsidR="00DD4112" w:rsidRPr="002C5872" w:rsidRDefault="00DD4112" w:rsidP="009A3D0E">
            <w:pPr>
              <w:ind w:right="-137"/>
              <w:jc w:val="center"/>
              <w:rPr>
                <w:rFonts w:ascii="Times New Roman" w:hAnsi="Times New Roman"/>
                <w:b/>
                <w:sz w:val="18"/>
                <w:szCs w:val="18"/>
              </w:rPr>
            </w:pPr>
            <w:r w:rsidRPr="002C5872">
              <w:rPr>
                <w:rFonts w:ascii="Times New Roman" w:hAnsi="Times New Roman"/>
                <w:b/>
                <w:sz w:val="18"/>
                <w:szCs w:val="18"/>
              </w:rPr>
              <w:t>Cultivares</w:t>
            </w:r>
          </w:p>
        </w:tc>
        <w:tc>
          <w:tcPr>
            <w:tcW w:w="1225" w:type="dxa"/>
          </w:tcPr>
          <w:p w:rsidR="00DD4112" w:rsidRPr="002C5872" w:rsidRDefault="00DD4112" w:rsidP="009A3D0E">
            <w:pPr>
              <w:ind w:right="-22"/>
              <w:jc w:val="center"/>
              <w:rPr>
                <w:rFonts w:ascii="Times New Roman" w:hAnsi="Times New Roman"/>
                <w:b/>
                <w:sz w:val="18"/>
                <w:szCs w:val="18"/>
              </w:rPr>
            </w:pPr>
            <w:r w:rsidRPr="002C5872">
              <w:rPr>
                <w:rFonts w:ascii="Times New Roman" w:hAnsi="Times New Roman"/>
                <w:b/>
                <w:sz w:val="18"/>
                <w:szCs w:val="18"/>
              </w:rPr>
              <w:t>Método de mejora</w:t>
            </w:r>
          </w:p>
        </w:tc>
        <w:tc>
          <w:tcPr>
            <w:tcW w:w="2244" w:type="dxa"/>
          </w:tcPr>
          <w:p w:rsidR="00DD4112" w:rsidRPr="002C5872" w:rsidRDefault="00DD4112" w:rsidP="009A3D0E">
            <w:pPr>
              <w:ind w:right="-22"/>
              <w:jc w:val="center"/>
              <w:rPr>
                <w:rFonts w:ascii="Times New Roman" w:hAnsi="Times New Roman"/>
                <w:b/>
                <w:sz w:val="18"/>
                <w:szCs w:val="18"/>
              </w:rPr>
            </w:pPr>
            <w:r w:rsidRPr="002C5872">
              <w:rPr>
                <w:rFonts w:ascii="Times New Roman" w:hAnsi="Times New Roman"/>
                <w:b/>
                <w:sz w:val="18"/>
                <w:szCs w:val="18"/>
              </w:rPr>
              <w:t>Progenitores</w:t>
            </w:r>
          </w:p>
        </w:tc>
        <w:tc>
          <w:tcPr>
            <w:tcW w:w="4855" w:type="dxa"/>
          </w:tcPr>
          <w:p w:rsidR="00DD4112" w:rsidRPr="002C5872" w:rsidRDefault="00DD4112" w:rsidP="009A3D0E">
            <w:pPr>
              <w:ind w:right="-22"/>
              <w:jc w:val="center"/>
              <w:rPr>
                <w:rFonts w:ascii="Times New Roman" w:hAnsi="Times New Roman"/>
                <w:b/>
                <w:sz w:val="18"/>
                <w:szCs w:val="18"/>
              </w:rPr>
            </w:pPr>
            <w:r w:rsidRPr="002C5872">
              <w:rPr>
                <w:rFonts w:ascii="Times New Roman" w:hAnsi="Times New Roman"/>
                <w:b/>
                <w:sz w:val="18"/>
                <w:szCs w:val="18"/>
              </w:rPr>
              <w:t>Tomado de</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Amistad´82</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IR 1529-430/VNIIR 3223</w:t>
            </w:r>
          </w:p>
        </w:tc>
        <w:tc>
          <w:tcPr>
            <w:tcW w:w="485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https://pascal-francis.inist.fr/vibad/index.php?action=getRecordDetail&amp;idt=8129744</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LP-1</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J-104/Amistad´82</w:t>
            </w:r>
          </w:p>
        </w:tc>
        <w:tc>
          <w:tcPr>
            <w:tcW w:w="485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https://www.redalyc.org/pdf/1932/193218114009.pdf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LP-2</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IR 759-54-2-2/6066</w:t>
            </w:r>
          </w:p>
        </w:tc>
        <w:tc>
          <w:tcPr>
            <w:tcW w:w="485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https://ftp.inca.edu.cu/revista/1998/3/CT19314.pdf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LP-3</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Hibridaciones </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Cica 8/CP</w:t>
            </w:r>
            <w:r w:rsidRPr="002C5872">
              <w:rPr>
                <w:rFonts w:ascii="Times New Roman" w:hAnsi="Times New Roman"/>
                <w:sz w:val="18"/>
                <w:szCs w:val="18"/>
                <w:vertAlign w:val="subscript"/>
              </w:rPr>
              <w:t>1</w:t>
            </w:r>
            <w:r w:rsidRPr="002C5872">
              <w:rPr>
                <w:rFonts w:ascii="Times New Roman" w:hAnsi="Times New Roman"/>
                <w:sz w:val="18"/>
                <w:szCs w:val="18"/>
              </w:rPr>
              <w:t>C</w:t>
            </w:r>
            <w:r w:rsidRPr="002C5872">
              <w:rPr>
                <w:rFonts w:ascii="Times New Roman" w:hAnsi="Times New Roman"/>
                <w:sz w:val="18"/>
                <w:szCs w:val="18"/>
                <w:vertAlign w:val="subscript"/>
              </w:rPr>
              <w:t>8</w:t>
            </w:r>
          </w:p>
        </w:tc>
        <w:tc>
          <w:tcPr>
            <w:tcW w:w="485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Pérez, </w:t>
            </w:r>
            <w:proofErr w:type="spellStart"/>
            <w:r w:rsidRPr="002C5872">
              <w:rPr>
                <w:rFonts w:ascii="Times New Roman" w:hAnsi="Times New Roman"/>
                <w:sz w:val="18"/>
                <w:szCs w:val="18"/>
              </w:rPr>
              <w:t>Noraida</w:t>
            </w:r>
            <w:proofErr w:type="spellEnd"/>
            <w:r w:rsidRPr="002C5872">
              <w:rPr>
                <w:rFonts w:ascii="Times New Roman" w:hAnsi="Times New Roman"/>
                <w:sz w:val="18"/>
                <w:szCs w:val="18"/>
              </w:rPr>
              <w:t xml:space="preserve"> Libro registro de cruzamientos UCTB INCA Los Palacios</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LP-4</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6066/IR 759-54-2-2</w:t>
            </w:r>
          </w:p>
        </w:tc>
        <w:tc>
          <w:tcPr>
            <w:tcW w:w="485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https://www.redalyc.org/pdf/1932/193218221013.pdf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LP-5</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2077/CP</w:t>
            </w:r>
            <w:r w:rsidRPr="002C5872">
              <w:rPr>
                <w:rFonts w:ascii="Times New Roman" w:hAnsi="Times New Roman"/>
                <w:sz w:val="18"/>
                <w:szCs w:val="18"/>
                <w:vertAlign w:val="subscript"/>
              </w:rPr>
              <w:t>1</w:t>
            </w:r>
            <w:r w:rsidRPr="002C5872">
              <w:rPr>
                <w:rFonts w:ascii="Times New Roman" w:hAnsi="Times New Roman"/>
                <w:sz w:val="18"/>
                <w:szCs w:val="18"/>
              </w:rPr>
              <w:t>C</w:t>
            </w:r>
            <w:r w:rsidRPr="002C5872">
              <w:rPr>
                <w:rFonts w:ascii="Times New Roman" w:hAnsi="Times New Roman"/>
                <w:sz w:val="18"/>
                <w:szCs w:val="18"/>
                <w:vertAlign w:val="subscript"/>
              </w:rPr>
              <w:t>8</w:t>
            </w:r>
          </w:p>
        </w:tc>
        <w:tc>
          <w:tcPr>
            <w:tcW w:w="485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https://www.redalyc.org/pdf/1932/193230160011.pdf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LP-6</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2077/CP</w:t>
            </w:r>
            <w:r w:rsidRPr="002C5872">
              <w:rPr>
                <w:rFonts w:ascii="Times New Roman" w:hAnsi="Times New Roman"/>
                <w:sz w:val="18"/>
                <w:szCs w:val="18"/>
                <w:vertAlign w:val="subscript"/>
              </w:rPr>
              <w:t>1</w:t>
            </w:r>
            <w:r w:rsidRPr="002C5872">
              <w:rPr>
                <w:rFonts w:ascii="Times New Roman" w:hAnsi="Times New Roman"/>
                <w:sz w:val="18"/>
                <w:szCs w:val="18"/>
              </w:rPr>
              <w:t>C</w:t>
            </w:r>
            <w:r w:rsidRPr="002C5872">
              <w:rPr>
                <w:rFonts w:ascii="Times New Roman" w:hAnsi="Times New Roman"/>
                <w:sz w:val="18"/>
                <w:szCs w:val="18"/>
                <w:vertAlign w:val="subscript"/>
              </w:rPr>
              <w:t>8</w:t>
            </w:r>
          </w:p>
        </w:tc>
        <w:tc>
          <w:tcPr>
            <w:tcW w:w="4855" w:type="dxa"/>
          </w:tcPr>
          <w:p w:rsidR="00DD4112" w:rsidRPr="002C5872" w:rsidRDefault="00DD4112" w:rsidP="009A3D0E">
            <w:pPr>
              <w:ind w:right="-22"/>
              <w:rPr>
                <w:rFonts w:ascii="Times New Roman" w:hAnsi="Times New Roman"/>
                <w:sz w:val="18"/>
                <w:szCs w:val="18"/>
              </w:rPr>
            </w:pPr>
            <w:r w:rsidRPr="00AB50CA">
              <w:rPr>
                <w:rFonts w:ascii="Times New Roman" w:hAnsi="Times New Roman"/>
                <w:sz w:val="18"/>
                <w:szCs w:val="18"/>
              </w:rPr>
              <w:t>https://www.researchgate.net/profile/Perez-Noraida-De-Jesus/publication/325320136_INCA-LP-6_NUEVA_VARIEDAD_DE_ARROZ_DE_CICLO_CORTO_PARA_LA_PROVINCIA_DE_PINAR_DEL_RIO/links/5b0576fb0f7e9b1ed7e8128e/INCA-LP-6-NUEVA-VARIEDAD-DE-</w:t>
            </w:r>
            <w:r w:rsidRPr="00AB50CA">
              <w:rPr>
                <w:rFonts w:ascii="Times New Roman" w:hAnsi="Times New Roman"/>
                <w:sz w:val="18"/>
                <w:szCs w:val="18"/>
              </w:rPr>
              <w:lastRenderedPageBreak/>
              <w:t>ARROZ-DE-CICLO-CORTO-PARA-LA-PROVINCIA-DE-PINAR-DEL-RIO.pdf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LP-7</w:t>
            </w:r>
          </w:p>
        </w:tc>
        <w:tc>
          <w:tcPr>
            <w:tcW w:w="1225" w:type="dxa"/>
          </w:tcPr>
          <w:p w:rsidR="00DD4112" w:rsidRPr="002C5872" w:rsidRDefault="00DD4112" w:rsidP="009A3D0E">
            <w:pPr>
              <w:ind w:right="-22"/>
              <w:rPr>
                <w:rFonts w:ascii="Times New Roman" w:hAnsi="Times New Roman"/>
                <w:sz w:val="18"/>
                <w:szCs w:val="18"/>
                <w:vertAlign w:val="superscript"/>
              </w:rPr>
            </w:pPr>
            <w:r w:rsidRPr="002C5872">
              <w:rPr>
                <w:rFonts w:ascii="Times New Roman" w:hAnsi="Times New Roman"/>
                <w:sz w:val="18"/>
                <w:szCs w:val="18"/>
              </w:rPr>
              <w:t>Cultivo somático</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Amistad´82</w:t>
            </w:r>
          </w:p>
        </w:tc>
        <w:tc>
          <w:tcPr>
            <w:tcW w:w="4855" w:type="dxa"/>
          </w:tcPr>
          <w:p w:rsidR="00DD4112" w:rsidRPr="002C5872" w:rsidRDefault="00DD4112" w:rsidP="009A3D0E">
            <w:pPr>
              <w:ind w:right="-22"/>
              <w:rPr>
                <w:rFonts w:ascii="Times New Roman" w:hAnsi="Times New Roman"/>
                <w:sz w:val="18"/>
                <w:szCs w:val="18"/>
              </w:rPr>
            </w:pPr>
            <w:r w:rsidRPr="00CD409C">
              <w:rPr>
                <w:rFonts w:ascii="Times New Roman" w:hAnsi="Times New Roman"/>
                <w:sz w:val="18"/>
                <w:szCs w:val="18"/>
              </w:rPr>
              <w:t>https://www.redalyc.org/pdf/1932/193218120013.pdf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LP-9</w:t>
            </w:r>
          </w:p>
        </w:tc>
        <w:tc>
          <w:tcPr>
            <w:tcW w:w="1225" w:type="dxa"/>
          </w:tcPr>
          <w:p w:rsidR="00DD4112" w:rsidRPr="002C5872" w:rsidRDefault="00DD4112" w:rsidP="009A3D0E">
            <w:pPr>
              <w:ind w:right="-22"/>
              <w:rPr>
                <w:rFonts w:ascii="Times New Roman" w:hAnsi="Times New Roman"/>
                <w:sz w:val="18"/>
                <w:szCs w:val="18"/>
                <w:vertAlign w:val="superscript"/>
              </w:rPr>
            </w:pPr>
            <w:r w:rsidRPr="002C5872">
              <w:rPr>
                <w:rFonts w:ascii="Times New Roman" w:hAnsi="Times New Roman"/>
                <w:sz w:val="18"/>
                <w:szCs w:val="18"/>
              </w:rPr>
              <w:t>Cultivo somático</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Amistad´82</w:t>
            </w:r>
          </w:p>
        </w:tc>
        <w:tc>
          <w:tcPr>
            <w:tcW w:w="4855" w:type="dxa"/>
          </w:tcPr>
          <w:p w:rsidR="00DD4112" w:rsidRPr="002C5872" w:rsidRDefault="00DD4112" w:rsidP="009A3D0E">
            <w:pPr>
              <w:ind w:right="-22"/>
              <w:rPr>
                <w:rFonts w:ascii="Times New Roman" w:hAnsi="Times New Roman"/>
                <w:sz w:val="18"/>
                <w:szCs w:val="18"/>
              </w:rPr>
            </w:pPr>
            <w:r w:rsidRPr="0049592B">
              <w:rPr>
                <w:rFonts w:ascii="Times New Roman" w:hAnsi="Times New Roman"/>
                <w:sz w:val="18"/>
                <w:szCs w:val="18"/>
              </w:rPr>
              <w:t>https://www.redalyc.org/pdf/1932/193230161009.pdf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LP-10</w:t>
            </w:r>
          </w:p>
        </w:tc>
        <w:tc>
          <w:tcPr>
            <w:tcW w:w="1225" w:type="dxa"/>
          </w:tcPr>
          <w:p w:rsidR="00DD4112" w:rsidRPr="002C5872" w:rsidRDefault="00DD4112" w:rsidP="009A3D0E">
            <w:pPr>
              <w:ind w:right="-22"/>
              <w:rPr>
                <w:rFonts w:ascii="Times New Roman" w:hAnsi="Times New Roman"/>
                <w:sz w:val="18"/>
                <w:szCs w:val="18"/>
                <w:vertAlign w:val="superscript"/>
              </w:rPr>
            </w:pPr>
            <w:r w:rsidRPr="002C5872">
              <w:rPr>
                <w:rFonts w:ascii="Times New Roman" w:hAnsi="Times New Roman"/>
                <w:sz w:val="18"/>
                <w:szCs w:val="18"/>
              </w:rPr>
              <w:t>Cultivo somático</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Amistad´82</w:t>
            </w:r>
          </w:p>
        </w:tc>
        <w:tc>
          <w:tcPr>
            <w:tcW w:w="4855" w:type="dxa"/>
          </w:tcPr>
          <w:p w:rsidR="00DD4112" w:rsidRPr="002C5872" w:rsidRDefault="00DD4112" w:rsidP="009A3D0E">
            <w:pPr>
              <w:ind w:right="-22"/>
              <w:rPr>
                <w:rFonts w:ascii="Times New Roman" w:hAnsi="Times New Roman"/>
                <w:sz w:val="18"/>
                <w:szCs w:val="18"/>
              </w:rPr>
            </w:pPr>
            <w:r w:rsidRPr="008E5BB0">
              <w:rPr>
                <w:rFonts w:ascii="Times New Roman" w:hAnsi="Times New Roman"/>
                <w:sz w:val="18"/>
                <w:szCs w:val="18"/>
              </w:rPr>
              <w:t>http://www.sidalc.net/cgi-bin/wxis.exe/?IsisScript=GREYLIT.xis&amp;method=post&amp;formato=2&amp;cantidad=1&amp;expresion=mfn=019317</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INCA LP-11</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IR 1529-430/IR 759-54-2-2</w:t>
            </w:r>
          </w:p>
        </w:tc>
        <w:tc>
          <w:tcPr>
            <w:tcW w:w="4855" w:type="dxa"/>
          </w:tcPr>
          <w:p w:rsidR="00DD4112" w:rsidRPr="002C5872" w:rsidRDefault="00DD4112" w:rsidP="009A3D0E">
            <w:pPr>
              <w:ind w:right="-22"/>
              <w:rPr>
                <w:rFonts w:ascii="Times New Roman" w:hAnsi="Times New Roman"/>
                <w:sz w:val="18"/>
                <w:szCs w:val="18"/>
              </w:rPr>
            </w:pPr>
            <w:r w:rsidRPr="00D06740">
              <w:rPr>
                <w:rFonts w:ascii="Times New Roman" w:hAnsi="Times New Roman"/>
                <w:sz w:val="18"/>
                <w:szCs w:val="18"/>
              </w:rPr>
              <w:t>https://www.redalyc.org/pdf/1932/193217894009.pdf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proofErr w:type="spellStart"/>
            <w:r w:rsidRPr="002C5872">
              <w:rPr>
                <w:rFonts w:ascii="Times New Roman" w:hAnsi="Times New Roman"/>
                <w:sz w:val="18"/>
                <w:szCs w:val="18"/>
              </w:rPr>
              <w:t>Anays</w:t>
            </w:r>
            <w:proofErr w:type="spellEnd"/>
            <w:r w:rsidRPr="002C5872">
              <w:rPr>
                <w:rFonts w:ascii="Times New Roman" w:hAnsi="Times New Roman"/>
                <w:sz w:val="18"/>
                <w:szCs w:val="18"/>
              </w:rPr>
              <w:t xml:space="preserve"> LP-14</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Cultivo </w:t>
            </w:r>
            <w:r w:rsidRPr="002C5872">
              <w:rPr>
                <w:rFonts w:ascii="Times New Roman" w:hAnsi="Times New Roman"/>
                <w:i/>
                <w:sz w:val="18"/>
                <w:szCs w:val="18"/>
              </w:rPr>
              <w:t>in vitro</w:t>
            </w:r>
            <w:r w:rsidRPr="002C5872">
              <w:rPr>
                <w:rFonts w:ascii="Times New Roman" w:hAnsi="Times New Roman"/>
                <w:sz w:val="18"/>
                <w:szCs w:val="18"/>
              </w:rPr>
              <w:t xml:space="preserve"> de anteras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Amistad´82/IR 759-54-2-2</w:t>
            </w:r>
          </w:p>
        </w:tc>
        <w:tc>
          <w:tcPr>
            <w:tcW w:w="4855" w:type="dxa"/>
          </w:tcPr>
          <w:p w:rsidR="00DD4112" w:rsidRPr="002C5872" w:rsidRDefault="00DD4112" w:rsidP="009A3D0E">
            <w:pPr>
              <w:ind w:right="-22"/>
              <w:rPr>
                <w:rFonts w:ascii="Times New Roman" w:hAnsi="Times New Roman"/>
                <w:sz w:val="18"/>
                <w:szCs w:val="18"/>
              </w:rPr>
            </w:pPr>
            <w:r w:rsidRPr="00D06740">
              <w:rPr>
                <w:rFonts w:ascii="Times New Roman" w:hAnsi="Times New Roman"/>
                <w:sz w:val="18"/>
                <w:szCs w:val="18"/>
              </w:rPr>
              <w:t>https://www.redalyc.org/pdf/1932/193215934010.pdf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Roana LP-15</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8073//IR 759-54-2-2/J-104</w:t>
            </w:r>
          </w:p>
        </w:tc>
        <w:tc>
          <w:tcPr>
            <w:tcW w:w="4855" w:type="dxa"/>
          </w:tcPr>
          <w:p w:rsidR="00DD4112" w:rsidRPr="002C5872" w:rsidRDefault="00DD4112" w:rsidP="009A3D0E">
            <w:pPr>
              <w:ind w:right="-22"/>
              <w:rPr>
                <w:rFonts w:ascii="Times New Roman" w:hAnsi="Times New Roman"/>
                <w:sz w:val="18"/>
                <w:szCs w:val="18"/>
              </w:rPr>
            </w:pPr>
            <w:r w:rsidRPr="00F60C52">
              <w:rPr>
                <w:rFonts w:ascii="Times New Roman" w:hAnsi="Times New Roman"/>
                <w:sz w:val="18"/>
                <w:szCs w:val="18"/>
              </w:rPr>
              <w:t>https://www.redalyc.org/pdf/1932/193217894009.pdf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Ginés LP-18</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Cultivo somático </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J-104</w:t>
            </w:r>
          </w:p>
        </w:tc>
        <w:tc>
          <w:tcPr>
            <w:tcW w:w="4855" w:type="dxa"/>
          </w:tcPr>
          <w:p w:rsidR="00DD4112" w:rsidRPr="002C5872" w:rsidRDefault="00DD4112" w:rsidP="009A3D0E">
            <w:pPr>
              <w:ind w:right="-22"/>
              <w:rPr>
                <w:rFonts w:ascii="Times New Roman" w:hAnsi="Times New Roman"/>
                <w:sz w:val="18"/>
                <w:szCs w:val="18"/>
              </w:rPr>
            </w:pPr>
            <w:r w:rsidRPr="00CF6ADD">
              <w:rPr>
                <w:rFonts w:ascii="Times New Roman" w:hAnsi="Times New Roman"/>
                <w:sz w:val="18"/>
                <w:szCs w:val="18"/>
              </w:rPr>
              <w:t>http://scielo.sld.cu/scielo.php?pid=S0258-59362009000300015&amp;script=sci_abstract&amp;tlng=en</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proofErr w:type="spellStart"/>
            <w:r w:rsidRPr="002C5872">
              <w:rPr>
                <w:rFonts w:ascii="Times New Roman" w:hAnsi="Times New Roman"/>
                <w:sz w:val="18"/>
                <w:szCs w:val="18"/>
              </w:rPr>
              <w:t>Guillemar</w:t>
            </w:r>
            <w:proofErr w:type="spellEnd"/>
            <w:r w:rsidRPr="002C5872">
              <w:rPr>
                <w:rFonts w:ascii="Times New Roman" w:hAnsi="Times New Roman"/>
                <w:sz w:val="18"/>
                <w:szCs w:val="18"/>
              </w:rPr>
              <w:t xml:space="preserve"> LP-19</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Hibridaciones </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Amistad´82/INCA LP–7</w:t>
            </w:r>
          </w:p>
        </w:tc>
        <w:tc>
          <w:tcPr>
            <w:tcW w:w="4855" w:type="dxa"/>
          </w:tcPr>
          <w:p w:rsidR="00DD4112" w:rsidRPr="002C5872" w:rsidRDefault="00DD4112" w:rsidP="009A3D0E">
            <w:pPr>
              <w:ind w:right="-22"/>
              <w:rPr>
                <w:rFonts w:ascii="Times New Roman" w:hAnsi="Times New Roman"/>
                <w:sz w:val="18"/>
                <w:szCs w:val="18"/>
              </w:rPr>
            </w:pPr>
            <w:r w:rsidRPr="00CF6ADD">
              <w:rPr>
                <w:rFonts w:ascii="Times New Roman" w:hAnsi="Times New Roman"/>
                <w:sz w:val="18"/>
                <w:szCs w:val="18"/>
              </w:rPr>
              <w:t>http://scielo.sld.cu/scielo.php?script=sci_arttext&amp;pid=S0258-59362014000100012</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r w:rsidRPr="002C5872">
              <w:rPr>
                <w:rFonts w:ascii="Times New Roman" w:hAnsi="Times New Roman"/>
                <w:sz w:val="18"/>
                <w:szCs w:val="18"/>
              </w:rPr>
              <w:t>José LP-20</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Hibridaciones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Amistad´82/J-112 </w:t>
            </w:r>
          </w:p>
        </w:tc>
        <w:tc>
          <w:tcPr>
            <w:tcW w:w="4855" w:type="dxa"/>
          </w:tcPr>
          <w:p w:rsidR="00DD4112" w:rsidRPr="002C5872" w:rsidRDefault="00DD4112" w:rsidP="009A3D0E">
            <w:pPr>
              <w:ind w:right="-22"/>
              <w:rPr>
                <w:rFonts w:ascii="Times New Roman" w:hAnsi="Times New Roman"/>
                <w:sz w:val="18"/>
                <w:szCs w:val="18"/>
              </w:rPr>
            </w:pPr>
            <w:r w:rsidRPr="00CF6ADD">
              <w:rPr>
                <w:rFonts w:ascii="Times New Roman" w:hAnsi="Times New Roman"/>
                <w:sz w:val="18"/>
                <w:szCs w:val="18"/>
              </w:rPr>
              <w:t>http://scielo.sld.cu/scielo.php?script=sci_arttext&amp;pid=S0258-59362015000200012</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vertAlign w:val="superscript"/>
              </w:rPr>
            </w:pPr>
            <w:proofErr w:type="spellStart"/>
            <w:r w:rsidRPr="002C5872">
              <w:rPr>
                <w:rFonts w:ascii="Times New Roman" w:hAnsi="Times New Roman"/>
                <w:sz w:val="18"/>
                <w:szCs w:val="18"/>
              </w:rPr>
              <w:t>Eduar</w:t>
            </w:r>
            <w:proofErr w:type="spellEnd"/>
            <w:r w:rsidRPr="002C5872">
              <w:rPr>
                <w:rFonts w:ascii="Times New Roman" w:hAnsi="Times New Roman"/>
                <w:sz w:val="18"/>
                <w:szCs w:val="18"/>
              </w:rPr>
              <w:t xml:space="preserve"> LP-21</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Cultivo </w:t>
            </w:r>
            <w:r w:rsidRPr="002C5872">
              <w:rPr>
                <w:rFonts w:ascii="Times New Roman" w:hAnsi="Times New Roman"/>
                <w:i/>
                <w:sz w:val="18"/>
                <w:szCs w:val="18"/>
              </w:rPr>
              <w:t>in vitro</w:t>
            </w:r>
            <w:r w:rsidRPr="002C5872">
              <w:rPr>
                <w:rFonts w:ascii="Times New Roman" w:hAnsi="Times New Roman"/>
                <w:sz w:val="18"/>
                <w:szCs w:val="18"/>
              </w:rPr>
              <w:t xml:space="preserve"> de anteras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INCA LP-10/C4 153</w:t>
            </w:r>
          </w:p>
        </w:tc>
        <w:tc>
          <w:tcPr>
            <w:tcW w:w="4855" w:type="dxa"/>
          </w:tcPr>
          <w:p w:rsidR="00DD4112" w:rsidRPr="002C5872" w:rsidRDefault="00DD4112" w:rsidP="009A3D0E">
            <w:pPr>
              <w:ind w:right="-22"/>
              <w:rPr>
                <w:rFonts w:ascii="Times New Roman" w:hAnsi="Times New Roman"/>
                <w:sz w:val="18"/>
                <w:szCs w:val="18"/>
              </w:rPr>
            </w:pPr>
            <w:proofErr w:type="spellStart"/>
            <w:r w:rsidRPr="002C5872">
              <w:rPr>
                <w:rFonts w:ascii="Times New Roman" w:hAnsi="Times New Roman"/>
                <w:sz w:val="18"/>
                <w:szCs w:val="18"/>
              </w:rPr>
              <w:t>Eduar</w:t>
            </w:r>
            <w:proofErr w:type="spellEnd"/>
            <w:r w:rsidRPr="002C5872">
              <w:rPr>
                <w:rFonts w:ascii="Times New Roman" w:hAnsi="Times New Roman"/>
                <w:sz w:val="18"/>
                <w:szCs w:val="18"/>
              </w:rPr>
              <w:t xml:space="preserve"> LP-21: Nuevo cultivar de arroz (</w:t>
            </w:r>
            <w:proofErr w:type="spellStart"/>
            <w:r w:rsidRPr="002C5872">
              <w:rPr>
                <w:rFonts w:ascii="Times New Roman" w:hAnsi="Times New Roman"/>
                <w:sz w:val="18"/>
                <w:szCs w:val="18"/>
              </w:rPr>
              <w:t>Oryza</w:t>
            </w:r>
            <w:proofErr w:type="spellEnd"/>
            <w:r w:rsidRPr="002C5872">
              <w:rPr>
                <w:rFonts w:ascii="Times New Roman" w:hAnsi="Times New Roman"/>
                <w:sz w:val="18"/>
                <w:szCs w:val="18"/>
              </w:rPr>
              <w:t xml:space="preserve"> sativa L.) obtenida por cultivo in vitro de anteras, tolerante a los bajos suministros de agua</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rPr>
            </w:pPr>
            <w:r w:rsidRPr="002C5872">
              <w:rPr>
                <w:rFonts w:ascii="Times New Roman" w:hAnsi="Times New Roman"/>
                <w:sz w:val="18"/>
                <w:szCs w:val="18"/>
              </w:rPr>
              <w:t>INCA LP-22</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Cultivo </w:t>
            </w:r>
            <w:r w:rsidRPr="002C5872">
              <w:rPr>
                <w:rFonts w:ascii="Times New Roman" w:hAnsi="Times New Roman"/>
                <w:i/>
                <w:sz w:val="18"/>
                <w:szCs w:val="18"/>
              </w:rPr>
              <w:t>in vitro</w:t>
            </w:r>
            <w:r w:rsidRPr="002C5872">
              <w:rPr>
                <w:rFonts w:ascii="Times New Roman" w:hAnsi="Times New Roman"/>
                <w:sz w:val="18"/>
                <w:szCs w:val="18"/>
              </w:rPr>
              <w:t xml:space="preserve"> de anteras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Amistad´82/2077</w:t>
            </w:r>
          </w:p>
        </w:tc>
        <w:tc>
          <w:tcPr>
            <w:tcW w:w="4855" w:type="dxa"/>
          </w:tcPr>
          <w:p w:rsidR="00DD4112" w:rsidRPr="00E53ADB" w:rsidRDefault="00DD4112" w:rsidP="009A3D0E">
            <w:pPr>
              <w:ind w:right="-22"/>
              <w:rPr>
                <w:rFonts w:ascii="Times New Roman" w:hAnsi="Times New Roman"/>
                <w:sz w:val="18"/>
                <w:szCs w:val="18"/>
              </w:rPr>
            </w:pPr>
            <w:r w:rsidRPr="00E53ADB">
              <w:rPr>
                <w:rFonts w:ascii="Times New Roman" w:hAnsi="Times New Roman"/>
                <w:sz w:val="18"/>
                <w:szCs w:val="18"/>
              </w:rPr>
              <w:t>https://elfosscientiae.cigb.edu.cu/PDFs/Biotecnol%20Apl/2016/33/3/BA003303EN3401-3405.pdf</w:t>
            </w:r>
          </w:p>
        </w:tc>
      </w:tr>
      <w:tr w:rsidR="00DD4112" w:rsidRPr="002C5872" w:rsidTr="009A3D0E">
        <w:tc>
          <w:tcPr>
            <w:tcW w:w="280" w:type="dxa"/>
          </w:tcPr>
          <w:p w:rsidR="00DD4112" w:rsidRPr="002C5872" w:rsidRDefault="00DD4112" w:rsidP="00DD4112">
            <w:pPr>
              <w:numPr>
                <w:ilvl w:val="0"/>
                <w:numId w:val="22"/>
              </w:numPr>
              <w:pBdr>
                <w:top w:val="nil"/>
                <w:left w:val="nil"/>
                <w:bottom w:val="nil"/>
                <w:right w:val="nil"/>
                <w:between w:val="nil"/>
              </w:pBdr>
              <w:spacing w:before="0" w:after="0" w:line="240" w:lineRule="auto"/>
              <w:ind w:left="0" w:right="-568" w:firstLine="0"/>
              <w:rPr>
                <w:rFonts w:ascii="Times New Roman" w:hAnsi="Times New Roman"/>
                <w:sz w:val="18"/>
                <w:szCs w:val="18"/>
              </w:rPr>
            </w:pPr>
          </w:p>
        </w:tc>
        <w:tc>
          <w:tcPr>
            <w:tcW w:w="1066" w:type="dxa"/>
          </w:tcPr>
          <w:p w:rsidR="00DD4112" w:rsidRPr="002C5872" w:rsidRDefault="00DD4112" w:rsidP="009A3D0E">
            <w:pPr>
              <w:ind w:right="-137"/>
              <w:rPr>
                <w:rFonts w:ascii="Times New Roman" w:hAnsi="Times New Roman"/>
                <w:sz w:val="18"/>
                <w:szCs w:val="18"/>
              </w:rPr>
            </w:pPr>
            <w:r w:rsidRPr="002C5872">
              <w:rPr>
                <w:rFonts w:ascii="Times New Roman" w:hAnsi="Times New Roman"/>
                <w:sz w:val="18"/>
                <w:szCs w:val="18"/>
              </w:rPr>
              <w:t>INCA LP-23</w:t>
            </w:r>
          </w:p>
        </w:tc>
        <w:tc>
          <w:tcPr>
            <w:tcW w:w="1225"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 xml:space="preserve">Cultivo </w:t>
            </w:r>
            <w:r w:rsidRPr="002C5872">
              <w:rPr>
                <w:rFonts w:ascii="Times New Roman" w:hAnsi="Times New Roman"/>
                <w:i/>
                <w:sz w:val="18"/>
                <w:szCs w:val="18"/>
              </w:rPr>
              <w:t>in vitro</w:t>
            </w:r>
            <w:r w:rsidRPr="002C5872">
              <w:rPr>
                <w:rFonts w:ascii="Times New Roman" w:hAnsi="Times New Roman"/>
                <w:sz w:val="18"/>
                <w:szCs w:val="18"/>
              </w:rPr>
              <w:t xml:space="preserve"> de anteras</w:t>
            </w:r>
          </w:p>
        </w:tc>
        <w:tc>
          <w:tcPr>
            <w:tcW w:w="2244" w:type="dxa"/>
          </w:tcPr>
          <w:p w:rsidR="00DD4112" w:rsidRPr="002C5872" w:rsidRDefault="00DD4112" w:rsidP="009A3D0E">
            <w:pPr>
              <w:ind w:right="-22"/>
              <w:rPr>
                <w:rFonts w:ascii="Times New Roman" w:hAnsi="Times New Roman"/>
                <w:sz w:val="18"/>
                <w:szCs w:val="18"/>
              </w:rPr>
            </w:pPr>
            <w:r w:rsidRPr="002C5872">
              <w:rPr>
                <w:rFonts w:ascii="Times New Roman" w:hAnsi="Times New Roman"/>
                <w:sz w:val="18"/>
                <w:szCs w:val="18"/>
              </w:rPr>
              <w:t>INCA LP-1/</w:t>
            </w:r>
            <w:proofErr w:type="spellStart"/>
            <w:r w:rsidRPr="002C5872">
              <w:rPr>
                <w:rFonts w:ascii="Times New Roman" w:hAnsi="Times New Roman"/>
                <w:sz w:val="18"/>
                <w:szCs w:val="18"/>
              </w:rPr>
              <w:t>Tetep</w:t>
            </w:r>
            <w:proofErr w:type="spellEnd"/>
          </w:p>
        </w:tc>
        <w:tc>
          <w:tcPr>
            <w:tcW w:w="4855" w:type="dxa"/>
          </w:tcPr>
          <w:p w:rsidR="00DD4112" w:rsidRPr="00E53ADB" w:rsidRDefault="00DD4112" w:rsidP="009A3D0E">
            <w:pPr>
              <w:ind w:right="-22"/>
              <w:rPr>
                <w:rFonts w:ascii="Times New Roman" w:hAnsi="Times New Roman"/>
                <w:sz w:val="18"/>
                <w:szCs w:val="18"/>
              </w:rPr>
            </w:pPr>
            <w:r w:rsidRPr="00E53ADB">
              <w:rPr>
                <w:rFonts w:ascii="Times New Roman" w:hAnsi="Times New Roman"/>
                <w:sz w:val="18"/>
                <w:szCs w:val="18"/>
              </w:rPr>
              <w:t>https://elfosscientiae.cigb.edu.cu/PDFs/Biotecnol%20Apl/2016/33/3/BA003303EN3401-3405.pdf</w:t>
            </w:r>
          </w:p>
        </w:tc>
      </w:tr>
    </w:tbl>
    <w:p w:rsidR="00DD4112" w:rsidRPr="002C5872" w:rsidRDefault="00DD4112" w:rsidP="00DD4112"/>
    <w:p w:rsidR="00DD4112" w:rsidRPr="00E8790E" w:rsidRDefault="00DD4112" w:rsidP="00DD4112">
      <w:r>
        <w:lastRenderedPageBreak/>
        <w:t xml:space="preserve">      </w:t>
      </w:r>
      <w:r w:rsidRPr="00E8790E">
        <w:t xml:space="preserve">La muestra contempla el primer cultivar de arroz obtenido en Cuba mediante hibridaciones (Amistad´82), el cual proviene de un cruce realizado en el Instituto de Investigaciones del Arroz de Cuba, con la asesoría de un investigador de la antigua Unión de Repúblicas Socialistas Soviéticas y seleccionado en la UCTB del INCA en Los Palacios. También, el primero obtenido mediante el cultivo </w:t>
      </w:r>
      <w:r w:rsidRPr="00E8790E">
        <w:rPr>
          <w:i/>
        </w:rPr>
        <w:t>in vitro</w:t>
      </w:r>
      <w:r w:rsidRPr="00E8790E">
        <w:t xml:space="preserve"> de anteras (</w:t>
      </w:r>
      <w:proofErr w:type="spellStart"/>
      <w:r w:rsidRPr="00E8790E">
        <w:t>Anays</w:t>
      </w:r>
      <w:proofErr w:type="spellEnd"/>
      <w:r w:rsidRPr="00E8790E">
        <w:t xml:space="preserve"> LP-14) y el primer mutante (Ginés LP-18), obtenido a partir del cultivo </w:t>
      </w:r>
      <w:r w:rsidRPr="00E8790E">
        <w:rPr>
          <w:i/>
        </w:rPr>
        <w:t>in vitro</w:t>
      </w:r>
      <w:r w:rsidRPr="00E8790E">
        <w:t xml:space="preserve"> de semillas irradiadas con protones (8).</w:t>
      </w:r>
    </w:p>
    <w:p w:rsidR="00DD4112" w:rsidRPr="00E8790E" w:rsidRDefault="00DD4112" w:rsidP="00DD4112">
      <w:r>
        <w:t xml:space="preserve">     </w:t>
      </w:r>
      <w:r w:rsidRPr="00E8790E">
        <w:t xml:space="preserve">Además, se evaluaron 11 cultivares obtenidos mediante hibridaciones, otros tres cultivares obtenidos por cultivo </w:t>
      </w:r>
      <w:r w:rsidRPr="00E8790E">
        <w:rPr>
          <w:i/>
        </w:rPr>
        <w:t>in vitro</w:t>
      </w:r>
      <w:r w:rsidRPr="00E8790E">
        <w:t xml:space="preserve"> de anteras (9) y tres </w:t>
      </w:r>
      <w:proofErr w:type="spellStart"/>
      <w:r w:rsidRPr="00E8790E">
        <w:t>somaclones</w:t>
      </w:r>
      <w:proofErr w:type="spellEnd"/>
      <w:r w:rsidRPr="00E8790E">
        <w:t xml:space="preserve"> provenientes del cultivo </w:t>
      </w:r>
      <w:r w:rsidRPr="00E8790E">
        <w:rPr>
          <w:i/>
        </w:rPr>
        <w:t>in vitro</w:t>
      </w:r>
      <w:r w:rsidRPr="00E8790E">
        <w:t xml:space="preserve"> de semillas en un medio de cultivo con 4000 ppm de NaCl (10).</w:t>
      </w:r>
    </w:p>
    <w:p w:rsidR="00DD4112" w:rsidRPr="00E8790E" w:rsidRDefault="00DD4112" w:rsidP="00DD4112">
      <w:r w:rsidRPr="00E8790E">
        <w:t>La siembra se efectuó en el campo, de forma directa a chorrillo, en un diseño</w:t>
      </w:r>
      <w:r>
        <w:t xml:space="preserve"> de Bloques al azar, con tres </w:t>
      </w:r>
      <w:r w:rsidRPr="00993F70">
        <w:t>réplicas</w:t>
      </w:r>
      <w:r w:rsidRPr="00E8790E">
        <w:t>, parcelas de dos metros de largo por dos metros de ancho (4 m</w:t>
      </w:r>
      <w:r w:rsidRPr="00E8790E">
        <w:rPr>
          <w:vertAlign w:val="superscript"/>
        </w:rPr>
        <w:t>2</w:t>
      </w:r>
      <w:r w:rsidRPr="00E8790E">
        <w:t xml:space="preserve">), a una distancia de 15 cm entre surcos y una densidad de 100 kg de semilla por hectárea. Las labores </w:t>
      </w:r>
      <w:proofErr w:type="spellStart"/>
      <w:r w:rsidRPr="00E8790E">
        <w:t>fitotécnicas</w:t>
      </w:r>
      <w:proofErr w:type="spellEnd"/>
      <w:r w:rsidRPr="00E8790E">
        <w:t xml:space="preserve"> se realizaron según las indicaciones establecidas en el Instructivo Técnico del Cultivo del Arroz (11).</w:t>
      </w:r>
    </w:p>
    <w:p w:rsidR="00DD4112" w:rsidRPr="00E8790E" w:rsidRDefault="00DD4112" w:rsidP="00DD4112">
      <w:pPr>
        <w:pBdr>
          <w:top w:val="nil"/>
          <w:left w:val="nil"/>
          <w:bottom w:val="nil"/>
          <w:right w:val="nil"/>
          <w:between w:val="nil"/>
        </w:pBdr>
      </w:pPr>
      <w:r>
        <w:t xml:space="preserve">     </w:t>
      </w:r>
      <w:r w:rsidRPr="00E8790E">
        <w:t>Siguiendo la metodología elaborada por la Dirección de Certificación de Semillas que detalla el Formulario de Descripción para el Registro de Variedades comerciales de arroz (</w:t>
      </w:r>
      <w:proofErr w:type="spellStart"/>
      <w:r w:rsidRPr="00E8790E">
        <w:rPr>
          <w:i/>
        </w:rPr>
        <w:t>Oryza</w:t>
      </w:r>
      <w:proofErr w:type="spellEnd"/>
      <w:r w:rsidRPr="00E8790E">
        <w:rPr>
          <w:i/>
        </w:rPr>
        <w:t xml:space="preserve"> sativa</w:t>
      </w:r>
      <w:r w:rsidRPr="00E8790E">
        <w:t xml:space="preserve"> L.) fueron evaluados los siguientes descriptores cualitativos: color del coleóptilo; hábito predominante de crecimiento; color de la lígula; forma de la lígula; color de las aurículas; resistencia de las aurículas al desprendimiento; color de las hojas; vellosidad de las hojas; posición del ápice de la primera hoja por debajo de la hoja bandera; porte de la hoja bandera; color de la vaina de la hoja; color del nudo; color del entrenudo; color del anillo </w:t>
      </w:r>
      <w:proofErr w:type="spellStart"/>
      <w:r w:rsidRPr="00E8790E">
        <w:t>subnodal</w:t>
      </w:r>
      <w:proofErr w:type="spellEnd"/>
      <w:r w:rsidRPr="00E8790E">
        <w:t xml:space="preserve">; color de las glumas; color del estigma; color del ápice de la </w:t>
      </w:r>
      <w:proofErr w:type="spellStart"/>
      <w:r w:rsidRPr="00E8790E">
        <w:t>lemma</w:t>
      </w:r>
      <w:proofErr w:type="spellEnd"/>
      <w:r w:rsidRPr="00E8790E">
        <w:t xml:space="preserve"> y la pálea; color de la </w:t>
      </w:r>
      <w:proofErr w:type="spellStart"/>
      <w:r w:rsidRPr="00E8790E">
        <w:t>lemma</w:t>
      </w:r>
      <w:proofErr w:type="spellEnd"/>
      <w:r w:rsidRPr="00E8790E">
        <w:t xml:space="preserve"> y la pálea; pubescencia de la </w:t>
      </w:r>
      <w:proofErr w:type="spellStart"/>
      <w:r w:rsidRPr="00E8790E">
        <w:t>lemma</w:t>
      </w:r>
      <w:proofErr w:type="spellEnd"/>
      <w:r w:rsidRPr="00E8790E">
        <w:t xml:space="preserve"> y la pálea; color del ápice del grano apical de la panícula; color del grano apical de la panícula; tamaño de las aristas; tipo de aristado predominante de los granos; densidad de la panícula; emergencia de la panícula; fertilidad de la panícula; desgranado de la panícula; longevidad foliar; resistencia al acame y respuesta al </w:t>
      </w:r>
      <w:proofErr w:type="spellStart"/>
      <w:r w:rsidRPr="00E8790E">
        <w:t>fotoperíodo</w:t>
      </w:r>
      <w:proofErr w:type="spellEnd"/>
      <w:r w:rsidRPr="00E8790E">
        <w:t xml:space="preserve">. Además, los descriptores cuantitativos longitud del </w:t>
      </w:r>
      <w:proofErr w:type="spellStart"/>
      <w:r w:rsidRPr="00E8790E">
        <w:t>mesocotilo</w:t>
      </w:r>
      <w:proofErr w:type="spellEnd"/>
      <w:r w:rsidRPr="00E8790E">
        <w:t xml:space="preserve"> (cm); longitud del coleóptilo (cm); capacidad de </w:t>
      </w:r>
      <w:proofErr w:type="spellStart"/>
      <w:r w:rsidRPr="00E8790E">
        <w:t>ahijamiento</w:t>
      </w:r>
      <w:proofErr w:type="spellEnd"/>
      <w:r w:rsidRPr="00E8790E">
        <w:t xml:space="preserve">; número </w:t>
      </w:r>
      <w:r w:rsidRPr="00E8790E">
        <w:lastRenderedPageBreak/>
        <w:t>de hojas muertas; longitud de la hoja bandera (cm); ancho de la hoja bandera (cm); longitud de la hoja por debajo de la hoja bandera (cm); ancho de la hoja por debajo de la hoja bandera (cm); longitud de la lígula (mm); ciclo en días a la madurez; altura de la planta (cm); longitud del grano (mm); ancho del grano (mm); relación largo ancho del grano; espesor del grano (mm); masa de 1000 granos (g); número de granos no aristados en una muestra de 1000; longitud de la panícula; granos estériles en el ápice de la panícula; granos por panícula; rendimiento agrícola (t ha</w:t>
      </w:r>
      <w:r w:rsidRPr="00E8790E">
        <w:rPr>
          <w:vertAlign w:val="superscript"/>
        </w:rPr>
        <w:t>-1</w:t>
      </w:r>
      <w:r w:rsidRPr="00E8790E">
        <w:t xml:space="preserve">); panículas por metro cuadrado y rendimiento industrial (% de granos enteros) en muestras de 1 kg de arroz cáscara. </w:t>
      </w:r>
    </w:p>
    <w:p w:rsidR="00DD4112" w:rsidRPr="00E8790E" w:rsidRDefault="00DD4112" w:rsidP="00DD4112">
      <w:pPr>
        <w:pBdr>
          <w:top w:val="nil"/>
          <w:left w:val="nil"/>
          <w:bottom w:val="nil"/>
          <w:right w:val="nil"/>
          <w:between w:val="nil"/>
        </w:pBdr>
      </w:pPr>
      <w:r>
        <w:t xml:space="preserve">     </w:t>
      </w:r>
      <w:r w:rsidRPr="00E8790E">
        <w:t xml:space="preserve">Con todos los datos cuantitativos obtenidos se realizó un análisis de correlación múltiple y con el rendimiento agrícola e industrial, las panículas por metro cuadrado, los granos por panícula, la masa de 1000 granos, la longitud de la panícula, la capacidad de </w:t>
      </w:r>
      <w:proofErr w:type="spellStart"/>
      <w:r w:rsidRPr="00E8790E">
        <w:t>ahijamiento</w:t>
      </w:r>
      <w:proofErr w:type="spellEnd"/>
      <w:r w:rsidRPr="00E8790E">
        <w:t xml:space="preserve">, los días a la madurez, la longitud, ancho y espesor del grano, un Análisis Multivariado de Clasificación Automática (Conglomerados). Para el procesamiento de los datos se utilizó el paquete estadístico SPSS versión 22 sobre </w:t>
      </w:r>
      <w:r w:rsidRPr="00E8790E">
        <w:rPr>
          <w:i/>
        </w:rPr>
        <w:t>Windows</w:t>
      </w:r>
      <w:r w:rsidRPr="00E8790E">
        <w:t>.</w:t>
      </w:r>
    </w:p>
    <w:p w:rsidR="00DD4112" w:rsidRPr="00E8790E" w:rsidRDefault="00DD4112" w:rsidP="00DD4112">
      <w:pPr>
        <w:rPr>
          <w:b/>
        </w:rPr>
      </w:pPr>
    </w:p>
    <w:p w:rsidR="00DD4112" w:rsidRPr="00E8790E" w:rsidRDefault="00DD4112" w:rsidP="00DD4112">
      <w:pPr>
        <w:jc w:val="center"/>
        <w:rPr>
          <w:b/>
          <w:sz w:val="32"/>
          <w:szCs w:val="32"/>
        </w:rPr>
      </w:pPr>
      <w:r w:rsidRPr="00E8790E">
        <w:rPr>
          <w:b/>
          <w:sz w:val="32"/>
          <w:szCs w:val="32"/>
        </w:rPr>
        <w:t>RESULTADOS Y DISCUSIÓN</w:t>
      </w:r>
    </w:p>
    <w:p w:rsidR="00DD4112" w:rsidRPr="00E8790E" w:rsidRDefault="00DD4112" w:rsidP="00DD4112">
      <w:r w:rsidRPr="00E8790E">
        <w:t xml:space="preserve">Los caracteres cualitativos evaluados (Tabla 2), mostraron homogeneidad para 11 de ellos, ya que todos los cultivares poseen el coleóptilo verde claro, las glumas, el ápice, la </w:t>
      </w:r>
      <w:proofErr w:type="spellStart"/>
      <w:r w:rsidRPr="00E8790E">
        <w:t>lemma</w:t>
      </w:r>
      <w:proofErr w:type="spellEnd"/>
      <w:r w:rsidRPr="00E8790E">
        <w:t xml:space="preserve"> y la pálea de los granos de color paja, la forma de la lígula hendida, las aurículas caedizas, longevidad foliar lenta y son resistentes al acame e insensibles al </w:t>
      </w:r>
      <w:proofErr w:type="spellStart"/>
      <w:r w:rsidRPr="00E8790E">
        <w:t>fotoperíodo</w:t>
      </w:r>
      <w:proofErr w:type="spellEnd"/>
      <w:r w:rsidRPr="00E8790E">
        <w:t>.</w:t>
      </w:r>
    </w:p>
    <w:p w:rsidR="00DD4112" w:rsidRPr="00E8790E" w:rsidRDefault="00DD4112" w:rsidP="00DD4112"/>
    <w:p w:rsidR="00DD4112" w:rsidRPr="00E8790E" w:rsidRDefault="00DD4112" w:rsidP="00DD4112">
      <w:pPr>
        <w:jc w:val="center"/>
        <w:rPr>
          <w:sz w:val="22"/>
          <w:szCs w:val="22"/>
        </w:rPr>
      </w:pPr>
      <w:r w:rsidRPr="00E8790E">
        <w:rPr>
          <w:b/>
          <w:sz w:val="22"/>
          <w:szCs w:val="22"/>
        </w:rPr>
        <w:t>Tabla 2.</w:t>
      </w:r>
      <w:r w:rsidRPr="00E8790E">
        <w:rPr>
          <w:sz w:val="22"/>
          <w:szCs w:val="22"/>
        </w:rPr>
        <w:t xml:space="preserve"> Caracteres cualitativos evaluados a 19 cultivares cubanos de arroz obtenidos por el INCA en el período 1984-2020</w:t>
      </w:r>
    </w:p>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2408"/>
        <w:gridCol w:w="1425"/>
        <w:gridCol w:w="707"/>
        <w:gridCol w:w="1133"/>
        <w:gridCol w:w="709"/>
        <w:gridCol w:w="1133"/>
        <w:gridCol w:w="709"/>
        <w:gridCol w:w="1133"/>
        <w:gridCol w:w="707"/>
      </w:tblGrid>
      <w:tr w:rsidR="00DD4112" w:rsidRPr="00E8790E" w:rsidTr="009A3D0E">
        <w:trPr>
          <w:trHeight w:val="204"/>
          <w:jc w:val="center"/>
        </w:trPr>
        <w:tc>
          <w:tcPr>
            <w:tcW w:w="2409" w:type="dxa"/>
          </w:tcPr>
          <w:p w:rsidR="00DD4112" w:rsidRPr="00E8790E" w:rsidRDefault="00DD4112" w:rsidP="009A3D0E">
            <w:pPr>
              <w:spacing w:before="40" w:after="40"/>
              <w:jc w:val="center"/>
              <w:rPr>
                <w:b/>
                <w:sz w:val="18"/>
                <w:szCs w:val="18"/>
              </w:rPr>
            </w:pPr>
            <w:r w:rsidRPr="00E8790E">
              <w:rPr>
                <w:b/>
                <w:sz w:val="18"/>
                <w:szCs w:val="18"/>
              </w:rPr>
              <w:t>Carácter</w:t>
            </w:r>
          </w:p>
        </w:tc>
        <w:tc>
          <w:tcPr>
            <w:tcW w:w="1425" w:type="dxa"/>
          </w:tcPr>
          <w:p w:rsidR="00DD4112" w:rsidRPr="00E8790E" w:rsidRDefault="00DD4112" w:rsidP="009A3D0E">
            <w:pPr>
              <w:spacing w:before="40" w:after="40"/>
              <w:jc w:val="center"/>
              <w:rPr>
                <w:b/>
                <w:sz w:val="18"/>
                <w:szCs w:val="18"/>
              </w:rPr>
            </w:pPr>
            <w:r w:rsidRPr="00E8790E">
              <w:rPr>
                <w:b/>
                <w:sz w:val="18"/>
                <w:szCs w:val="18"/>
              </w:rPr>
              <w:t>Descriptor</w:t>
            </w:r>
          </w:p>
        </w:tc>
        <w:tc>
          <w:tcPr>
            <w:tcW w:w="707" w:type="dxa"/>
          </w:tcPr>
          <w:p w:rsidR="00DD4112" w:rsidRPr="00E8790E" w:rsidRDefault="00DD4112" w:rsidP="009A3D0E">
            <w:pPr>
              <w:spacing w:before="40" w:after="40"/>
              <w:jc w:val="center"/>
              <w:rPr>
                <w:b/>
                <w:sz w:val="18"/>
                <w:szCs w:val="18"/>
              </w:rPr>
            </w:pPr>
            <w:r w:rsidRPr="00E8790E">
              <w:rPr>
                <w:b/>
                <w:sz w:val="18"/>
                <w:szCs w:val="18"/>
              </w:rPr>
              <w:t>Cant</w:t>
            </w:r>
            <w:r w:rsidRPr="00E8790E">
              <w:rPr>
                <w:b/>
                <w:sz w:val="18"/>
                <w:szCs w:val="18"/>
                <w:vertAlign w:val="superscript"/>
              </w:rPr>
              <w:t>1</w:t>
            </w:r>
          </w:p>
        </w:tc>
        <w:tc>
          <w:tcPr>
            <w:tcW w:w="1133" w:type="dxa"/>
          </w:tcPr>
          <w:p w:rsidR="00DD4112" w:rsidRPr="00E8790E" w:rsidRDefault="00DD4112" w:rsidP="009A3D0E">
            <w:pPr>
              <w:spacing w:before="40" w:after="40"/>
              <w:jc w:val="center"/>
              <w:rPr>
                <w:b/>
                <w:sz w:val="18"/>
                <w:szCs w:val="18"/>
              </w:rPr>
            </w:pPr>
            <w:r w:rsidRPr="00E8790E">
              <w:rPr>
                <w:b/>
                <w:sz w:val="18"/>
                <w:szCs w:val="18"/>
              </w:rPr>
              <w:t>Descriptor</w:t>
            </w:r>
          </w:p>
        </w:tc>
        <w:tc>
          <w:tcPr>
            <w:tcW w:w="709" w:type="dxa"/>
          </w:tcPr>
          <w:p w:rsidR="00DD4112" w:rsidRPr="00E8790E" w:rsidRDefault="00DD4112" w:rsidP="009A3D0E">
            <w:pPr>
              <w:spacing w:before="40" w:after="40"/>
              <w:jc w:val="center"/>
              <w:rPr>
                <w:b/>
                <w:sz w:val="18"/>
                <w:szCs w:val="18"/>
              </w:rPr>
            </w:pPr>
            <w:proofErr w:type="spellStart"/>
            <w:r w:rsidRPr="00E8790E">
              <w:rPr>
                <w:b/>
                <w:sz w:val="18"/>
                <w:szCs w:val="18"/>
              </w:rPr>
              <w:t>Cant</w:t>
            </w:r>
            <w:proofErr w:type="spellEnd"/>
          </w:p>
        </w:tc>
        <w:tc>
          <w:tcPr>
            <w:tcW w:w="1133" w:type="dxa"/>
          </w:tcPr>
          <w:p w:rsidR="00DD4112" w:rsidRPr="00E8790E" w:rsidRDefault="00DD4112" w:rsidP="009A3D0E">
            <w:pPr>
              <w:spacing w:before="40" w:after="40"/>
              <w:jc w:val="center"/>
              <w:rPr>
                <w:b/>
                <w:sz w:val="18"/>
                <w:szCs w:val="18"/>
              </w:rPr>
            </w:pPr>
            <w:r w:rsidRPr="00E8790E">
              <w:rPr>
                <w:b/>
                <w:sz w:val="18"/>
                <w:szCs w:val="18"/>
              </w:rPr>
              <w:t>Descriptor</w:t>
            </w:r>
          </w:p>
        </w:tc>
        <w:tc>
          <w:tcPr>
            <w:tcW w:w="709" w:type="dxa"/>
          </w:tcPr>
          <w:p w:rsidR="00DD4112" w:rsidRPr="00E8790E" w:rsidRDefault="00DD4112" w:rsidP="009A3D0E">
            <w:pPr>
              <w:spacing w:before="40" w:after="40"/>
              <w:jc w:val="center"/>
              <w:rPr>
                <w:b/>
                <w:sz w:val="18"/>
                <w:szCs w:val="18"/>
              </w:rPr>
            </w:pPr>
            <w:proofErr w:type="spellStart"/>
            <w:r w:rsidRPr="00E8790E">
              <w:rPr>
                <w:b/>
                <w:sz w:val="18"/>
                <w:szCs w:val="18"/>
              </w:rPr>
              <w:t>Cant</w:t>
            </w:r>
            <w:proofErr w:type="spellEnd"/>
          </w:p>
        </w:tc>
        <w:tc>
          <w:tcPr>
            <w:tcW w:w="1133" w:type="dxa"/>
          </w:tcPr>
          <w:p w:rsidR="00DD4112" w:rsidRPr="00E8790E" w:rsidRDefault="00DD4112" w:rsidP="009A3D0E">
            <w:pPr>
              <w:spacing w:before="40" w:after="40"/>
              <w:jc w:val="center"/>
              <w:rPr>
                <w:b/>
                <w:sz w:val="18"/>
                <w:szCs w:val="18"/>
              </w:rPr>
            </w:pPr>
            <w:r w:rsidRPr="00E8790E">
              <w:rPr>
                <w:b/>
                <w:sz w:val="18"/>
                <w:szCs w:val="18"/>
              </w:rPr>
              <w:t>Descriptor</w:t>
            </w:r>
          </w:p>
        </w:tc>
        <w:tc>
          <w:tcPr>
            <w:tcW w:w="707" w:type="dxa"/>
          </w:tcPr>
          <w:p w:rsidR="00DD4112" w:rsidRPr="00E8790E" w:rsidRDefault="00DD4112" w:rsidP="009A3D0E">
            <w:pPr>
              <w:spacing w:before="40" w:after="40"/>
              <w:jc w:val="center"/>
              <w:rPr>
                <w:b/>
                <w:sz w:val="18"/>
                <w:szCs w:val="18"/>
              </w:rPr>
            </w:pPr>
            <w:proofErr w:type="spellStart"/>
            <w:r w:rsidRPr="00E8790E">
              <w:rPr>
                <w:b/>
                <w:sz w:val="18"/>
                <w:szCs w:val="18"/>
              </w:rPr>
              <w:t>Cant</w:t>
            </w:r>
            <w:proofErr w:type="spellEnd"/>
          </w:p>
        </w:tc>
      </w:tr>
      <w:tr w:rsidR="00DD4112" w:rsidRPr="00E8790E" w:rsidTr="009A3D0E">
        <w:trPr>
          <w:trHeight w:val="85"/>
          <w:jc w:val="center"/>
        </w:trPr>
        <w:tc>
          <w:tcPr>
            <w:tcW w:w="2409" w:type="dxa"/>
          </w:tcPr>
          <w:p w:rsidR="00DD4112" w:rsidRPr="00E8790E" w:rsidRDefault="00DD4112" w:rsidP="009A3D0E">
            <w:pPr>
              <w:spacing w:before="40" w:after="40"/>
              <w:rPr>
                <w:sz w:val="18"/>
                <w:szCs w:val="18"/>
              </w:rPr>
            </w:pPr>
            <w:r w:rsidRPr="00E8790E">
              <w:rPr>
                <w:sz w:val="18"/>
                <w:szCs w:val="18"/>
              </w:rPr>
              <w:t>Color del coleóptilo</w:t>
            </w:r>
          </w:p>
        </w:tc>
        <w:tc>
          <w:tcPr>
            <w:tcW w:w="1425" w:type="dxa"/>
          </w:tcPr>
          <w:p w:rsidR="00DD4112" w:rsidRPr="00E8790E" w:rsidRDefault="00DD4112" w:rsidP="009A3D0E">
            <w:pPr>
              <w:spacing w:before="40" w:after="40"/>
              <w:rPr>
                <w:sz w:val="18"/>
                <w:szCs w:val="18"/>
              </w:rPr>
            </w:pPr>
            <w:r w:rsidRPr="00E8790E">
              <w:rPr>
                <w:sz w:val="18"/>
                <w:szCs w:val="18"/>
              </w:rPr>
              <w:t>Verde Claro</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87"/>
          <w:jc w:val="center"/>
        </w:trPr>
        <w:tc>
          <w:tcPr>
            <w:tcW w:w="2409" w:type="dxa"/>
          </w:tcPr>
          <w:p w:rsidR="00DD4112" w:rsidRPr="00E8790E" w:rsidRDefault="00DD4112" w:rsidP="009A3D0E">
            <w:pPr>
              <w:spacing w:before="40" w:after="40"/>
              <w:rPr>
                <w:sz w:val="18"/>
                <w:szCs w:val="18"/>
              </w:rPr>
            </w:pPr>
            <w:r w:rsidRPr="00E8790E">
              <w:rPr>
                <w:sz w:val="18"/>
                <w:szCs w:val="18"/>
              </w:rPr>
              <w:t>Hábito de crecimiento</w:t>
            </w:r>
          </w:p>
        </w:tc>
        <w:tc>
          <w:tcPr>
            <w:tcW w:w="1425" w:type="dxa"/>
          </w:tcPr>
          <w:p w:rsidR="00DD4112" w:rsidRPr="00E8790E" w:rsidRDefault="00DD4112" w:rsidP="009A3D0E">
            <w:pPr>
              <w:spacing w:before="40" w:after="40"/>
              <w:rPr>
                <w:sz w:val="18"/>
                <w:szCs w:val="18"/>
              </w:rPr>
            </w:pPr>
            <w:r w:rsidRPr="00E8790E">
              <w:rPr>
                <w:sz w:val="18"/>
                <w:szCs w:val="18"/>
              </w:rPr>
              <w:t>Erecto</w:t>
            </w:r>
          </w:p>
        </w:tc>
        <w:tc>
          <w:tcPr>
            <w:tcW w:w="707" w:type="dxa"/>
          </w:tcPr>
          <w:p w:rsidR="00DD4112" w:rsidRPr="00E8790E" w:rsidRDefault="00DD4112" w:rsidP="009A3D0E">
            <w:pPr>
              <w:spacing w:before="40" w:after="40"/>
              <w:jc w:val="center"/>
              <w:rPr>
                <w:sz w:val="18"/>
                <w:szCs w:val="18"/>
              </w:rPr>
            </w:pPr>
            <w:r w:rsidRPr="00E8790E">
              <w:rPr>
                <w:sz w:val="18"/>
                <w:szCs w:val="18"/>
              </w:rPr>
              <w:t>14</w:t>
            </w:r>
          </w:p>
        </w:tc>
        <w:tc>
          <w:tcPr>
            <w:tcW w:w="1133" w:type="dxa"/>
          </w:tcPr>
          <w:p w:rsidR="00DD4112" w:rsidRPr="00E8790E" w:rsidRDefault="00DD4112" w:rsidP="009A3D0E">
            <w:pPr>
              <w:spacing w:before="40" w:after="40"/>
              <w:rPr>
                <w:sz w:val="18"/>
                <w:szCs w:val="18"/>
              </w:rPr>
            </w:pPr>
            <w:proofErr w:type="spellStart"/>
            <w:r w:rsidRPr="00E8790E">
              <w:rPr>
                <w:sz w:val="18"/>
                <w:szCs w:val="18"/>
              </w:rPr>
              <w:t>Semi-erecto</w:t>
            </w:r>
            <w:proofErr w:type="spellEnd"/>
          </w:p>
        </w:tc>
        <w:tc>
          <w:tcPr>
            <w:tcW w:w="709" w:type="dxa"/>
          </w:tcPr>
          <w:p w:rsidR="00DD4112" w:rsidRPr="00E8790E" w:rsidRDefault="00DD4112" w:rsidP="009A3D0E">
            <w:pPr>
              <w:spacing w:before="40" w:after="40"/>
              <w:jc w:val="center"/>
              <w:rPr>
                <w:sz w:val="18"/>
                <w:szCs w:val="18"/>
              </w:rPr>
            </w:pPr>
            <w:r w:rsidRPr="00E8790E">
              <w:rPr>
                <w:sz w:val="18"/>
                <w:szCs w:val="18"/>
              </w:rPr>
              <w:t>5</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217"/>
          <w:jc w:val="center"/>
        </w:trPr>
        <w:tc>
          <w:tcPr>
            <w:tcW w:w="2409" w:type="dxa"/>
          </w:tcPr>
          <w:p w:rsidR="00DD4112" w:rsidRPr="00E8790E" w:rsidRDefault="00DD4112" w:rsidP="009A3D0E">
            <w:pPr>
              <w:spacing w:before="40" w:after="40"/>
              <w:rPr>
                <w:sz w:val="18"/>
                <w:szCs w:val="18"/>
              </w:rPr>
            </w:pPr>
            <w:r w:rsidRPr="00E8790E">
              <w:rPr>
                <w:sz w:val="18"/>
                <w:szCs w:val="18"/>
              </w:rPr>
              <w:lastRenderedPageBreak/>
              <w:t>Color de la lígula</w:t>
            </w:r>
          </w:p>
        </w:tc>
        <w:tc>
          <w:tcPr>
            <w:tcW w:w="1425" w:type="dxa"/>
          </w:tcPr>
          <w:p w:rsidR="00DD4112" w:rsidRPr="00E8790E" w:rsidRDefault="00DD4112" w:rsidP="009A3D0E">
            <w:pPr>
              <w:spacing w:before="40" w:after="40"/>
              <w:rPr>
                <w:sz w:val="18"/>
                <w:szCs w:val="18"/>
              </w:rPr>
            </w:pPr>
            <w:r w:rsidRPr="00E8790E">
              <w:rPr>
                <w:sz w:val="18"/>
                <w:szCs w:val="18"/>
              </w:rPr>
              <w:t>Amarillo pálido</w:t>
            </w:r>
          </w:p>
        </w:tc>
        <w:tc>
          <w:tcPr>
            <w:tcW w:w="707" w:type="dxa"/>
          </w:tcPr>
          <w:p w:rsidR="00DD4112" w:rsidRPr="00E8790E" w:rsidRDefault="00DD4112" w:rsidP="009A3D0E">
            <w:pPr>
              <w:spacing w:before="40" w:after="40"/>
              <w:jc w:val="center"/>
              <w:rPr>
                <w:sz w:val="18"/>
                <w:szCs w:val="18"/>
              </w:rPr>
            </w:pPr>
            <w:r w:rsidRPr="00E8790E">
              <w:rPr>
                <w:sz w:val="18"/>
                <w:szCs w:val="18"/>
              </w:rPr>
              <w:t>17</w:t>
            </w:r>
          </w:p>
        </w:tc>
        <w:tc>
          <w:tcPr>
            <w:tcW w:w="1133" w:type="dxa"/>
          </w:tcPr>
          <w:p w:rsidR="00DD4112" w:rsidRPr="00E8790E" w:rsidRDefault="00DD4112" w:rsidP="009A3D0E">
            <w:pPr>
              <w:spacing w:before="40" w:after="40"/>
              <w:rPr>
                <w:sz w:val="18"/>
                <w:szCs w:val="18"/>
              </w:rPr>
            </w:pPr>
            <w:r w:rsidRPr="00E8790E">
              <w:rPr>
                <w:sz w:val="18"/>
                <w:szCs w:val="18"/>
              </w:rPr>
              <w:t>Blanco</w:t>
            </w:r>
          </w:p>
        </w:tc>
        <w:tc>
          <w:tcPr>
            <w:tcW w:w="709" w:type="dxa"/>
          </w:tcPr>
          <w:p w:rsidR="00DD4112" w:rsidRPr="00E8790E" w:rsidRDefault="00DD4112" w:rsidP="009A3D0E">
            <w:pPr>
              <w:spacing w:before="40" w:after="40"/>
              <w:jc w:val="center"/>
              <w:rPr>
                <w:sz w:val="18"/>
                <w:szCs w:val="18"/>
              </w:rPr>
            </w:pPr>
            <w:r w:rsidRPr="00E8790E">
              <w:rPr>
                <w:sz w:val="18"/>
                <w:szCs w:val="18"/>
              </w:rPr>
              <w:t>2</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64"/>
          <w:jc w:val="center"/>
        </w:trPr>
        <w:tc>
          <w:tcPr>
            <w:tcW w:w="2409" w:type="dxa"/>
          </w:tcPr>
          <w:p w:rsidR="00DD4112" w:rsidRPr="00E8790E" w:rsidRDefault="00DD4112" w:rsidP="009A3D0E">
            <w:pPr>
              <w:spacing w:before="40" w:after="40"/>
              <w:rPr>
                <w:sz w:val="18"/>
                <w:szCs w:val="18"/>
              </w:rPr>
            </w:pPr>
            <w:r w:rsidRPr="00E8790E">
              <w:rPr>
                <w:sz w:val="18"/>
                <w:szCs w:val="18"/>
              </w:rPr>
              <w:t>Forma de la lígula</w:t>
            </w:r>
          </w:p>
        </w:tc>
        <w:tc>
          <w:tcPr>
            <w:tcW w:w="1425" w:type="dxa"/>
          </w:tcPr>
          <w:p w:rsidR="00DD4112" w:rsidRPr="00E8790E" w:rsidRDefault="00DD4112" w:rsidP="009A3D0E">
            <w:pPr>
              <w:spacing w:before="40" w:after="40"/>
              <w:rPr>
                <w:sz w:val="18"/>
                <w:szCs w:val="18"/>
              </w:rPr>
            </w:pPr>
            <w:r w:rsidRPr="00E8790E">
              <w:rPr>
                <w:sz w:val="18"/>
                <w:szCs w:val="18"/>
              </w:rPr>
              <w:t>Hendida</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204"/>
          <w:jc w:val="center"/>
        </w:trPr>
        <w:tc>
          <w:tcPr>
            <w:tcW w:w="2409" w:type="dxa"/>
          </w:tcPr>
          <w:p w:rsidR="00DD4112" w:rsidRPr="00E8790E" w:rsidRDefault="00DD4112" w:rsidP="009A3D0E">
            <w:pPr>
              <w:spacing w:before="40" w:after="40"/>
              <w:rPr>
                <w:sz w:val="18"/>
                <w:szCs w:val="18"/>
              </w:rPr>
            </w:pPr>
            <w:r w:rsidRPr="00E8790E">
              <w:rPr>
                <w:sz w:val="18"/>
                <w:szCs w:val="18"/>
              </w:rPr>
              <w:t>Color de las aurículas</w:t>
            </w:r>
          </w:p>
        </w:tc>
        <w:tc>
          <w:tcPr>
            <w:tcW w:w="1425" w:type="dxa"/>
          </w:tcPr>
          <w:p w:rsidR="00DD4112" w:rsidRPr="00E8790E" w:rsidRDefault="00DD4112" w:rsidP="009A3D0E">
            <w:pPr>
              <w:spacing w:before="40" w:after="40"/>
              <w:rPr>
                <w:sz w:val="18"/>
                <w:szCs w:val="18"/>
              </w:rPr>
            </w:pPr>
            <w:r w:rsidRPr="00E8790E">
              <w:rPr>
                <w:sz w:val="18"/>
                <w:szCs w:val="18"/>
              </w:rPr>
              <w:t>Amarillo pálido</w:t>
            </w:r>
          </w:p>
        </w:tc>
        <w:tc>
          <w:tcPr>
            <w:tcW w:w="707" w:type="dxa"/>
          </w:tcPr>
          <w:p w:rsidR="00DD4112" w:rsidRPr="00E8790E" w:rsidRDefault="00DD4112" w:rsidP="009A3D0E">
            <w:pPr>
              <w:spacing w:before="40" w:after="40"/>
              <w:jc w:val="center"/>
              <w:rPr>
                <w:sz w:val="18"/>
                <w:szCs w:val="18"/>
              </w:rPr>
            </w:pPr>
            <w:r w:rsidRPr="00E8790E">
              <w:rPr>
                <w:sz w:val="18"/>
                <w:szCs w:val="18"/>
              </w:rPr>
              <w:t>11</w:t>
            </w:r>
          </w:p>
        </w:tc>
        <w:tc>
          <w:tcPr>
            <w:tcW w:w="1133" w:type="dxa"/>
          </w:tcPr>
          <w:p w:rsidR="00DD4112" w:rsidRPr="00E8790E" w:rsidRDefault="00DD4112" w:rsidP="009A3D0E">
            <w:pPr>
              <w:spacing w:before="40" w:after="40"/>
              <w:rPr>
                <w:sz w:val="18"/>
                <w:szCs w:val="18"/>
              </w:rPr>
            </w:pPr>
            <w:r w:rsidRPr="00E8790E">
              <w:rPr>
                <w:sz w:val="18"/>
                <w:szCs w:val="18"/>
              </w:rPr>
              <w:t>Blanco</w:t>
            </w:r>
          </w:p>
        </w:tc>
        <w:tc>
          <w:tcPr>
            <w:tcW w:w="709" w:type="dxa"/>
          </w:tcPr>
          <w:p w:rsidR="00DD4112" w:rsidRPr="00E8790E" w:rsidRDefault="00DD4112" w:rsidP="009A3D0E">
            <w:pPr>
              <w:spacing w:before="40" w:after="40"/>
              <w:jc w:val="center"/>
              <w:rPr>
                <w:sz w:val="18"/>
                <w:szCs w:val="18"/>
              </w:rPr>
            </w:pPr>
            <w:r w:rsidRPr="00E8790E">
              <w:rPr>
                <w:sz w:val="18"/>
                <w:szCs w:val="18"/>
              </w:rPr>
              <w:t>5</w:t>
            </w:r>
          </w:p>
        </w:tc>
        <w:tc>
          <w:tcPr>
            <w:tcW w:w="1133" w:type="dxa"/>
          </w:tcPr>
          <w:p w:rsidR="00DD4112" w:rsidRPr="00E8790E" w:rsidRDefault="00DD4112" w:rsidP="009A3D0E">
            <w:pPr>
              <w:spacing w:before="40" w:after="40"/>
              <w:jc w:val="center"/>
              <w:rPr>
                <w:sz w:val="18"/>
                <w:szCs w:val="18"/>
              </w:rPr>
            </w:pPr>
            <w:r w:rsidRPr="00E8790E">
              <w:rPr>
                <w:sz w:val="18"/>
                <w:szCs w:val="18"/>
              </w:rPr>
              <w:t>Verde Claro</w:t>
            </w:r>
          </w:p>
        </w:tc>
        <w:tc>
          <w:tcPr>
            <w:tcW w:w="709" w:type="dxa"/>
          </w:tcPr>
          <w:p w:rsidR="00DD4112" w:rsidRPr="00E8790E" w:rsidRDefault="00DD4112" w:rsidP="009A3D0E">
            <w:pPr>
              <w:spacing w:before="40" w:after="40"/>
              <w:jc w:val="center"/>
              <w:rPr>
                <w:sz w:val="18"/>
                <w:szCs w:val="18"/>
              </w:rPr>
            </w:pPr>
            <w:r w:rsidRPr="00E8790E">
              <w:rPr>
                <w:sz w:val="18"/>
                <w:szCs w:val="18"/>
              </w:rPr>
              <w:t>3</w:t>
            </w: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204"/>
          <w:jc w:val="center"/>
        </w:trPr>
        <w:tc>
          <w:tcPr>
            <w:tcW w:w="2409" w:type="dxa"/>
          </w:tcPr>
          <w:p w:rsidR="00DD4112" w:rsidRPr="00E8790E" w:rsidRDefault="00DD4112" w:rsidP="009A3D0E">
            <w:pPr>
              <w:spacing w:before="40" w:after="40"/>
              <w:rPr>
                <w:sz w:val="18"/>
                <w:szCs w:val="18"/>
              </w:rPr>
            </w:pPr>
            <w:r w:rsidRPr="00E8790E">
              <w:rPr>
                <w:sz w:val="18"/>
                <w:szCs w:val="18"/>
              </w:rPr>
              <w:t>Resistencia de las aurículas al desprendimiento</w:t>
            </w:r>
          </w:p>
        </w:tc>
        <w:tc>
          <w:tcPr>
            <w:tcW w:w="1425" w:type="dxa"/>
          </w:tcPr>
          <w:p w:rsidR="00DD4112" w:rsidRPr="00E8790E" w:rsidRDefault="00DD4112" w:rsidP="009A3D0E">
            <w:pPr>
              <w:spacing w:before="40" w:after="40"/>
              <w:rPr>
                <w:sz w:val="18"/>
                <w:szCs w:val="18"/>
              </w:rPr>
            </w:pPr>
            <w:r w:rsidRPr="00E8790E">
              <w:rPr>
                <w:sz w:val="18"/>
                <w:szCs w:val="18"/>
              </w:rPr>
              <w:t>Caedizas</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60"/>
          <w:jc w:val="center"/>
        </w:trPr>
        <w:tc>
          <w:tcPr>
            <w:tcW w:w="2409" w:type="dxa"/>
          </w:tcPr>
          <w:p w:rsidR="00DD4112" w:rsidRPr="00E8790E" w:rsidRDefault="00DD4112" w:rsidP="009A3D0E">
            <w:pPr>
              <w:spacing w:before="40" w:after="40"/>
              <w:rPr>
                <w:sz w:val="18"/>
                <w:szCs w:val="18"/>
              </w:rPr>
            </w:pPr>
            <w:r w:rsidRPr="00E8790E">
              <w:rPr>
                <w:sz w:val="18"/>
                <w:szCs w:val="18"/>
              </w:rPr>
              <w:t>Color de las hojas</w:t>
            </w:r>
          </w:p>
        </w:tc>
        <w:tc>
          <w:tcPr>
            <w:tcW w:w="1425" w:type="dxa"/>
          </w:tcPr>
          <w:p w:rsidR="00DD4112" w:rsidRPr="00E8790E" w:rsidRDefault="00DD4112" w:rsidP="009A3D0E">
            <w:pPr>
              <w:spacing w:before="40" w:after="40"/>
              <w:rPr>
                <w:sz w:val="18"/>
                <w:szCs w:val="18"/>
              </w:rPr>
            </w:pPr>
            <w:r w:rsidRPr="00E8790E">
              <w:rPr>
                <w:sz w:val="18"/>
                <w:szCs w:val="18"/>
              </w:rPr>
              <w:t>Verde oscuro</w:t>
            </w:r>
          </w:p>
        </w:tc>
        <w:tc>
          <w:tcPr>
            <w:tcW w:w="707" w:type="dxa"/>
          </w:tcPr>
          <w:p w:rsidR="00DD4112" w:rsidRPr="00E8790E" w:rsidRDefault="00DD4112" w:rsidP="009A3D0E">
            <w:pPr>
              <w:spacing w:before="40" w:after="40"/>
              <w:jc w:val="center"/>
              <w:rPr>
                <w:sz w:val="18"/>
                <w:szCs w:val="18"/>
              </w:rPr>
            </w:pPr>
            <w:r w:rsidRPr="00E8790E">
              <w:rPr>
                <w:sz w:val="18"/>
                <w:szCs w:val="18"/>
              </w:rPr>
              <w:t>11</w:t>
            </w:r>
          </w:p>
        </w:tc>
        <w:tc>
          <w:tcPr>
            <w:tcW w:w="1133" w:type="dxa"/>
          </w:tcPr>
          <w:p w:rsidR="00DD4112" w:rsidRPr="00E8790E" w:rsidRDefault="00DD4112" w:rsidP="009A3D0E">
            <w:pPr>
              <w:spacing w:before="40" w:after="40"/>
              <w:rPr>
                <w:sz w:val="18"/>
                <w:szCs w:val="18"/>
              </w:rPr>
            </w:pPr>
            <w:r w:rsidRPr="00E8790E">
              <w:rPr>
                <w:sz w:val="18"/>
                <w:szCs w:val="18"/>
              </w:rPr>
              <w:t>Verde</w:t>
            </w:r>
          </w:p>
        </w:tc>
        <w:tc>
          <w:tcPr>
            <w:tcW w:w="709" w:type="dxa"/>
          </w:tcPr>
          <w:p w:rsidR="00DD4112" w:rsidRPr="00E8790E" w:rsidRDefault="00DD4112" w:rsidP="009A3D0E">
            <w:pPr>
              <w:spacing w:before="40" w:after="40"/>
              <w:jc w:val="center"/>
              <w:rPr>
                <w:sz w:val="18"/>
                <w:szCs w:val="18"/>
              </w:rPr>
            </w:pPr>
            <w:r w:rsidRPr="00E8790E">
              <w:rPr>
                <w:sz w:val="18"/>
                <w:szCs w:val="18"/>
              </w:rPr>
              <w:t>7</w:t>
            </w:r>
          </w:p>
        </w:tc>
        <w:tc>
          <w:tcPr>
            <w:tcW w:w="1133" w:type="dxa"/>
          </w:tcPr>
          <w:p w:rsidR="00DD4112" w:rsidRPr="00E8790E" w:rsidRDefault="00DD4112" w:rsidP="009A3D0E">
            <w:pPr>
              <w:spacing w:before="40" w:after="40"/>
              <w:jc w:val="center"/>
              <w:rPr>
                <w:sz w:val="18"/>
                <w:szCs w:val="18"/>
              </w:rPr>
            </w:pPr>
            <w:r w:rsidRPr="00E8790E">
              <w:rPr>
                <w:sz w:val="18"/>
                <w:szCs w:val="18"/>
              </w:rPr>
              <w:t>Verde claro</w:t>
            </w:r>
          </w:p>
        </w:tc>
        <w:tc>
          <w:tcPr>
            <w:tcW w:w="709" w:type="dxa"/>
          </w:tcPr>
          <w:p w:rsidR="00DD4112" w:rsidRPr="00E8790E" w:rsidRDefault="00DD4112" w:rsidP="009A3D0E">
            <w:pPr>
              <w:spacing w:before="40" w:after="40"/>
              <w:jc w:val="center"/>
              <w:rPr>
                <w:sz w:val="18"/>
                <w:szCs w:val="18"/>
              </w:rPr>
            </w:pPr>
            <w:r w:rsidRPr="00E8790E">
              <w:rPr>
                <w:sz w:val="18"/>
                <w:szCs w:val="18"/>
              </w:rPr>
              <w:t>1</w:t>
            </w: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48"/>
          <w:jc w:val="center"/>
        </w:trPr>
        <w:tc>
          <w:tcPr>
            <w:tcW w:w="2409" w:type="dxa"/>
          </w:tcPr>
          <w:p w:rsidR="00DD4112" w:rsidRPr="00E8790E" w:rsidRDefault="00DD4112" w:rsidP="009A3D0E">
            <w:pPr>
              <w:spacing w:before="40" w:after="40"/>
              <w:rPr>
                <w:sz w:val="18"/>
                <w:szCs w:val="18"/>
              </w:rPr>
            </w:pPr>
            <w:r w:rsidRPr="00E8790E">
              <w:rPr>
                <w:sz w:val="18"/>
                <w:szCs w:val="18"/>
              </w:rPr>
              <w:t>Vellosidad de las hojas</w:t>
            </w:r>
          </w:p>
        </w:tc>
        <w:tc>
          <w:tcPr>
            <w:tcW w:w="1425" w:type="dxa"/>
          </w:tcPr>
          <w:p w:rsidR="00DD4112" w:rsidRPr="00E8790E" w:rsidRDefault="00DD4112" w:rsidP="009A3D0E">
            <w:pPr>
              <w:spacing w:before="40" w:after="40"/>
              <w:rPr>
                <w:sz w:val="18"/>
                <w:szCs w:val="18"/>
              </w:rPr>
            </w:pPr>
            <w:r w:rsidRPr="00E8790E">
              <w:rPr>
                <w:sz w:val="18"/>
                <w:szCs w:val="18"/>
              </w:rPr>
              <w:t>Intermedia</w:t>
            </w:r>
          </w:p>
        </w:tc>
        <w:tc>
          <w:tcPr>
            <w:tcW w:w="707" w:type="dxa"/>
          </w:tcPr>
          <w:p w:rsidR="00DD4112" w:rsidRPr="00E8790E" w:rsidRDefault="00DD4112" w:rsidP="009A3D0E">
            <w:pPr>
              <w:spacing w:before="40" w:after="40"/>
              <w:jc w:val="center"/>
              <w:rPr>
                <w:sz w:val="18"/>
                <w:szCs w:val="18"/>
              </w:rPr>
            </w:pPr>
            <w:r w:rsidRPr="00E8790E">
              <w:rPr>
                <w:sz w:val="18"/>
                <w:szCs w:val="18"/>
              </w:rPr>
              <w:t>17</w:t>
            </w:r>
          </w:p>
        </w:tc>
        <w:tc>
          <w:tcPr>
            <w:tcW w:w="1133" w:type="dxa"/>
          </w:tcPr>
          <w:p w:rsidR="00DD4112" w:rsidRPr="00E8790E" w:rsidRDefault="00DD4112" w:rsidP="009A3D0E">
            <w:pPr>
              <w:spacing w:before="40" w:after="40"/>
              <w:rPr>
                <w:sz w:val="18"/>
                <w:szCs w:val="18"/>
              </w:rPr>
            </w:pPr>
            <w:r w:rsidRPr="00E8790E">
              <w:rPr>
                <w:sz w:val="18"/>
                <w:szCs w:val="18"/>
              </w:rPr>
              <w:t>Lisa</w:t>
            </w:r>
          </w:p>
        </w:tc>
        <w:tc>
          <w:tcPr>
            <w:tcW w:w="709" w:type="dxa"/>
          </w:tcPr>
          <w:p w:rsidR="00DD4112" w:rsidRPr="00E8790E" w:rsidRDefault="00DD4112" w:rsidP="009A3D0E">
            <w:pPr>
              <w:spacing w:before="40" w:after="40"/>
              <w:jc w:val="center"/>
              <w:rPr>
                <w:sz w:val="18"/>
                <w:szCs w:val="18"/>
              </w:rPr>
            </w:pPr>
            <w:r w:rsidRPr="00E8790E">
              <w:rPr>
                <w:sz w:val="18"/>
                <w:szCs w:val="18"/>
              </w:rPr>
              <w:t>2</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204"/>
          <w:jc w:val="center"/>
        </w:trPr>
        <w:tc>
          <w:tcPr>
            <w:tcW w:w="2409" w:type="dxa"/>
          </w:tcPr>
          <w:p w:rsidR="00DD4112" w:rsidRPr="00E8790E" w:rsidRDefault="00DD4112" w:rsidP="009A3D0E">
            <w:pPr>
              <w:spacing w:before="40" w:after="40"/>
              <w:rPr>
                <w:sz w:val="18"/>
                <w:szCs w:val="18"/>
              </w:rPr>
            </w:pPr>
            <w:r w:rsidRPr="00E8790E">
              <w:rPr>
                <w:sz w:val="18"/>
                <w:szCs w:val="18"/>
              </w:rPr>
              <w:t>Posición del ápice de la primera hoja por debajo de la hoja bandera</w:t>
            </w:r>
          </w:p>
        </w:tc>
        <w:tc>
          <w:tcPr>
            <w:tcW w:w="1425" w:type="dxa"/>
          </w:tcPr>
          <w:p w:rsidR="00DD4112" w:rsidRPr="00E8790E" w:rsidRDefault="00DD4112" w:rsidP="009A3D0E">
            <w:pPr>
              <w:spacing w:before="40" w:after="40"/>
              <w:rPr>
                <w:sz w:val="18"/>
                <w:szCs w:val="18"/>
              </w:rPr>
            </w:pPr>
            <w:r w:rsidRPr="00E8790E">
              <w:rPr>
                <w:sz w:val="18"/>
                <w:szCs w:val="18"/>
              </w:rPr>
              <w:t>Erecto</w:t>
            </w:r>
          </w:p>
        </w:tc>
        <w:tc>
          <w:tcPr>
            <w:tcW w:w="707" w:type="dxa"/>
          </w:tcPr>
          <w:p w:rsidR="00DD4112" w:rsidRPr="00E8790E" w:rsidRDefault="00DD4112" w:rsidP="009A3D0E">
            <w:pPr>
              <w:spacing w:before="40" w:after="40"/>
              <w:jc w:val="center"/>
              <w:rPr>
                <w:sz w:val="18"/>
                <w:szCs w:val="18"/>
              </w:rPr>
            </w:pPr>
            <w:r w:rsidRPr="00E8790E">
              <w:rPr>
                <w:sz w:val="18"/>
                <w:szCs w:val="18"/>
              </w:rPr>
              <w:t>17</w:t>
            </w:r>
          </w:p>
        </w:tc>
        <w:tc>
          <w:tcPr>
            <w:tcW w:w="1133" w:type="dxa"/>
          </w:tcPr>
          <w:p w:rsidR="00DD4112" w:rsidRPr="00E8790E" w:rsidRDefault="00DD4112" w:rsidP="009A3D0E">
            <w:pPr>
              <w:spacing w:before="40" w:after="40"/>
              <w:rPr>
                <w:sz w:val="18"/>
                <w:szCs w:val="18"/>
              </w:rPr>
            </w:pPr>
            <w:proofErr w:type="spellStart"/>
            <w:r w:rsidRPr="00E8790E">
              <w:rPr>
                <w:sz w:val="18"/>
                <w:szCs w:val="18"/>
              </w:rPr>
              <w:t>Semi-erecto</w:t>
            </w:r>
            <w:proofErr w:type="spellEnd"/>
          </w:p>
        </w:tc>
        <w:tc>
          <w:tcPr>
            <w:tcW w:w="709" w:type="dxa"/>
          </w:tcPr>
          <w:p w:rsidR="00DD4112" w:rsidRPr="00E8790E" w:rsidRDefault="00DD4112" w:rsidP="009A3D0E">
            <w:pPr>
              <w:spacing w:before="40" w:after="40"/>
              <w:jc w:val="center"/>
              <w:rPr>
                <w:sz w:val="18"/>
                <w:szCs w:val="18"/>
              </w:rPr>
            </w:pPr>
            <w:r w:rsidRPr="00E8790E">
              <w:rPr>
                <w:sz w:val="18"/>
                <w:szCs w:val="18"/>
              </w:rPr>
              <w:t>2</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40"/>
          <w:jc w:val="center"/>
        </w:trPr>
        <w:tc>
          <w:tcPr>
            <w:tcW w:w="2409" w:type="dxa"/>
          </w:tcPr>
          <w:p w:rsidR="00DD4112" w:rsidRPr="00E8790E" w:rsidRDefault="00DD4112" w:rsidP="009A3D0E">
            <w:pPr>
              <w:spacing w:before="40" w:after="40"/>
              <w:rPr>
                <w:sz w:val="18"/>
                <w:szCs w:val="18"/>
              </w:rPr>
            </w:pPr>
            <w:r w:rsidRPr="00E8790E">
              <w:rPr>
                <w:sz w:val="18"/>
                <w:szCs w:val="18"/>
              </w:rPr>
              <w:t>Porte de la Hoja Bandera</w:t>
            </w:r>
          </w:p>
        </w:tc>
        <w:tc>
          <w:tcPr>
            <w:tcW w:w="1425" w:type="dxa"/>
          </w:tcPr>
          <w:p w:rsidR="00DD4112" w:rsidRPr="00E8790E" w:rsidRDefault="00DD4112" w:rsidP="009A3D0E">
            <w:pPr>
              <w:spacing w:before="40" w:after="40"/>
              <w:rPr>
                <w:sz w:val="18"/>
                <w:szCs w:val="18"/>
              </w:rPr>
            </w:pPr>
            <w:r w:rsidRPr="00E8790E">
              <w:rPr>
                <w:sz w:val="18"/>
                <w:szCs w:val="18"/>
              </w:rPr>
              <w:t>Erecto</w:t>
            </w:r>
          </w:p>
        </w:tc>
        <w:tc>
          <w:tcPr>
            <w:tcW w:w="707" w:type="dxa"/>
          </w:tcPr>
          <w:p w:rsidR="00DD4112" w:rsidRPr="00E8790E" w:rsidRDefault="00DD4112" w:rsidP="009A3D0E">
            <w:pPr>
              <w:spacing w:before="40" w:after="40"/>
              <w:jc w:val="center"/>
              <w:rPr>
                <w:sz w:val="18"/>
                <w:szCs w:val="18"/>
              </w:rPr>
            </w:pPr>
            <w:r w:rsidRPr="00E8790E">
              <w:rPr>
                <w:sz w:val="18"/>
                <w:szCs w:val="18"/>
              </w:rPr>
              <w:t>16</w:t>
            </w:r>
          </w:p>
        </w:tc>
        <w:tc>
          <w:tcPr>
            <w:tcW w:w="1133" w:type="dxa"/>
          </w:tcPr>
          <w:p w:rsidR="00DD4112" w:rsidRPr="00E8790E" w:rsidRDefault="00DD4112" w:rsidP="009A3D0E">
            <w:pPr>
              <w:spacing w:before="40" w:after="40"/>
              <w:rPr>
                <w:sz w:val="18"/>
                <w:szCs w:val="18"/>
              </w:rPr>
            </w:pPr>
            <w:proofErr w:type="spellStart"/>
            <w:r w:rsidRPr="00E8790E">
              <w:rPr>
                <w:sz w:val="18"/>
                <w:szCs w:val="18"/>
              </w:rPr>
              <w:t>Semi-erecto</w:t>
            </w:r>
            <w:proofErr w:type="spellEnd"/>
          </w:p>
        </w:tc>
        <w:tc>
          <w:tcPr>
            <w:tcW w:w="709" w:type="dxa"/>
          </w:tcPr>
          <w:p w:rsidR="00DD4112" w:rsidRPr="00E8790E" w:rsidRDefault="00DD4112" w:rsidP="009A3D0E">
            <w:pPr>
              <w:spacing w:before="40" w:after="40"/>
              <w:jc w:val="center"/>
              <w:rPr>
                <w:sz w:val="18"/>
                <w:szCs w:val="18"/>
              </w:rPr>
            </w:pPr>
            <w:r w:rsidRPr="00E8790E">
              <w:rPr>
                <w:sz w:val="18"/>
                <w:szCs w:val="18"/>
              </w:rPr>
              <w:t>3</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42"/>
          <w:jc w:val="center"/>
        </w:trPr>
        <w:tc>
          <w:tcPr>
            <w:tcW w:w="2409" w:type="dxa"/>
          </w:tcPr>
          <w:p w:rsidR="00DD4112" w:rsidRPr="00E8790E" w:rsidRDefault="00DD4112" w:rsidP="009A3D0E">
            <w:pPr>
              <w:spacing w:before="40" w:after="40"/>
              <w:rPr>
                <w:sz w:val="18"/>
                <w:szCs w:val="18"/>
              </w:rPr>
            </w:pPr>
            <w:r w:rsidRPr="00E8790E">
              <w:rPr>
                <w:sz w:val="18"/>
                <w:szCs w:val="18"/>
              </w:rPr>
              <w:t>Color de la vaina de la hoja</w:t>
            </w:r>
          </w:p>
        </w:tc>
        <w:tc>
          <w:tcPr>
            <w:tcW w:w="1425" w:type="dxa"/>
          </w:tcPr>
          <w:p w:rsidR="00DD4112" w:rsidRPr="00E8790E" w:rsidRDefault="00DD4112" w:rsidP="009A3D0E">
            <w:pPr>
              <w:spacing w:before="40" w:after="40"/>
              <w:rPr>
                <w:sz w:val="18"/>
                <w:szCs w:val="18"/>
              </w:rPr>
            </w:pPr>
            <w:r w:rsidRPr="00E8790E">
              <w:rPr>
                <w:sz w:val="18"/>
                <w:szCs w:val="18"/>
              </w:rPr>
              <w:t>Verde oscuro</w:t>
            </w:r>
          </w:p>
        </w:tc>
        <w:tc>
          <w:tcPr>
            <w:tcW w:w="707" w:type="dxa"/>
          </w:tcPr>
          <w:p w:rsidR="00DD4112" w:rsidRPr="00E8790E" w:rsidRDefault="00DD4112" w:rsidP="009A3D0E">
            <w:pPr>
              <w:spacing w:before="40" w:after="40"/>
              <w:jc w:val="center"/>
              <w:rPr>
                <w:sz w:val="18"/>
                <w:szCs w:val="18"/>
              </w:rPr>
            </w:pPr>
            <w:r w:rsidRPr="00E8790E">
              <w:rPr>
                <w:sz w:val="18"/>
                <w:szCs w:val="18"/>
              </w:rPr>
              <w:t>8</w:t>
            </w:r>
          </w:p>
        </w:tc>
        <w:tc>
          <w:tcPr>
            <w:tcW w:w="1133" w:type="dxa"/>
          </w:tcPr>
          <w:p w:rsidR="00DD4112" w:rsidRPr="00E8790E" w:rsidRDefault="00DD4112" w:rsidP="009A3D0E">
            <w:pPr>
              <w:spacing w:before="40" w:after="40"/>
              <w:rPr>
                <w:sz w:val="18"/>
                <w:szCs w:val="18"/>
              </w:rPr>
            </w:pPr>
            <w:r w:rsidRPr="00E8790E">
              <w:rPr>
                <w:sz w:val="18"/>
                <w:szCs w:val="18"/>
              </w:rPr>
              <w:t>Verde</w:t>
            </w:r>
          </w:p>
        </w:tc>
        <w:tc>
          <w:tcPr>
            <w:tcW w:w="709" w:type="dxa"/>
          </w:tcPr>
          <w:p w:rsidR="00DD4112" w:rsidRPr="00E8790E" w:rsidRDefault="00DD4112" w:rsidP="009A3D0E">
            <w:pPr>
              <w:spacing w:before="40" w:after="40"/>
              <w:jc w:val="center"/>
              <w:rPr>
                <w:sz w:val="18"/>
                <w:szCs w:val="18"/>
              </w:rPr>
            </w:pPr>
            <w:r w:rsidRPr="00E8790E">
              <w:rPr>
                <w:sz w:val="18"/>
                <w:szCs w:val="18"/>
              </w:rPr>
              <w:t>6</w:t>
            </w:r>
          </w:p>
        </w:tc>
        <w:tc>
          <w:tcPr>
            <w:tcW w:w="1133" w:type="dxa"/>
          </w:tcPr>
          <w:p w:rsidR="00DD4112" w:rsidRPr="00E8790E" w:rsidRDefault="00DD4112" w:rsidP="009A3D0E">
            <w:pPr>
              <w:spacing w:before="40" w:after="40"/>
              <w:jc w:val="center"/>
              <w:rPr>
                <w:sz w:val="18"/>
                <w:szCs w:val="18"/>
              </w:rPr>
            </w:pPr>
            <w:r w:rsidRPr="00E8790E">
              <w:rPr>
                <w:sz w:val="18"/>
                <w:szCs w:val="18"/>
              </w:rPr>
              <w:t>Verde claro</w:t>
            </w:r>
          </w:p>
        </w:tc>
        <w:tc>
          <w:tcPr>
            <w:tcW w:w="709" w:type="dxa"/>
          </w:tcPr>
          <w:p w:rsidR="00DD4112" w:rsidRPr="00E8790E" w:rsidRDefault="00DD4112" w:rsidP="009A3D0E">
            <w:pPr>
              <w:spacing w:before="40" w:after="40"/>
              <w:jc w:val="center"/>
              <w:rPr>
                <w:sz w:val="18"/>
                <w:szCs w:val="18"/>
              </w:rPr>
            </w:pPr>
            <w:r w:rsidRPr="00E8790E">
              <w:rPr>
                <w:sz w:val="18"/>
                <w:szCs w:val="18"/>
              </w:rPr>
              <w:t>5</w:t>
            </w: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40"/>
          <w:jc w:val="center"/>
        </w:trPr>
        <w:tc>
          <w:tcPr>
            <w:tcW w:w="2409" w:type="dxa"/>
          </w:tcPr>
          <w:p w:rsidR="00DD4112" w:rsidRPr="00E8790E" w:rsidRDefault="00DD4112" w:rsidP="009A3D0E">
            <w:pPr>
              <w:spacing w:before="40" w:after="40"/>
              <w:rPr>
                <w:sz w:val="18"/>
                <w:szCs w:val="18"/>
              </w:rPr>
            </w:pPr>
            <w:r w:rsidRPr="00E8790E">
              <w:rPr>
                <w:sz w:val="18"/>
                <w:szCs w:val="18"/>
              </w:rPr>
              <w:t>Color del nudo</w:t>
            </w:r>
          </w:p>
        </w:tc>
        <w:tc>
          <w:tcPr>
            <w:tcW w:w="1425" w:type="dxa"/>
          </w:tcPr>
          <w:p w:rsidR="00DD4112" w:rsidRPr="00E8790E" w:rsidRDefault="00DD4112" w:rsidP="009A3D0E">
            <w:pPr>
              <w:spacing w:before="40" w:after="40"/>
              <w:rPr>
                <w:sz w:val="18"/>
                <w:szCs w:val="18"/>
              </w:rPr>
            </w:pPr>
            <w:r w:rsidRPr="00E8790E">
              <w:rPr>
                <w:sz w:val="18"/>
                <w:szCs w:val="18"/>
              </w:rPr>
              <w:t>Amarillo</w:t>
            </w:r>
          </w:p>
        </w:tc>
        <w:tc>
          <w:tcPr>
            <w:tcW w:w="707" w:type="dxa"/>
          </w:tcPr>
          <w:p w:rsidR="00DD4112" w:rsidRPr="00E8790E" w:rsidRDefault="00DD4112" w:rsidP="009A3D0E">
            <w:pPr>
              <w:spacing w:before="40" w:after="40"/>
              <w:jc w:val="center"/>
              <w:rPr>
                <w:sz w:val="18"/>
                <w:szCs w:val="18"/>
              </w:rPr>
            </w:pPr>
            <w:r w:rsidRPr="00E8790E">
              <w:rPr>
                <w:sz w:val="18"/>
                <w:szCs w:val="18"/>
              </w:rPr>
              <w:t>17</w:t>
            </w:r>
          </w:p>
        </w:tc>
        <w:tc>
          <w:tcPr>
            <w:tcW w:w="1133" w:type="dxa"/>
          </w:tcPr>
          <w:p w:rsidR="00DD4112" w:rsidRPr="00E8790E" w:rsidRDefault="00DD4112" w:rsidP="009A3D0E">
            <w:pPr>
              <w:spacing w:before="40" w:after="40"/>
              <w:rPr>
                <w:sz w:val="18"/>
                <w:szCs w:val="18"/>
              </w:rPr>
            </w:pPr>
            <w:r w:rsidRPr="00E8790E">
              <w:rPr>
                <w:sz w:val="18"/>
                <w:szCs w:val="18"/>
              </w:rPr>
              <w:t>Verde Claro</w:t>
            </w:r>
          </w:p>
        </w:tc>
        <w:tc>
          <w:tcPr>
            <w:tcW w:w="709" w:type="dxa"/>
          </w:tcPr>
          <w:p w:rsidR="00DD4112" w:rsidRPr="00E8790E" w:rsidRDefault="00DD4112" w:rsidP="009A3D0E">
            <w:pPr>
              <w:spacing w:before="40" w:after="40"/>
              <w:jc w:val="center"/>
              <w:rPr>
                <w:sz w:val="18"/>
                <w:szCs w:val="18"/>
              </w:rPr>
            </w:pPr>
            <w:r w:rsidRPr="00E8790E">
              <w:rPr>
                <w:sz w:val="18"/>
                <w:szCs w:val="18"/>
              </w:rPr>
              <w:t>2</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40"/>
          <w:jc w:val="center"/>
        </w:trPr>
        <w:tc>
          <w:tcPr>
            <w:tcW w:w="2409" w:type="dxa"/>
          </w:tcPr>
          <w:p w:rsidR="00DD4112" w:rsidRPr="00E8790E" w:rsidRDefault="00DD4112" w:rsidP="009A3D0E">
            <w:pPr>
              <w:spacing w:before="40" w:after="40"/>
              <w:rPr>
                <w:sz w:val="18"/>
                <w:szCs w:val="18"/>
              </w:rPr>
            </w:pPr>
            <w:r w:rsidRPr="00E8790E">
              <w:rPr>
                <w:sz w:val="18"/>
                <w:szCs w:val="18"/>
              </w:rPr>
              <w:t>Color del entrenudo</w:t>
            </w:r>
          </w:p>
        </w:tc>
        <w:tc>
          <w:tcPr>
            <w:tcW w:w="1425" w:type="dxa"/>
          </w:tcPr>
          <w:p w:rsidR="00DD4112" w:rsidRPr="00E8790E" w:rsidRDefault="00DD4112" w:rsidP="009A3D0E">
            <w:pPr>
              <w:spacing w:before="40" w:after="40"/>
              <w:rPr>
                <w:sz w:val="18"/>
                <w:szCs w:val="18"/>
              </w:rPr>
            </w:pPr>
            <w:r w:rsidRPr="00E8790E">
              <w:rPr>
                <w:sz w:val="18"/>
                <w:szCs w:val="18"/>
              </w:rPr>
              <w:t>Verde Claro</w:t>
            </w:r>
          </w:p>
        </w:tc>
        <w:tc>
          <w:tcPr>
            <w:tcW w:w="707" w:type="dxa"/>
          </w:tcPr>
          <w:p w:rsidR="00DD4112" w:rsidRPr="00E8790E" w:rsidRDefault="00DD4112" w:rsidP="009A3D0E">
            <w:pPr>
              <w:spacing w:before="40" w:after="40"/>
              <w:jc w:val="center"/>
              <w:rPr>
                <w:sz w:val="18"/>
                <w:szCs w:val="18"/>
              </w:rPr>
            </w:pPr>
            <w:r w:rsidRPr="00E8790E">
              <w:rPr>
                <w:sz w:val="18"/>
                <w:szCs w:val="18"/>
              </w:rPr>
              <w:t>18</w:t>
            </w:r>
          </w:p>
        </w:tc>
        <w:tc>
          <w:tcPr>
            <w:tcW w:w="1133" w:type="dxa"/>
          </w:tcPr>
          <w:p w:rsidR="00DD4112" w:rsidRPr="00E8790E" w:rsidRDefault="00DD4112" w:rsidP="009A3D0E">
            <w:pPr>
              <w:spacing w:before="40" w:after="40"/>
              <w:rPr>
                <w:sz w:val="18"/>
                <w:szCs w:val="18"/>
              </w:rPr>
            </w:pPr>
            <w:r w:rsidRPr="00E8790E">
              <w:rPr>
                <w:sz w:val="18"/>
                <w:szCs w:val="18"/>
              </w:rPr>
              <w:t>Verde oscuro</w:t>
            </w:r>
          </w:p>
        </w:tc>
        <w:tc>
          <w:tcPr>
            <w:tcW w:w="709" w:type="dxa"/>
          </w:tcPr>
          <w:p w:rsidR="00DD4112" w:rsidRPr="00E8790E" w:rsidRDefault="00DD4112" w:rsidP="009A3D0E">
            <w:pPr>
              <w:spacing w:before="40" w:after="40"/>
              <w:jc w:val="center"/>
              <w:rPr>
                <w:sz w:val="18"/>
                <w:szCs w:val="18"/>
              </w:rPr>
            </w:pPr>
            <w:r w:rsidRPr="00E8790E">
              <w:rPr>
                <w:sz w:val="18"/>
                <w:szCs w:val="18"/>
              </w:rPr>
              <w:t>1</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40"/>
          <w:jc w:val="center"/>
        </w:trPr>
        <w:tc>
          <w:tcPr>
            <w:tcW w:w="2409" w:type="dxa"/>
          </w:tcPr>
          <w:p w:rsidR="00DD4112" w:rsidRPr="00E8790E" w:rsidRDefault="00DD4112" w:rsidP="009A3D0E">
            <w:pPr>
              <w:spacing w:before="40" w:after="40"/>
              <w:rPr>
                <w:sz w:val="18"/>
                <w:szCs w:val="18"/>
              </w:rPr>
            </w:pPr>
            <w:r w:rsidRPr="00E8790E">
              <w:rPr>
                <w:sz w:val="18"/>
                <w:szCs w:val="18"/>
              </w:rPr>
              <w:t xml:space="preserve">Color del anillo </w:t>
            </w:r>
            <w:proofErr w:type="spellStart"/>
            <w:r w:rsidRPr="00E8790E">
              <w:rPr>
                <w:sz w:val="18"/>
                <w:szCs w:val="18"/>
              </w:rPr>
              <w:t>subnodal</w:t>
            </w:r>
            <w:proofErr w:type="spellEnd"/>
          </w:p>
        </w:tc>
        <w:tc>
          <w:tcPr>
            <w:tcW w:w="1425" w:type="dxa"/>
          </w:tcPr>
          <w:p w:rsidR="00DD4112" w:rsidRPr="00E8790E" w:rsidRDefault="00DD4112" w:rsidP="009A3D0E">
            <w:pPr>
              <w:spacing w:before="40" w:after="40"/>
              <w:rPr>
                <w:sz w:val="18"/>
                <w:szCs w:val="18"/>
              </w:rPr>
            </w:pPr>
            <w:r w:rsidRPr="00E8790E">
              <w:rPr>
                <w:sz w:val="18"/>
                <w:szCs w:val="18"/>
              </w:rPr>
              <w:t>Verde Claro</w:t>
            </w:r>
          </w:p>
        </w:tc>
        <w:tc>
          <w:tcPr>
            <w:tcW w:w="707" w:type="dxa"/>
          </w:tcPr>
          <w:p w:rsidR="00DD4112" w:rsidRPr="00E8790E" w:rsidRDefault="00DD4112" w:rsidP="009A3D0E">
            <w:pPr>
              <w:spacing w:before="40" w:after="40"/>
              <w:jc w:val="center"/>
              <w:rPr>
                <w:sz w:val="18"/>
                <w:szCs w:val="18"/>
              </w:rPr>
            </w:pPr>
            <w:r w:rsidRPr="00E8790E">
              <w:rPr>
                <w:sz w:val="18"/>
                <w:szCs w:val="18"/>
              </w:rPr>
              <w:t>11</w:t>
            </w:r>
          </w:p>
        </w:tc>
        <w:tc>
          <w:tcPr>
            <w:tcW w:w="1133" w:type="dxa"/>
          </w:tcPr>
          <w:p w:rsidR="00DD4112" w:rsidRPr="00E8790E" w:rsidRDefault="00DD4112" w:rsidP="009A3D0E">
            <w:pPr>
              <w:spacing w:before="40" w:after="40"/>
              <w:rPr>
                <w:sz w:val="18"/>
                <w:szCs w:val="18"/>
              </w:rPr>
            </w:pPr>
            <w:r w:rsidRPr="00E8790E">
              <w:rPr>
                <w:sz w:val="18"/>
                <w:szCs w:val="18"/>
              </w:rPr>
              <w:t>Verde</w:t>
            </w:r>
          </w:p>
        </w:tc>
        <w:tc>
          <w:tcPr>
            <w:tcW w:w="709" w:type="dxa"/>
          </w:tcPr>
          <w:p w:rsidR="00DD4112" w:rsidRPr="00E8790E" w:rsidRDefault="00DD4112" w:rsidP="009A3D0E">
            <w:pPr>
              <w:spacing w:before="40" w:after="40"/>
              <w:jc w:val="center"/>
              <w:rPr>
                <w:sz w:val="18"/>
                <w:szCs w:val="18"/>
              </w:rPr>
            </w:pPr>
            <w:r w:rsidRPr="00E8790E">
              <w:rPr>
                <w:sz w:val="18"/>
                <w:szCs w:val="18"/>
              </w:rPr>
              <w:t>5</w:t>
            </w:r>
          </w:p>
        </w:tc>
        <w:tc>
          <w:tcPr>
            <w:tcW w:w="1133" w:type="dxa"/>
          </w:tcPr>
          <w:p w:rsidR="00DD4112" w:rsidRPr="00E8790E" w:rsidRDefault="00DD4112" w:rsidP="009A3D0E">
            <w:pPr>
              <w:spacing w:before="40" w:after="40"/>
              <w:jc w:val="center"/>
              <w:rPr>
                <w:sz w:val="18"/>
                <w:szCs w:val="18"/>
              </w:rPr>
            </w:pPr>
            <w:r w:rsidRPr="00E8790E">
              <w:rPr>
                <w:sz w:val="18"/>
                <w:szCs w:val="18"/>
              </w:rPr>
              <w:t>Amarillo pálido</w:t>
            </w:r>
          </w:p>
        </w:tc>
        <w:tc>
          <w:tcPr>
            <w:tcW w:w="709" w:type="dxa"/>
          </w:tcPr>
          <w:p w:rsidR="00DD4112" w:rsidRPr="00E8790E" w:rsidRDefault="00DD4112" w:rsidP="009A3D0E">
            <w:pPr>
              <w:spacing w:before="40" w:after="40"/>
              <w:jc w:val="center"/>
              <w:rPr>
                <w:sz w:val="18"/>
                <w:szCs w:val="18"/>
              </w:rPr>
            </w:pPr>
            <w:r w:rsidRPr="00E8790E">
              <w:rPr>
                <w:sz w:val="18"/>
                <w:szCs w:val="18"/>
              </w:rPr>
              <w:t>2</w:t>
            </w:r>
          </w:p>
        </w:tc>
        <w:tc>
          <w:tcPr>
            <w:tcW w:w="1133" w:type="dxa"/>
          </w:tcPr>
          <w:p w:rsidR="00DD4112" w:rsidRPr="00E8790E" w:rsidRDefault="00DD4112" w:rsidP="009A3D0E">
            <w:pPr>
              <w:spacing w:before="40" w:after="40"/>
              <w:jc w:val="center"/>
              <w:rPr>
                <w:sz w:val="18"/>
                <w:szCs w:val="18"/>
              </w:rPr>
            </w:pPr>
            <w:r w:rsidRPr="00E8790E">
              <w:rPr>
                <w:sz w:val="18"/>
                <w:szCs w:val="18"/>
              </w:rPr>
              <w:t>Blanco</w:t>
            </w:r>
          </w:p>
        </w:tc>
        <w:tc>
          <w:tcPr>
            <w:tcW w:w="707" w:type="dxa"/>
          </w:tcPr>
          <w:p w:rsidR="00DD4112" w:rsidRPr="00E8790E" w:rsidRDefault="00DD4112" w:rsidP="009A3D0E">
            <w:pPr>
              <w:spacing w:before="40" w:after="40"/>
              <w:jc w:val="center"/>
              <w:rPr>
                <w:sz w:val="18"/>
                <w:szCs w:val="18"/>
              </w:rPr>
            </w:pPr>
            <w:r w:rsidRPr="00E8790E">
              <w:rPr>
                <w:sz w:val="18"/>
                <w:szCs w:val="18"/>
              </w:rPr>
              <w:t>1</w:t>
            </w:r>
          </w:p>
        </w:tc>
      </w:tr>
      <w:tr w:rsidR="00DD4112" w:rsidRPr="00E8790E" w:rsidTr="009A3D0E">
        <w:trPr>
          <w:trHeight w:val="153"/>
          <w:jc w:val="center"/>
        </w:trPr>
        <w:tc>
          <w:tcPr>
            <w:tcW w:w="2409" w:type="dxa"/>
          </w:tcPr>
          <w:p w:rsidR="00DD4112" w:rsidRPr="00E8790E" w:rsidRDefault="00DD4112" w:rsidP="009A3D0E">
            <w:pPr>
              <w:spacing w:before="40" w:after="40"/>
              <w:rPr>
                <w:sz w:val="18"/>
                <w:szCs w:val="18"/>
              </w:rPr>
            </w:pPr>
            <w:r w:rsidRPr="00E8790E">
              <w:rPr>
                <w:sz w:val="18"/>
                <w:szCs w:val="18"/>
              </w:rPr>
              <w:t>Color de las glumas</w:t>
            </w:r>
          </w:p>
        </w:tc>
        <w:tc>
          <w:tcPr>
            <w:tcW w:w="1425" w:type="dxa"/>
          </w:tcPr>
          <w:p w:rsidR="00DD4112" w:rsidRPr="00E8790E" w:rsidRDefault="00DD4112" w:rsidP="009A3D0E">
            <w:pPr>
              <w:spacing w:before="40" w:after="40"/>
              <w:rPr>
                <w:sz w:val="18"/>
                <w:szCs w:val="18"/>
              </w:rPr>
            </w:pPr>
            <w:r w:rsidRPr="00E8790E">
              <w:rPr>
                <w:sz w:val="18"/>
                <w:szCs w:val="18"/>
              </w:rPr>
              <w:t>Paja</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204"/>
          <w:jc w:val="center"/>
        </w:trPr>
        <w:tc>
          <w:tcPr>
            <w:tcW w:w="2409" w:type="dxa"/>
          </w:tcPr>
          <w:p w:rsidR="00DD4112" w:rsidRPr="00E8790E" w:rsidRDefault="00DD4112" w:rsidP="009A3D0E">
            <w:pPr>
              <w:spacing w:before="40" w:after="40"/>
              <w:rPr>
                <w:sz w:val="18"/>
                <w:szCs w:val="18"/>
              </w:rPr>
            </w:pPr>
            <w:r w:rsidRPr="00E8790E">
              <w:rPr>
                <w:sz w:val="18"/>
                <w:szCs w:val="18"/>
              </w:rPr>
              <w:t>Color del estigma</w:t>
            </w:r>
          </w:p>
        </w:tc>
        <w:tc>
          <w:tcPr>
            <w:tcW w:w="1425" w:type="dxa"/>
          </w:tcPr>
          <w:p w:rsidR="00DD4112" w:rsidRPr="00E8790E" w:rsidRDefault="00DD4112" w:rsidP="009A3D0E">
            <w:pPr>
              <w:spacing w:before="40" w:after="40"/>
              <w:rPr>
                <w:sz w:val="18"/>
                <w:szCs w:val="18"/>
              </w:rPr>
            </w:pPr>
            <w:r w:rsidRPr="00E8790E">
              <w:rPr>
                <w:sz w:val="18"/>
                <w:szCs w:val="18"/>
              </w:rPr>
              <w:t>Amarillo pálido</w:t>
            </w:r>
          </w:p>
        </w:tc>
        <w:tc>
          <w:tcPr>
            <w:tcW w:w="707" w:type="dxa"/>
          </w:tcPr>
          <w:p w:rsidR="00DD4112" w:rsidRPr="00E8790E" w:rsidRDefault="00DD4112" w:rsidP="009A3D0E">
            <w:pPr>
              <w:spacing w:before="40" w:after="40"/>
              <w:jc w:val="center"/>
              <w:rPr>
                <w:sz w:val="18"/>
                <w:szCs w:val="18"/>
              </w:rPr>
            </w:pPr>
            <w:r w:rsidRPr="00E8790E">
              <w:rPr>
                <w:sz w:val="18"/>
                <w:szCs w:val="18"/>
              </w:rPr>
              <w:t>11</w:t>
            </w:r>
          </w:p>
        </w:tc>
        <w:tc>
          <w:tcPr>
            <w:tcW w:w="1133" w:type="dxa"/>
          </w:tcPr>
          <w:p w:rsidR="00DD4112" w:rsidRPr="00E8790E" w:rsidRDefault="00DD4112" w:rsidP="009A3D0E">
            <w:pPr>
              <w:spacing w:before="40" w:after="40"/>
              <w:rPr>
                <w:sz w:val="18"/>
                <w:szCs w:val="18"/>
              </w:rPr>
            </w:pPr>
            <w:r w:rsidRPr="00E8790E">
              <w:rPr>
                <w:sz w:val="18"/>
                <w:szCs w:val="18"/>
              </w:rPr>
              <w:t>Blanco</w:t>
            </w:r>
          </w:p>
        </w:tc>
        <w:tc>
          <w:tcPr>
            <w:tcW w:w="709" w:type="dxa"/>
          </w:tcPr>
          <w:p w:rsidR="00DD4112" w:rsidRPr="00E8790E" w:rsidRDefault="00DD4112" w:rsidP="009A3D0E">
            <w:pPr>
              <w:spacing w:before="40" w:after="40"/>
              <w:jc w:val="center"/>
              <w:rPr>
                <w:sz w:val="18"/>
                <w:szCs w:val="18"/>
              </w:rPr>
            </w:pPr>
            <w:r w:rsidRPr="00E8790E">
              <w:rPr>
                <w:sz w:val="18"/>
                <w:szCs w:val="18"/>
              </w:rPr>
              <w:t>6</w:t>
            </w:r>
          </w:p>
        </w:tc>
        <w:tc>
          <w:tcPr>
            <w:tcW w:w="1133" w:type="dxa"/>
          </w:tcPr>
          <w:p w:rsidR="00DD4112" w:rsidRPr="00E8790E" w:rsidRDefault="00DD4112" w:rsidP="009A3D0E">
            <w:pPr>
              <w:spacing w:before="40" w:after="40"/>
              <w:jc w:val="center"/>
              <w:rPr>
                <w:sz w:val="18"/>
                <w:szCs w:val="18"/>
              </w:rPr>
            </w:pPr>
            <w:r w:rsidRPr="00E8790E">
              <w:rPr>
                <w:sz w:val="18"/>
                <w:szCs w:val="18"/>
              </w:rPr>
              <w:t>Amarillo</w:t>
            </w:r>
          </w:p>
        </w:tc>
        <w:tc>
          <w:tcPr>
            <w:tcW w:w="709" w:type="dxa"/>
          </w:tcPr>
          <w:p w:rsidR="00DD4112" w:rsidRPr="00E8790E" w:rsidRDefault="00DD4112" w:rsidP="009A3D0E">
            <w:pPr>
              <w:spacing w:before="40" w:after="40"/>
              <w:jc w:val="center"/>
              <w:rPr>
                <w:sz w:val="18"/>
                <w:szCs w:val="18"/>
              </w:rPr>
            </w:pPr>
            <w:r w:rsidRPr="00E8790E">
              <w:rPr>
                <w:sz w:val="18"/>
                <w:szCs w:val="18"/>
              </w:rPr>
              <w:t>2</w:t>
            </w: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129"/>
          <w:jc w:val="center"/>
        </w:trPr>
        <w:tc>
          <w:tcPr>
            <w:tcW w:w="2409" w:type="dxa"/>
          </w:tcPr>
          <w:p w:rsidR="00DD4112" w:rsidRPr="00E8790E" w:rsidRDefault="00DD4112" w:rsidP="009A3D0E">
            <w:pPr>
              <w:spacing w:before="40" w:after="40"/>
              <w:rPr>
                <w:sz w:val="18"/>
                <w:szCs w:val="18"/>
              </w:rPr>
            </w:pPr>
            <w:r w:rsidRPr="00E8790E">
              <w:rPr>
                <w:sz w:val="18"/>
                <w:szCs w:val="18"/>
              </w:rPr>
              <w:t xml:space="preserve">Color del ápice de la </w:t>
            </w:r>
            <w:proofErr w:type="spellStart"/>
            <w:r w:rsidRPr="00E8790E">
              <w:rPr>
                <w:sz w:val="18"/>
                <w:szCs w:val="18"/>
              </w:rPr>
              <w:t>lemma</w:t>
            </w:r>
            <w:proofErr w:type="spellEnd"/>
            <w:r w:rsidRPr="00E8790E">
              <w:rPr>
                <w:sz w:val="18"/>
                <w:szCs w:val="18"/>
              </w:rPr>
              <w:t xml:space="preserve"> y pálea </w:t>
            </w:r>
          </w:p>
        </w:tc>
        <w:tc>
          <w:tcPr>
            <w:tcW w:w="1425" w:type="dxa"/>
          </w:tcPr>
          <w:p w:rsidR="00DD4112" w:rsidRPr="00E8790E" w:rsidRDefault="00DD4112" w:rsidP="009A3D0E">
            <w:pPr>
              <w:spacing w:before="40" w:after="40"/>
              <w:rPr>
                <w:sz w:val="18"/>
                <w:szCs w:val="18"/>
              </w:rPr>
            </w:pPr>
            <w:r w:rsidRPr="00E8790E">
              <w:rPr>
                <w:sz w:val="18"/>
                <w:szCs w:val="18"/>
              </w:rPr>
              <w:t>Paja</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134"/>
          <w:jc w:val="center"/>
        </w:trPr>
        <w:tc>
          <w:tcPr>
            <w:tcW w:w="2409" w:type="dxa"/>
          </w:tcPr>
          <w:p w:rsidR="00DD4112" w:rsidRPr="00E8790E" w:rsidRDefault="00DD4112" w:rsidP="009A3D0E">
            <w:pPr>
              <w:spacing w:before="40" w:after="40"/>
              <w:rPr>
                <w:sz w:val="18"/>
                <w:szCs w:val="18"/>
              </w:rPr>
            </w:pPr>
            <w:r w:rsidRPr="00E8790E">
              <w:rPr>
                <w:sz w:val="18"/>
                <w:szCs w:val="18"/>
              </w:rPr>
              <w:t xml:space="preserve">Color de la </w:t>
            </w:r>
            <w:proofErr w:type="spellStart"/>
            <w:r w:rsidRPr="00E8790E">
              <w:rPr>
                <w:sz w:val="18"/>
                <w:szCs w:val="18"/>
              </w:rPr>
              <w:t>lemma</w:t>
            </w:r>
            <w:proofErr w:type="spellEnd"/>
            <w:r w:rsidRPr="00E8790E">
              <w:rPr>
                <w:sz w:val="18"/>
                <w:szCs w:val="18"/>
              </w:rPr>
              <w:t xml:space="preserve"> y pálea </w:t>
            </w:r>
          </w:p>
        </w:tc>
        <w:tc>
          <w:tcPr>
            <w:tcW w:w="1425" w:type="dxa"/>
          </w:tcPr>
          <w:p w:rsidR="00DD4112" w:rsidRPr="00E8790E" w:rsidRDefault="00DD4112" w:rsidP="009A3D0E">
            <w:pPr>
              <w:spacing w:before="40" w:after="40"/>
              <w:rPr>
                <w:sz w:val="18"/>
                <w:szCs w:val="18"/>
              </w:rPr>
            </w:pPr>
            <w:r w:rsidRPr="00E8790E">
              <w:rPr>
                <w:sz w:val="18"/>
                <w:szCs w:val="18"/>
              </w:rPr>
              <w:t>Paja</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40"/>
          <w:jc w:val="center"/>
        </w:trPr>
        <w:tc>
          <w:tcPr>
            <w:tcW w:w="2409" w:type="dxa"/>
          </w:tcPr>
          <w:p w:rsidR="00DD4112" w:rsidRPr="00E8790E" w:rsidRDefault="00DD4112" w:rsidP="009A3D0E">
            <w:pPr>
              <w:spacing w:before="40" w:after="40"/>
              <w:rPr>
                <w:sz w:val="18"/>
                <w:szCs w:val="18"/>
              </w:rPr>
            </w:pPr>
            <w:r w:rsidRPr="00E8790E">
              <w:rPr>
                <w:sz w:val="18"/>
                <w:szCs w:val="18"/>
              </w:rPr>
              <w:t xml:space="preserve">Pubescencia de la </w:t>
            </w:r>
            <w:proofErr w:type="spellStart"/>
            <w:r w:rsidRPr="00E8790E">
              <w:rPr>
                <w:sz w:val="18"/>
                <w:szCs w:val="18"/>
              </w:rPr>
              <w:t>lemma</w:t>
            </w:r>
            <w:proofErr w:type="spellEnd"/>
            <w:r w:rsidRPr="00E8790E">
              <w:rPr>
                <w:sz w:val="18"/>
                <w:szCs w:val="18"/>
              </w:rPr>
              <w:t xml:space="preserve"> y la pálea</w:t>
            </w:r>
          </w:p>
        </w:tc>
        <w:tc>
          <w:tcPr>
            <w:tcW w:w="1425" w:type="dxa"/>
          </w:tcPr>
          <w:p w:rsidR="00DD4112" w:rsidRPr="00E8790E" w:rsidRDefault="00DD4112" w:rsidP="009A3D0E">
            <w:pPr>
              <w:spacing w:before="40" w:after="40"/>
              <w:rPr>
                <w:sz w:val="18"/>
                <w:szCs w:val="18"/>
              </w:rPr>
            </w:pPr>
            <w:r w:rsidRPr="00E8790E">
              <w:rPr>
                <w:sz w:val="18"/>
                <w:szCs w:val="18"/>
              </w:rPr>
              <w:t xml:space="preserve">Media </w:t>
            </w:r>
          </w:p>
        </w:tc>
        <w:tc>
          <w:tcPr>
            <w:tcW w:w="707" w:type="dxa"/>
          </w:tcPr>
          <w:p w:rsidR="00DD4112" w:rsidRPr="00E8790E" w:rsidRDefault="00DD4112" w:rsidP="009A3D0E">
            <w:pPr>
              <w:spacing w:before="40" w:after="40"/>
              <w:jc w:val="center"/>
              <w:rPr>
                <w:sz w:val="18"/>
                <w:szCs w:val="18"/>
              </w:rPr>
            </w:pPr>
            <w:r w:rsidRPr="00E8790E">
              <w:rPr>
                <w:sz w:val="18"/>
                <w:szCs w:val="18"/>
              </w:rPr>
              <w:t>18</w:t>
            </w:r>
          </w:p>
        </w:tc>
        <w:tc>
          <w:tcPr>
            <w:tcW w:w="1133" w:type="dxa"/>
          </w:tcPr>
          <w:p w:rsidR="00DD4112" w:rsidRPr="00E8790E" w:rsidRDefault="00DD4112" w:rsidP="009A3D0E">
            <w:pPr>
              <w:spacing w:before="40" w:after="40"/>
              <w:rPr>
                <w:sz w:val="18"/>
                <w:szCs w:val="18"/>
              </w:rPr>
            </w:pPr>
            <w:r w:rsidRPr="00E8790E">
              <w:rPr>
                <w:sz w:val="18"/>
                <w:szCs w:val="18"/>
              </w:rPr>
              <w:t>Vellosa</w:t>
            </w:r>
          </w:p>
        </w:tc>
        <w:tc>
          <w:tcPr>
            <w:tcW w:w="709" w:type="dxa"/>
          </w:tcPr>
          <w:p w:rsidR="00DD4112" w:rsidRPr="00E8790E" w:rsidRDefault="00DD4112" w:rsidP="009A3D0E">
            <w:pPr>
              <w:spacing w:before="40" w:after="40"/>
              <w:jc w:val="center"/>
              <w:rPr>
                <w:sz w:val="18"/>
                <w:szCs w:val="18"/>
              </w:rPr>
            </w:pPr>
            <w:r w:rsidRPr="00E8790E">
              <w:rPr>
                <w:sz w:val="18"/>
                <w:szCs w:val="18"/>
              </w:rPr>
              <w:t>1</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125"/>
          <w:jc w:val="center"/>
        </w:trPr>
        <w:tc>
          <w:tcPr>
            <w:tcW w:w="2409" w:type="dxa"/>
          </w:tcPr>
          <w:p w:rsidR="00DD4112" w:rsidRPr="00E8790E" w:rsidRDefault="00DD4112" w:rsidP="009A3D0E">
            <w:pPr>
              <w:spacing w:before="40" w:after="40"/>
              <w:rPr>
                <w:sz w:val="18"/>
                <w:szCs w:val="18"/>
              </w:rPr>
            </w:pPr>
            <w:r w:rsidRPr="00E8790E">
              <w:rPr>
                <w:sz w:val="18"/>
                <w:szCs w:val="18"/>
              </w:rPr>
              <w:t xml:space="preserve">Color del ápice del grano apical </w:t>
            </w:r>
          </w:p>
        </w:tc>
        <w:tc>
          <w:tcPr>
            <w:tcW w:w="1425" w:type="dxa"/>
          </w:tcPr>
          <w:p w:rsidR="00DD4112" w:rsidRPr="00E8790E" w:rsidRDefault="00DD4112" w:rsidP="009A3D0E">
            <w:pPr>
              <w:spacing w:before="40" w:after="40"/>
              <w:rPr>
                <w:sz w:val="18"/>
                <w:szCs w:val="18"/>
              </w:rPr>
            </w:pPr>
            <w:r w:rsidRPr="00E8790E">
              <w:rPr>
                <w:sz w:val="18"/>
                <w:szCs w:val="18"/>
              </w:rPr>
              <w:t>Paja</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113"/>
          <w:jc w:val="center"/>
        </w:trPr>
        <w:tc>
          <w:tcPr>
            <w:tcW w:w="2409" w:type="dxa"/>
          </w:tcPr>
          <w:p w:rsidR="00DD4112" w:rsidRPr="00E8790E" w:rsidRDefault="00DD4112" w:rsidP="009A3D0E">
            <w:pPr>
              <w:spacing w:before="40" w:after="40"/>
              <w:rPr>
                <w:sz w:val="18"/>
                <w:szCs w:val="18"/>
              </w:rPr>
            </w:pPr>
            <w:r w:rsidRPr="00E8790E">
              <w:rPr>
                <w:sz w:val="18"/>
                <w:szCs w:val="18"/>
              </w:rPr>
              <w:t xml:space="preserve">Color de la </w:t>
            </w:r>
            <w:proofErr w:type="spellStart"/>
            <w:r w:rsidRPr="00E8790E">
              <w:rPr>
                <w:sz w:val="18"/>
                <w:szCs w:val="18"/>
              </w:rPr>
              <w:t>lemma</w:t>
            </w:r>
            <w:proofErr w:type="spellEnd"/>
            <w:r w:rsidRPr="00E8790E">
              <w:rPr>
                <w:sz w:val="18"/>
                <w:szCs w:val="18"/>
              </w:rPr>
              <w:t xml:space="preserve"> y pálea del grano apical </w:t>
            </w:r>
          </w:p>
        </w:tc>
        <w:tc>
          <w:tcPr>
            <w:tcW w:w="1425" w:type="dxa"/>
          </w:tcPr>
          <w:p w:rsidR="00DD4112" w:rsidRPr="00E8790E" w:rsidRDefault="00DD4112" w:rsidP="009A3D0E">
            <w:pPr>
              <w:spacing w:before="40" w:after="40"/>
              <w:rPr>
                <w:sz w:val="18"/>
                <w:szCs w:val="18"/>
              </w:rPr>
            </w:pPr>
            <w:r w:rsidRPr="00E8790E">
              <w:rPr>
                <w:sz w:val="18"/>
                <w:szCs w:val="18"/>
              </w:rPr>
              <w:t>Paja</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100"/>
          <w:jc w:val="center"/>
        </w:trPr>
        <w:tc>
          <w:tcPr>
            <w:tcW w:w="2409" w:type="dxa"/>
          </w:tcPr>
          <w:p w:rsidR="00DD4112" w:rsidRPr="00E8790E" w:rsidRDefault="00DD4112" w:rsidP="009A3D0E">
            <w:pPr>
              <w:spacing w:before="40" w:after="40"/>
              <w:rPr>
                <w:sz w:val="18"/>
                <w:szCs w:val="18"/>
              </w:rPr>
            </w:pPr>
            <w:r w:rsidRPr="00E8790E">
              <w:rPr>
                <w:sz w:val="18"/>
                <w:szCs w:val="18"/>
              </w:rPr>
              <w:t>Tamaño  de las aristas</w:t>
            </w:r>
          </w:p>
        </w:tc>
        <w:tc>
          <w:tcPr>
            <w:tcW w:w="1425" w:type="dxa"/>
          </w:tcPr>
          <w:p w:rsidR="00DD4112" w:rsidRPr="00E8790E" w:rsidRDefault="00DD4112" w:rsidP="009A3D0E">
            <w:pPr>
              <w:spacing w:before="40" w:after="40"/>
              <w:rPr>
                <w:sz w:val="18"/>
                <w:szCs w:val="18"/>
              </w:rPr>
            </w:pPr>
            <w:r w:rsidRPr="00E8790E">
              <w:rPr>
                <w:sz w:val="18"/>
                <w:szCs w:val="18"/>
              </w:rPr>
              <w:t>Ausente</w:t>
            </w:r>
          </w:p>
        </w:tc>
        <w:tc>
          <w:tcPr>
            <w:tcW w:w="707" w:type="dxa"/>
          </w:tcPr>
          <w:p w:rsidR="00DD4112" w:rsidRPr="00E8790E" w:rsidRDefault="00DD4112" w:rsidP="009A3D0E">
            <w:pPr>
              <w:spacing w:before="40" w:after="40"/>
              <w:jc w:val="center"/>
              <w:rPr>
                <w:sz w:val="18"/>
                <w:szCs w:val="18"/>
              </w:rPr>
            </w:pPr>
            <w:r w:rsidRPr="00E8790E">
              <w:rPr>
                <w:sz w:val="18"/>
                <w:szCs w:val="18"/>
              </w:rPr>
              <w:t>13</w:t>
            </w:r>
          </w:p>
        </w:tc>
        <w:tc>
          <w:tcPr>
            <w:tcW w:w="1133" w:type="dxa"/>
          </w:tcPr>
          <w:p w:rsidR="00DD4112" w:rsidRPr="00E8790E" w:rsidRDefault="00DD4112" w:rsidP="009A3D0E">
            <w:pPr>
              <w:spacing w:before="40" w:after="40"/>
              <w:rPr>
                <w:sz w:val="18"/>
                <w:szCs w:val="18"/>
              </w:rPr>
            </w:pPr>
            <w:r w:rsidRPr="00E8790E">
              <w:rPr>
                <w:sz w:val="18"/>
                <w:szCs w:val="18"/>
              </w:rPr>
              <w:t>Corta</w:t>
            </w:r>
          </w:p>
        </w:tc>
        <w:tc>
          <w:tcPr>
            <w:tcW w:w="709" w:type="dxa"/>
          </w:tcPr>
          <w:p w:rsidR="00DD4112" w:rsidRPr="00E8790E" w:rsidRDefault="00DD4112" w:rsidP="009A3D0E">
            <w:pPr>
              <w:spacing w:before="40" w:after="40"/>
              <w:jc w:val="center"/>
              <w:rPr>
                <w:sz w:val="18"/>
                <w:szCs w:val="18"/>
              </w:rPr>
            </w:pPr>
            <w:r w:rsidRPr="00E8790E">
              <w:rPr>
                <w:sz w:val="18"/>
                <w:szCs w:val="18"/>
              </w:rPr>
              <w:t>6</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102"/>
          <w:jc w:val="center"/>
        </w:trPr>
        <w:tc>
          <w:tcPr>
            <w:tcW w:w="2409" w:type="dxa"/>
          </w:tcPr>
          <w:p w:rsidR="00DD4112" w:rsidRPr="00E8790E" w:rsidRDefault="00DD4112" w:rsidP="009A3D0E">
            <w:pPr>
              <w:spacing w:before="40" w:after="40"/>
              <w:rPr>
                <w:sz w:val="18"/>
                <w:szCs w:val="18"/>
              </w:rPr>
            </w:pPr>
            <w:r w:rsidRPr="00E8790E">
              <w:rPr>
                <w:sz w:val="18"/>
                <w:szCs w:val="18"/>
              </w:rPr>
              <w:lastRenderedPageBreak/>
              <w:t xml:space="preserve">Tipo de aristado predominante de los granos </w:t>
            </w:r>
          </w:p>
        </w:tc>
        <w:tc>
          <w:tcPr>
            <w:tcW w:w="1425" w:type="dxa"/>
          </w:tcPr>
          <w:p w:rsidR="00DD4112" w:rsidRPr="00E8790E" w:rsidRDefault="00DD4112" w:rsidP="009A3D0E">
            <w:pPr>
              <w:spacing w:before="40" w:after="40"/>
              <w:rPr>
                <w:sz w:val="18"/>
                <w:szCs w:val="18"/>
              </w:rPr>
            </w:pPr>
            <w:r w:rsidRPr="00E8790E">
              <w:rPr>
                <w:sz w:val="18"/>
                <w:szCs w:val="18"/>
              </w:rPr>
              <w:t>Ausente</w:t>
            </w:r>
          </w:p>
        </w:tc>
        <w:tc>
          <w:tcPr>
            <w:tcW w:w="707" w:type="dxa"/>
          </w:tcPr>
          <w:p w:rsidR="00DD4112" w:rsidRPr="00E8790E" w:rsidRDefault="00DD4112" w:rsidP="009A3D0E">
            <w:pPr>
              <w:spacing w:before="40" w:after="40"/>
              <w:jc w:val="center"/>
              <w:rPr>
                <w:sz w:val="18"/>
                <w:szCs w:val="18"/>
              </w:rPr>
            </w:pPr>
            <w:r w:rsidRPr="00E8790E">
              <w:rPr>
                <w:sz w:val="18"/>
                <w:szCs w:val="18"/>
              </w:rPr>
              <w:t>13</w:t>
            </w:r>
          </w:p>
        </w:tc>
        <w:tc>
          <w:tcPr>
            <w:tcW w:w="1133" w:type="dxa"/>
          </w:tcPr>
          <w:p w:rsidR="00DD4112" w:rsidRPr="00E8790E" w:rsidRDefault="00DD4112" w:rsidP="009A3D0E">
            <w:pPr>
              <w:spacing w:before="40" w:after="40"/>
              <w:rPr>
                <w:sz w:val="18"/>
                <w:szCs w:val="18"/>
              </w:rPr>
            </w:pPr>
            <w:r w:rsidRPr="00E8790E">
              <w:rPr>
                <w:sz w:val="18"/>
                <w:szCs w:val="18"/>
              </w:rPr>
              <w:t>&lt; 50%</w:t>
            </w:r>
            <w:r w:rsidRPr="00E8790E">
              <w:rPr>
                <w:sz w:val="18"/>
                <w:szCs w:val="18"/>
                <w:vertAlign w:val="superscript"/>
              </w:rPr>
              <w:t>2</w:t>
            </w:r>
          </w:p>
        </w:tc>
        <w:tc>
          <w:tcPr>
            <w:tcW w:w="709" w:type="dxa"/>
          </w:tcPr>
          <w:p w:rsidR="00DD4112" w:rsidRPr="00E8790E" w:rsidRDefault="00DD4112" w:rsidP="009A3D0E">
            <w:pPr>
              <w:spacing w:before="40" w:after="40"/>
              <w:jc w:val="center"/>
              <w:rPr>
                <w:sz w:val="18"/>
                <w:szCs w:val="18"/>
              </w:rPr>
            </w:pPr>
            <w:r w:rsidRPr="00E8790E">
              <w:rPr>
                <w:sz w:val="18"/>
                <w:szCs w:val="18"/>
              </w:rPr>
              <w:t>6</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91"/>
          <w:jc w:val="center"/>
        </w:trPr>
        <w:tc>
          <w:tcPr>
            <w:tcW w:w="2409" w:type="dxa"/>
          </w:tcPr>
          <w:p w:rsidR="00DD4112" w:rsidRPr="00E8790E" w:rsidRDefault="00DD4112" w:rsidP="009A3D0E">
            <w:pPr>
              <w:spacing w:before="40" w:after="40"/>
              <w:rPr>
                <w:sz w:val="18"/>
                <w:szCs w:val="18"/>
              </w:rPr>
            </w:pPr>
            <w:r w:rsidRPr="00E8790E">
              <w:rPr>
                <w:sz w:val="18"/>
                <w:szCs w:val="18"/>
              </w:rPr>
              <w:t>Densidad de la panícula</w:t>
            </w:r>
          </w:p>
        </w:tc>
        <w:tc>
          <w:tcPr>
            <w:tcW w:w="1425" w:type="dxa"/>
          </w:tcPr>
          <w:p w:rsidR="00DD4112" w:rsidRPr="00E8790E" w:rsidRDefault="00DD4112" w:rsidP="009A3D0E">
            <w:pPr>
              <w:spacing w:before="40" w:after="40"/>
              <w:rPr>
                <w:sz w:val="18"/>
                <w:szCs w:val="18"/>
              </w:rPr>
            </w:pPr>
            <w:r w:rsidRPr="00E8790E">
              <w:rPr>
                <w:sz w:val="18"/>
                <w:szCs w:val="18"/>
              </w:rPr>
              <w:t>Intermedia</w:t>
            </w:r>
          </w:p>
        </w:tc>
        <w:tc>
          <w:tcPr>
            <w:tcW w:w="707" w:type="dxa"/>
          </w:tcPr>
          <w:p w:rsidR="00DD4112" w:rsidRPr="00E8790E" w:rsidRDefault="00DD4112" w:rsidP="009A3D0E">
            <w:pPr>
              <w:spacing w:before="40" w:after="40"/>
              <w:jc w:val="center"/>
              <w:rPr>
                <w:sz w:val="18"/>
                <w:szCs w:val="18"/>
              </w:rPr>
            </w:pPr>
            <w:r w:rsidRPr="00E8790E">
              <w:rPr>
                <w:sz w:val="18"/>
                <w:szCs w:val="18"/>
              </w:rPr>
              <w:t>13</w:t>
            </w:r>
          </w:p>
        </w:tc>
        <w:tc>
          <w:tcPr>
            <w:tcW w:w="1133" w:type="dxa"/>
          </w:tcPr>
          <w:p w:rsidR="00DD4112" w:rsidRPr="00E8790E" w:rsidRDefault="00DD4112" w:rsidP="009A3D0E">
            <w:pPr>
              <w:spacing w:before="40" w:after="40"/>
              <w:rPr>
                <w:sz w:val="18"/>
                <w:szCs w:val="18"/>
              </w:rPr>
            </w:pPr>
            <w:r w:rsidRPr="00E8790E">
              <w:rPr>
                <w:sz w:val="18"/>
                <w:szCs w:val="18"/>
              </w:rPr>
              <w:t>Compacta</w:t>
            </w:r>
          </w:p>
        </w:tc>
        <w:tc>
          <w:tcPr>
            <w:tcW w:w="709" w:type="dxa"/>
          </w:tcPr>
          <w:p w:rsidR="00DD4112" w:rsidRPr="00E8790E" w:rsidRDefault="00DD4112" w:rsidP="009A3D0E">
            <w:pPr>
              <w:spacing w:before="40" w:after="40"/>
              <w:jc w:val="center"/>
              <w:rPr>
                <w:sz w:val="18"/>
                <w:szCs w:val="18"/>
              </w:rPr>
            </w:pPr>
            <w:r w:rsidRPr="00E8790E">
              <w:rPr>
                <w:sz w:val="18"/>
                <w:szCs w:val="18"/>
              </w:rPr>
              <w:t>6</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93"/>
          <w:jc w:val="center"/>
        </w:trPr>
        <w:tc>
          <w:tcPr>
            <w:tcW w:w="2409" w:type="dxa"/>
          </w:tcPr>
          <w:p w:rsidR="00DD4112" w:rsidRPr="00E8790E" w:rsidRDefault="00DD4112" w:rsidP="009A3D0E">
            <w:pPr>
              <w:spacing w:before="40" w:after="40"/>
              <w:rPr>
                <w:sz w:val="18"/>
                <w:szCs w:val="18"/>
              </w:rPr>
            </w:pPr>
            <w:r w:rsidRPr="00E8790E">
              <w:rPr>
                <w:sz w:val="18"/>
                <w:szCs w:val="18"/>
              </w:rPr>
              <w:t>Emergencia de la panícula</w:t>
            </w:r>
          </w:p>
        </w:tc>
        <w:tc>
          <w:tcPr>
            <w:tcW w:w="1425" w:type="dxa"/>
          </w:tcPr>
          <w:p w:rsidR="00DD4112" w:rsidRPr="00E8790E" w:rsidRDefault="00DD4112" w:rsidP="009A3D0E">
            <w:pPr>
              <w:spacing w:before="40" w:after="40"/>
              <w:rPr>
                <w:sz w:val="18"/>
                <w:szCs w:val="18"/>
              </w:rPr>
            </w:pPr>
            <w:r w:rsidRPr="00E8790E">
              <w:rPr>
                <w:sz w:val="18"/>
                <w:szCs w:val="18"/>
              </w:rPr>
              <w:t>Emergida</w:t>
            </w:r>
          </w:p>
        </w:tc>
        <w:tc>
          <w:tcPr>
            <w:tcW w:w="707" w:type="dxa"/>
          </w:tcPr>
          <w:p w:rsidR="00DD4112" w:rsidRPr="00E8790E" w:rsidRDefault="00DD4112" w:rsidP="009A3D0E">
            <w:pPr>
              <w:spacing w:before="40" w:after="40"/>
              <w:jc w:val="center"/>
              <w:rPr>
                <w:sz w:val="18"/>
                <w:szCs w:val="18"/>
              </w:rPr>
            </w:pPr>
            <w:r w:rsidRPr="00E8790E">
              <w:rPr>
                <w:sz w:val="18"/>
                <w:szCs w:val="18"/>
              </w:rPr>
              <w:t>17</w:t>
            </w:r>
          </w:p>
        </w:tc>
        <w:tc>
          <w:tcPr>
            <w:tcW w:w="1133" w:type="dxa"/>
          </w:tcPr>
          <w:p w:rsidR="00DD4112" w:rsidRPr="00E8790E" w:rsidRDefault="00DD4112" w:rsidP="009A3D0E">
            <w:pPr>
              <w:spacing w:before="40" w:after="40"/>
              <w:rPr>
                <w:sz w:val="18"/>
                <w:szCs w:val="18"/>
                <w:vertAlign w:val="superscript"/>
              </w:rPr>
            </w:pPr>
            <w:r w:rsidRPr="00E8790E">
              <w:rPr>
                <w:sz w:val="18"/>
                <w:szCs w:val="18"/>
              </w:rPr>
              <w:t>M Emergida</w:t>
            </w:r>
            <w:r w:rsidRPr="00E8790E">
              <w:rPr>
                <w:sz w:val="18"/>
                <w:szCs w:val="18"/>
                <w:vertAlign w:val="superscript"/>
              </w:rPr>
              <w:t>3</w:t>
            </w:r>
          </w:p>
        </w:tc>
        <w:tc>
          <w:tcPr>
            <w:tcW w:w="709" w:type="dxa"/>
          </w:tcPr>
          <w:p w:rsidR="00DD4112" w:rsidRPr="00E8790E" w:rsidRDefault="00DD4112" w:rsidP="009A3D0E">
            <w:pPr>
              <w:spacing w:before="40" w:after="40"/>
              <w:jc w:val="center"/>
              <w:rPr>
                <w:sz w:val="18"/>
                <w:szCs w:val="18"/>
              </w:rPr>
            </w:pPr>
            <w:r w:rsidRPr="00E8790E">
              <w:rPr>
                <w:sz w:val="18"/>
                <w:szCs w:val="18"/>
              </w:rPr>
              <w:t>2</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80"/>
          <w:jc w:val="center"/>
        </w:trPr>
        <w:tc>
          <w:tcPr>
            <w:tcW w:w="2409" w:type="dxa"/>
          </w:tcPr>
          <w:p w:rsidR="00DD4112" w:rsidRPr="00E8790E" w:rsidRDefault="00DD4112" w:rsidP="009A3D0E">
            <w:pPr>
              <w:spacing w:before="40" w:after="40"/>
              <w:rPr>
                <w:sz w:val="18"/>
                <w:szCs w:val="18"/>
              </w:rPr>
            </w:pPr>
            <w:r w:rsidRPr="00E8790E">
              <w:rPr>
                <w:sz w:val="18"/>
                <w:szCs w:val="18"/>
              </w:rPr>
              <w:t>Fertilidad de la panícula</w:t>
            </w:r>
          </w:p>
        </w:tc>
        <w:tc>
          <w:tcPr>
            <w:tcW w:w="1425" w:type="dxa"/>
          </w:tcPr>
          <w:p w:rsidR="00DD4112" w:rsidRPr="00E8790E" w:rsidRDefault="00DD4112" w:rsidP="009A3D0E">
            <w:pPr>
              <w:spacing w:before="40" w:after="40"/>
              <w:rPr>
                <w:sz w:val="18"/>
                <w:szCs w:val="18"/>
              </w:rPr>
            </w:pPr>
            <w:r w:rsidRPr="00E8790E">
              <w:rPr>
                <w:sz w:val="18"/>
                <w:szCs w:val="18"/>
              </w:rPr>
              <w:t>Muy fértil</w:t>
            </w:r>
          </w:p>
        </w:tc>
        <w:tc>
          <w:tcPr>
            <w:tcW w:w="707" w:type="dxa"/>
          </w:tcPr>
          <w:p w:rsidR="00DD4112" w:rsidRPr="00E8790E" w:rsidRDefault="00DD4112" w:rsidP="009A3D0E">
            <w:pPr>
              <w:spacing w:before="40" w:after="40"/>
              <w:jc w:val="center"/>
              <w:rPr>
                <w:sz w:val="18"/>
                <w:szCs w:val="18"/>
              </w:rPr>
            </w:pPr>
            <w:r w:rsidRPr="00E8790E">
              <w:rPr>
                <w:sz w:val="18"/>
                <w:szCs w:val="18"/>
              </w:rPr>
              <w:t>10</w:t>
            </w:r>
          </w:p>
        </w:tc>
        <w:tc>
          <w:tcPr>
            <w:tcW w:w="1133" w:type="dxa"/>
          </w:tcPr>
          <w:p w:rsidR="00DD4112" w:rsidRPr="00E8790E" w:rsidRDefault="00DD4112" w:rsidP="009A3D0E">
            <w:pPr>
              <w:spacing w:before="40" w:after="40"/>
              <w:rPr>
                <w:sz w:val="18"/>
                <w:szCs w:val="18"/>
              </w:rPr>
            </w:pPr>
            <w:r w:rsidRPr="00E8790E">
              <w:rPr>
                <w:sz w:val="18"/>
                <w:szCs w:val="18"/>
              </w:rPr>
              <w:t>Fértil</w:t>
            </w:r>
          </w:p>
        </w:tc>
        <w:tc>
          <w:tcPr>
            <w:tcW w:w="709" w:type="dxa"/>
          </w:tcPr>
          <w:p w:rsidR="00DD4112" w:rsidRPr="00E8790E" w:rsidRDefault="00DD4112" w:rsidP="009A3D0E">
            <w:pPr>
              <w:spacing w:before="40" w:after="40"/>
              <w:jc w:val="center"/>
              <w:rPr>
                <w:sz w:val="18"/>
                <w:szCs w:val="18"/>
              </w:rPr>
            </w:pPr>
            <w:r w:rsidRPr="00E8790E">
              <w:rPr>
                <w:sz w:val="18"/>
                <w:szCs w:val="18"/>
              </w:rPr>
              <w:t>9</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82"/>
          <w:jc w:val="center"/>
        </w:trPr>
        <w:tc>
          <w:tcPr>
            <w:tcW w:w="2409" w:type="dxa"/>
          </w:tcPr>
          <w:p w:rsidR="00DD4112" w:rsidRPr="00E8790E" w:rsidRDefault="00DD4112" w:rsidP="009A3D0E">
            <w:pPr>
              <w:spacing w:before="40" w:after="40"/>
              <w:rPr>
                <w:sz w:val="18"/>
                <w:szCs w:val="18"/>
              </w:rPr>
            </w:pPr>
            <w:r w:rsidRPr="00E8790E">
              <w:rPr>
                <w:sz w:val="18"/>
                <w:szCs w:val="18"/>
              </w:rPr>
              <w:t>Desgranado de la panícula</w:t>
            </w:r>
          </w:p>
        </w:tc>
        <w:tc>
          <w:tcPr>
            <w:tcW w:w="1425" w:type="dxa"/>
          </w:tcPr>
          <w:p w:rsidR="00DD4112" w:rsidRPr="00E8790E" w:rsidRDefault="00DD4112" w:rsidP="009A3D0E">
            <w:pPr>
              <w:spacing w:before="40" w:after="40"/>
              <w:rPr>
                <w:sz w:val="18"/>
                <w:szCs w:val="18"/>
              </w:rPr>
            </w:pPr>
            <w:r w:rsidRPr="00E8790E">
              <w:rPr>
                <w:sz w:val="18"/>
                <w:szCs w:val="18"/>
              </w:rPr>
              <w:t xml:space="preserve">Resistente </w:t>
            </w:r>
          </w:p>
        </w:tc>
        <w:tc>
          <w:tcPr>
            <w:tcW w:w="707" w:type="dxa"/>
          </w:tcPr>
          <w:p w:rsidR="00DD4112" w:rsidRPr="00E8790E" w:rsidRDefault="00DD4112" w:rsidP="009A3D0E">
            <w:pPr>
              <w:spacing w:before="40" w:after="40"/>
              <w:jc w:val="center"/>
              <w:rPr>
                <w:sz w:val="18"/>
                <w:szCs w:val="18"/>
              </w:rPr>
            </w:pPr>
            <w:r w:rsidRPr="00E8790E">
              <w:rPr>
                <w:sz w:val="18"/>
                <w:szCs w:val="18"/>
              </w:rPr>
              <w:t>15</w:t>
            </w:r>
          </w:p>
        </w:tc>
        <w:tc>
          <w:tcPr>
            <w:tcW w:w="1133" w:type="dxa"/>
          </w:tcPr>
          <w:p w:rsidR="00DD4112" w:rsidRPr="00E8790E" w:rsidRDefault="00DD4112" w:rsidP="009A3D0E">
            <w:pPr>
              <w:spacing w:before="40" w:after="40"/>
              <w:rPr>
                <w:sz w:val="18"/>
                <w:szCs w:val="18"/>
              </w:rPr>
            </w:pPr>
            <w:r w:rsidRPr="00E8790E">
              <w:rPr>
                <w:sz w:val="18"/>
                <w:szCs w:val="18"/>
              </w:rPr>
              <w:t>Intermedio</w:t>
            </w:r>
          </w:p>
        </w:tc>
        <w:tc>
          <w:tcPr>
            <w:tcW w:w="709" w:type="dxa"/>
          </w:tcPr>
          <w:p w:rsidR="00DD4112" w:rsidRPr="00E8790E" w:rsidRDefault="00DD4112" w:rsidP="009A3D0E">
            <w:pPr>
              <w:spacing w:before="40" w:after="40"/>
              <w:jc w:val="center"/>
              <w:rPr>
                <w:sz w:val="18"/>
                <w:szCs w:val="18"/>
              </w:rPr>
            </w:pPr>
            <w:r w:rsidRPr="00E8790E">
              <w:rPr>
                <w:sz w:val="18"/>
                <w:szCs w:val="18"/>
              </w:rPr>
              <w:t>4</w:t>
            </w: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71"/>
          <w:jc w:val="center"/>
        </w:trPr>
        <w:tc>
          <w:tcPr>
            <w:tcW w:w="2409" w:type="dxa"/>
          </w:tcPr>
          <w:p w:rsidR="00DD4112" w:rsidRPr="00E8790E" w:rsidRDefault="00DD4112" w:rsidP="009A3D0E">
            <w:pPr>
              <w:spacing w:before="40" w:after="40"/>
              <w:rPr>
                <w:sz w:val="18"/>
                <w:szCs w:val="18"/>
              </w:rPr>
            </w:pPr>
            <w:r w:rsidRPr="00E8790E">
              <w:rPr>
                <w:sz w:val="18"/>
                <w:szCs w:val="18"/>
              </w:rPr>
              <w:t xml:space="preserve">Longevidad foliar </w:t>
            </w:r>
          </w:p>
        </w:tc>
        <w:tc>
          <w:tcPr>
            <w:tcW w:w="1425" w:type="dxa"/>
          </w:tcPr>
          <w:p w:rsidR="00DD4112" w:rsidRPr="00E8790E" w:rsidRDefault="00DD4112" w:rsidP="009A3D0E">
            <w:pPr>
              <w:spacing w:before="40" w:after="40"/>
              <w:rPr>
                <w:sz w:val="18"/>
                <w:szCs w:val="18"/>
              </w:rPr>
            </w:pPr>
            <w:r w:rsidRPr="00E8790E">
              <w:rPr>
                <w:sz w:val="18"/>
                <w:szCs w:val="18"/>
              </w:rPr>
              <w:t>Lenta</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59"/>
          <w:jc w:val="center"/>
        </w:trPr>
        <w:tc>
          <w:tcPr>
            <w:tcW w:w="2409" w:type="dxa"/>
          </w:tcPr>
          <w:p w:rsidR="00DD4112" w:rsidRPr="00E8790E" w:rsidRDefault="00DD4112" w:rsidP="009A3D0E">
            <w:pPr>
              <w:spacing w:before="40" w:after="40"/>
              <w:rPr>
                <w:sz w:val="18"/>
                <w:szCs w:val="18"/>
              </w:rPr>
            </w:pPr>
            <w:r w:rsidRPr="00E8790E">
              <w:rPr>
                <w:sz w:val="18"/>
                <w:szCs w:val="18"/>
              </w:rPr>
              <w:t>Resistencia al acame</w:t>
            </w:r>
          </w:p>
        </w:tc>
        <w:tc>
          <w:tcPr>
            <w:tcW w:w="1425" w:type="dxa"/>
          </w:tcPr>
          <w:p w:rsidR="00DD4112" w:rsidRPr="00E8790E" w:rsidRDefault="00DD4112" w:rsidP="009A3D0E">
            <w:pPr>
              <w:spacing w:before="40" w:after="40"/>
              <w:rPr>
                <w:sz w:val="18"/>
                <w:szCs w:val="18"/>
              </w:rPr>
            </w:pPr>
            <w:r w:rsidRPr="00E8790E">
              <w:rPr>
                <w:sz w:val="18"/>
                <w:szCs w:val="18"/>
              </w:rPr>
              <w:t>Resistentes</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r w:rsidR="00DD4112" w:rsidRPr="00E8790E" w:rsidTr="009A3D0E">
        <w:trPr>
          <w:trHeight w:val="46"/>
          <w:jc w:val="center"/>
        </w:trPr>
        <w:tc>
          <w:tcPr>
            <w:tcW w:w="2409" w:type="dxa"/>
          </w:tcPr>
          <w:p w:rsidR="00DD4112" w:rsidRPr="00E8790E" w:rsidRDefault="00DD4112" w:rsidP="009A3D0E">
            <w:pPr>
              <w:spacing w:before="40" w:after="40"/>
              <w:rPr>
                <w:sz w:val="18"/>
                <w:szCs w:val="18"/>
              </w:rPr>
            </w:pPr>
            <w:r w:rsidRPr="00E8790E">
              <w:rPr>
                <w:sz w:val="18"/>
                <w:szCs w:val="18"/>
              </w:rPr>
              <w:t>Respuesta al fotoperiodo</w:t>
            </w:r>
          </w:p>
        </w:tc>
        <w:tc>
          <w:tcPr>
            <w:tcW w:w="1425" w:type="dxa"/>
          </w:tcPr>
          <w:p w:rsidR="00DD4112" w:rsidRPr="00E8790E" w:rsidRDefault="00DD4112" w:rsidP="009A3D0E">
            <w:pPr>
              <w:spacing w:before="40" w:after="40"/>
              <w:rPr>
                <w:sz w:val="18"/>
                <w:szCs w:val="18"/>
              </w:rPr>
            </w:pPr>
            <w:r w:rsidRPr="00E8790E">
              <w:rPr>
                <w:sz w:val="18"/>
                <w:szCs w:val="18"/>
              </w:rPr>
              <w:t>Insensible</w:t>
            </w:r>
          </w:p>
        </w:tc>
        <w:tc>
          <w:tcPr>
            <w:tcW w:w="707" w:type="dxa"/>
          </w:tcPr>
          <w:p w:rsidR="00DD4112" w:rsidRPr="00E8790E" w:rsidRDefault="00DD4112" w:rsidP="009A3D0E">
            <w:pPr>
              <w:spacing w:before="40" w:after="40"/>
              <w:jc w:val="center"/>
              <w:rPr>
                <w:sz w:val="18"/>
                <w:szCs w:val="18"/>
              </w:rPr>
            </w:pPr>
            <w:r w:rsidRPr="00E8790E">
              <w:rPr>
                <w:sz w:val="18"/>
                <w:szCs w:val="18"/>
              </w:rPr>
              <w:t>19</w:t>
            </w:r>
          </w:p>
        </w:tc>
        <w:tc>
          <w:tcPr>
            <w:tcW w:w="1133" w:type="dxa"/>
          </w:tcPr>
          <w:p w:rsidR="00DD4112" w:rsidRPr="00E8790E" w:rsidRDefault="00DD4112" w:rsidP="009A3D0E">
            <w:pPr>
              <w:spacing w:before="40" w:after="40"/>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9" w:type="dxa"/>
          </w:tcPr>
          <w:p w:rsidR="00DD4112" w:rsidRPr="00E8790E" w:rsidRDefault="00DD4112" w:rsidP="009A3D0E">
            <w:pPr>
              <w:spacing w:before="40" w:after="40"/>
              <w:jc w:val="center"/>
              <w:rPr>
                <w:sz w:val="18"/>
                <w:szCs w:val="18"/>
              </w:rPr>
            </w:pPr>
          </w:p>
        </w:tc>
        <w:tc>
          <w:tcPr>
            <w:tcW w:w="1133" w:type="dxa"/>
          </w:tcPr>
          <w:p w:rsidR="00DD4112" w:rsidRPr="00E8790E" w:rsidRDefault="00DD4112" w:rsidP="009A3D0E">
            <w:pPr>
              <w:spacing w:before="40" w:after="40"/>
              <w:jc w:val="center"/>
              <w:rPr>
                <w:sz w:val="18"/>
                <w:szCs w:val="18"/>
              </w:rPr>
            </w:pPr>
          </w:p>
        </w:tc>
        <w:tc>
          <w:tcPr>
            <w:tcW w:w="707" w:type="dxa"/>
          </w:tcPr>
          <w:p w:rsidR="00DD4112" w:rsidRPr="00E8790E" w:rsidRDefault="00DD4112" w:rsidP="009A3D0E">
            <w:pPr>
              <w:spacing w:before="40" w:after="40"/>
              <w:jc w:val="center"/>
              <w:rPr>
                <w:sz w:val="18"/>
                <w:szCs w:val="18"/>
              </w:rPr>
            </w:pPr>
          </w:p>
        </w:tc>
      </w:tr>
    </w:tbl>
    <w:p w:rsidR="00DD4112" w:rsidRPr="00E8790E" w:rsidRDefault="00DD4112" w:rsidP="00DD4112">
      <w:pPr>
        <w:jc w:val="center"/>
        <w:rPr>
          <w:sz w:val="16"/>
          <w:szCs w:val="16"/>
        </w:rPr>
      </w:pPr>
      <w:r w:rsidRPr="00E8790E">
        <w:rPr>
          <w:sz w:val="16"/>
          <w:szCs w:val="16"/>
          <w:vertAlign w:val="superscript"/>
        </w:rPr>
        <w:t>1</w:t>
      </w:r>
      <w:r w:rsidRPr="00E8790E">
        <w:rPr>
          <w:sz w:val="16"/>
          <w:szCs w:val="16"/>
        </w:rPr>
        <w:t>Cantidad de cultivares que mostraron el descriptor</w:t>
      </w:r>
    </w:p>
    <w:p w:rsidR="00DD4112" w:rsidRPr="00E8790E" w:rsidRDefault="00DD4112" w:rsidP="00DD4112">
      <w:pPr>
        <w:jc w:val="center"/>
        <w:rPr>
          <w:sz w:val="16"/>
          <w:szCs w:val="16"/>
        </w:rPr>
      </w:pPr>
      <w:r w:rsidRPr="00E8790E">
        <w:rPr>
          <w:sz w:val="16"/>
          <w:szCs w:val="16"/>
          <w:vertAlign w:val="superscript"/>
        </w:rPr>
        <w:t>2</w:t>
      </w:r>
      <w:r w:rsidRPr="00E8790E">
        <w:rPr>
          <w:sz w:val="16"/>
          <w:szCs w:val="16"/>
        </w:rPr>
        <w:t>Aristas presentes en menos del 50 % de los granos</w:t>
      </w:r>
    </w:p>
    <w:p w:rsidR="00DD4112" w:rsidRDefault="00DD4112" w:rsidP="00DD4112">
      <w:pPr>
        <w:jc w:val="center"/>
        <w:rPr>
          <w:sz w:val="16"/>
          <w:szCs w:val="16"/>
        </w:rPr>
      </w:pPr>
      <w:r w:rsidRPr="00E8790E">
        <w:rPr>
          <w:sz w:val="16"/>
          <w:szCs w:val="16"/>
          <w:vertAlign w:val="superscript"/>
        </w:rPr>
        <w:t>3</w:t>
      </w:r>
      <w:r w:rsidRPr="00E8790E">
        <w:rPr>
          <w:sz w:val="16"/>
          <w:szCs w:val="16"/>
        </w:rPr>
        <w:t>Moderadamente emergidas</w:t>
      </w:r>
    </w:p>
    <w:p w:rsidR="00DD4112" w:rsidRPr="00E8790E" w:rsidRDefault="00DD4112" w:rsidP="00DD4112"/>
    <w:p w:rsidR="00DD4112" w:rsidRPr="00E8790E" w:rsidRDefault="00DD4112" w:rsidP="00DD4112">
      <w:r>
        <w:t xml:space="preserve">     </w:t>
      </w:r>
      <w:r w:rsidRPr="00E8790E">
        <w:t xml:space="preserve">El acame de los tallos es un carácter indeseable al cual prestan mucha atención los mejoradores, ya que cambia la distribución de las hojas en las plantas, lo que provoca auto sombreo; además, interrumpe el trasporte de los nutrientes, con la consiguiente esterilidad y, finalmente, la reducción del rendimiento. Este carácter tiene una base genética muy amplia que controla no sólo la resistencia, sino también los factores y los caracteres de los que depende: la altura de la planta, la absorción diferencial del silicio y potasio, el espesor de las paredes celulares y de los tejidos del tallo, el </w:t>
      </w:r>
      <w:proofErr w:type="spellStart"/>
      <w:r w:rsidRPr="00E8790E">
        <w:t>ahijamiento</w:t>
      </w:r>
      <w:proofErr w:type="spellEnd"/>
      <w:r w:rsidRPr="00E8790E">
        <w:t xml:space="preserve">, el desarrollo total, en superficie y en profundidad del sistema radicular, junto con los factores edafoclimáticos y nutritivos propios del terreno de cultivo (12). </w:t>
      </w:r>
    </w:p>
    <w:p w:rsidR="00DD4112" w:rsidRPr="00E8790E" w:rsidRDefault="00DD4112" w:rsidP="00DD4112">
      <w:r>
        <w:t xml:space="preserve">     </w:t>
      </w:r>
      <w:r w:rsidRPr="00E8790E">
        <w:t xml:space="preserve">La insensibilidad al </w:t>
      </w:r>
      <w:proofErr w:type="spellStart"/>
      <w:r w:rsidRPr="00E8790E">
        <w:t>fotoperíodo</w:t>
      </w:r>
      <w:proofErr w:type="spellEnd"/>
      <w:r w:rsidRPr="00E8790E">
        <w:t xml:space="preserve"> permite disponer de mayor flexibilidad en la elección de la fecha de siembra, aunque es importante tener en cuenta que en una variedad insensible al </w:t>
      </w:r>
      <w:proofErr w:type="spellStart"/>
      <w:r w:rsidRPr="00E8790E">
        <w:t>fotoperíodo</w:t>
      </w:r>
      <w:proofErr w:type="spellEnd"/>
      <w:r w:rsidRPr="00E8790E">
        <w:t xml:space="preserve">, la temperatura determina el ciclo de vida de la planta: si la temperatura es alta, la variedad </w:t>
      </w:r>
      <w:r>
        <w:t>florece más rápido y si es</w:t>
      </w:r>
      <w:r w:rsidRPr="003314DC">
        <w:rPr>
          <w:color w:val="FF0000"/>
        </w:rPr>
        <w:t xml:space="preserve"> </w:t>
      </w:r>
      <w:r w:rsidRPr="00B47E19">
        <w:t xml:space="preserve">baja ocurre </w:t>
      </w:r>
      <w:r w:rsidRPr="00E8790E">
        <w:t>lo contrario.</w:t>
      </w:r>
    </w:p>
    <w:p w:rsidR="00DD4112" w:rsidRPr="00E8790E" w:rsidRDefault="00DD4112" w:rsidP="00DD4112">
      <w:r>
        <w:t xml:space="preserve">     </w:t>
      </w:r>
      <w:r w:rsidRPr="00E8790E">
        <w:t>El color verde oscuro de los entrenudos diferencia al cultivar INCA LP-5 del resto, que mostró el verde claro, algo similar ocurre con el color blanco de la lígula,</w:t>
      </w:r>
      <w:r>
        <w:t xml:space="preserve"> </w:t>
      </w:r>
      <w:r w:rsidRPr="00B47E19">
        <w:t xml:space="preserve">que </w:t>
      </w:r>
      <w:r w:rsidRPr="00B47E19">
        <w:lastRenderedPageBreak/>
        <w:t xml:space="preserve">está  </w:t>
      </w:r>
      <w:r w:rsidRPr="00E8790E">
        <w:t xml:space="preserve">presente sólo en INCA LP-22 e INCA LP-23, así como el nudo verde claro de Amistad'82 y </w:t>
      </w:r>
      <w:proofErr w:type="spellStart"/>
      <w:r w:rsidRPr="00E8790E">
        <w:t>Eduar</w:t>
      </w:r>
      <w:proofErr w:type="spellEnd"/>
      <w:r w:rsidRPr="00E8790E">
        <w:t xml:space="preserve"> LP-21. Las aurículas, las hojas, sus vainas y el estigma, mostraron tres colores diferentes y cuatro el anillo </w:t>
      </w:r>
      <w:proofErr w:type="spellStart"/>
      <w:r w:rsidRPr="00E8790E">
        <w:t>subnodal</w:t>
      </w:r>
      <w:proofErr w:type="spellEnd"/>
      <w:r w:rsidRPr="00E8790E">
        <w:t xml:space="preserve">, pero sólo Amistad'82 posee el anillo </w:t>
      </w:r>
      <w:proofErr w:type="spellStart"/>
      <w:r w:rsidRPr="00E8790E">
        <w:t>subnodal</w:t>
      </w:r>
      <w:proofErr w:type="spellEnd"/>
      <w:r w:rsidRPr="00E8790E">
        <w:t xml:space="preserve"> blanco, </w:t>
      </w:r>
      <w:proofErr w:type="spellStart"/>
      <w:r w:rsidRPr="00E8790E">
        <w:t>Anays</w:t>
      </w:r>
      <w:proofErr w:type="spellEnd"/>
      <w:r w:rsidRPr="00E8790E">
        <w:t xml:space="preserve"> LP-14 las hojas de color verde claro y el estigma amarillo INCA LP-4 e INCA LP-10. </w:t>
      </w:r>
    </w:p>
    <w:p w:rsidR="00DD4112" w:rsidRPr="00E8790E" w:rsidRDefault="00DD4112" w:rsidP="00DD4112">
      <w:r>
        <w:t xml:space="preserve">     </w:t>
      </w:r>
      <w:r w:rsidRPr="00E8790E">
        <w:t xml:space="preserve">Otros caracteres distintivos fueron las hojas lisas de INCA LP-6 e INCA LP-9, la </w:t>
      </w:r>
      <w:proofErr w:type="spellStart"/>
      <w:r w:rsidRPr="00E8790E">
        <w:t>lemma</w:t>
      </w:r>
      <w:proofErr w:type="spellEnd"/>
      <w:r w:rsidRPr="00E8790E">
        <w:t xml:space="preserve"> y la pálea vellosa de </w:t>
      </w:r>
      <w:proofErr w:type="spellStart"/>
      <w:r w:rsidRPr="00E8790E">
        <w:t>Eduar</w:t>
      </w:r>
      <w:proofErr w:type="spellEnd"/>
      <w:r w:rsidRPr="00E8790E">
        <w:t xml:space="preserve"> LP-21, la posición semi erecta del ápice de la primera hoja, por debajo de la hoja bandera de INCA LP-6 y Roana LP-15 y las panículas moderadamente emergencias de INCA LP-7 e INCA LP-11.</w:t>
      </w:r>
    </w:p>
    <w:p w:rsidR="00DD4112" w:rsidRPr="00E8790E" w:rsidRDefault="00DD4112" w:rsidP="00DD4112">
      <w:r>
        <w:t xml:space="preserve">     </w:t>
      </w:r>
      <w:r w:rsidRPr="00E8790E">
        <w:t xml:space="preserve">Según la literatura consultada, la presencia de pelos sobre las hojas se debe a dos genes dominantes </w:t>
      </w:r>
      <w:proofErr w:type="spellStart"/>
      <w:r w:rsidRPr="00E8790E">
        <w:t>Hl</w:t>
      </w:r>
      <w:r w:rsidRPr="00E8790E">
        <w:rPr>
          <w:vertAlign w:val="subscript"/>
        </w:rPr>
        <w:t>a</w:t>
      </w:r>
      <w:proofErr w:type="spellEnd"/>
      <w:r w:rsidRPr="00E8790E">
        <w:t xml:space="preserve"> y </w:t>
      </w:r>
      <w:proofErr w:type="spellStart"/>
      <w:r w:rsidRPr="00E8790E">
        <w:t>Hl</w:t>
      </w:r>
      <w:r w:rsidRPr="00E8790E">
        <w:rPr>
          <w:vertAlign w:val="subscript"/>
        </w:rPr>
        <w:t>b</w:t>
      </w:r>
      <w:proofErr w:type="spellEnd"/>
      <w:r w:rsidRPr="00E8790E">
        <w:t xml:space="preserve">, mientras que, el carácter glabro de las glumillas está controlado por el gen recesivo </w:t>
      </w:r>
      <w:proofErr w:type="spellStart"/>
      <w:r w:rsidRPr="00E8790E">
        <w:t>gl</w:t>
      </w:r>
      <w:proofErr w:type="spellEnd"/>
      <w:r w:rsidRPr="00E8790E">
        <w:t xml:space="preserve"> y la vellosidad por el dominante H</w:t>
      </w:r>
      <w:r w:rsidRPr="00E8790E">
        <w:rPr>
          <w:vertAlign w:val="subscript"/>
        </w:rPr>
        <w:t xml:space="preserve">g </w:t>
      </w:r>
      <w:r w:rsidRPr="00E8790E">
        <w:t>(12). La mayoría de los cultivares mostraron un comportamiento intermedio para ambos caracteres, lo que pudiera indicar que son heterocigóticos para dichos genes.</w:t>
      </w:r>
    </w:p>
    <w:p w:rsidR="00DD4112" w:rsidRPr="00E8790E" w:rsidRDefault="00DD4112" w:rsidP="00DD4112">
      <w:r>
        <w:t xml:space="preserve">     </w:t>
      </w:r>
      <w:r w:rsidRPr="00E8790E">
        <w:t>Predomina el hábito de crecimiento, la posición del ápice de la primera hoja por debajo de la hoja bandera y el porte de la hoja bandera, erectos, así como la panícula emergida.</w:t>
      </w:r>
    </w:p>
    <w:p w:rsidR="00DD4112" w:rsidRPr="00E8790E" w:rsidRDefault="00DD4112" w:rsidP="00DD4112">
      <w:r w:rsidRPr="00E8790E">
        <w:t>Generalmente, en el proceso de mejoramiento, la selección se dirige hacia plantas con hábitos de crecimiento erecto e intermedio, ya que este porte mejora el potencial fotosintético y contribuye al aumento del rendimiento, del mismo modo las hojas erectas también contribuyen a la fotosíntesis, debido a que permiten que penetre mejor la luz solar en el follaje.</w:t>
      </w:r>
    </w:p>
    <w:p w:rsidR="00DD4112" w:rsidRPr="00E8790E" w:rsidRDefault="00DD4112" w:rsidP="00DD4112">
      <w:r>
        <w:t xml:space="preserve">     </w:t>
      </w:r>
      <w:r w:rsidRPr="00E8790E">
        <w:t>Las panículas deben emerger completamente de la vaina de la hoja bandera, característica que permite evitar la acumulación de humedad en el cuello, que pudiera favorecer la aparición y desarrollo de enfermedades. Los factores ambientales principalmente las bajas temperaturas y las enfermedades fungosas pueden contribuir a este defecto, aunque se considera comúnmente como una causa genética.</w:t>
      </w:r>
    </w:p>
    <w:p w:rsidR="00DD4112" w:rsidRPr="00E8790E" w:rsidRDefault="00DD4112" w:rsidP="00DD4112">
      <w:r>
        <w:t xml:space="preserve">     </w:t>
      </w:r>
      <w:r w:rsidRPr="00E8790E">
        <w:t xml:space="preserve">De los 19 cultivares evaluados, seis presentaron aristas, dentro de ellos Amistad'82, el que al parecer es quien aporta este carácter a los cultivares INCA </w:t>
      </w:r>
      <w:r w:rsidRPr="00E8790E">
        <w:lastRenderedPageBreak/>
        <w:t xml:space="preserve">LP-1, INCA LP-9 e INCA LP-10. También presentan aristas INCA LP-6 y Roana LP-15, pero cabe destacar que en todos los casos son cortas y en menos del 50 % de los granos. En este sentido, sólo cuando las aristas son largas y en la mayoría de los granos, se considera una característica indeseable porque son duras, persistentes e inconvenientes para el desgrane y la molinería. Su presencia está condicionada por tres genes dominantes, donde los recesivos producen genotipos absolutamente </w:t>
      </w:r>
      <w:proofErr w:type="spellStart"/>
      <w:r w:rsidRPr="00E8790E">
        <w:t>múticos</w:t>
      </w:r>
      <w:proofErr w:type="spellEnd"/>
      <w:r w:rsidRPr="00E8790E">
        <w:t>, mientras que la interacción entre ellos determina un grado diferente de longitud, por su parte la influencia de los factores climáticos regula la amplitud del fenómeno, tanto en longitud como en intensidad (12).</w:t>
      </w:r>
    </w:p>
    <w:p w:rsidR="00DD4112" w:rsidRPr="00E8790E" w:rsidRDefault="00DD4112" w:rsidP="00DD4112">
      <w:r>
        <w:t xml:space="preserve">     </w:t>
      </w:r>
      <w:r w:rsidRPr="00E8790E">
        <w:t>Se apreció muy buen comportamiento en todos los cultivares para la densidad y la fertilidad de la panícula, lo que nos indica la capacidad de la planta para fertilizar y llenar los granos y proporciona una medida indirecta del rendimiento. Similar comportamiento ofreció el desgrane de la panícula, carácter que tiene gran importancia económica y es uno de los principales objetivos del mejoramiento genético.</w:t>
      </w:r>
    </w:p>
    <w:p w:rsidR="009A3D0E" w:rsidRDefault="00DD4112" w:rsidP="00DD4112">
      <w:pPr>
        <w:tabs>
          <w:tab w:val="left" w:pos="-1620"/>
        </w:tabs>
      </w:pPr>
      <w:bookmarkStart w:id="1" w:name="_gjdgxs" w:colFirst="0" w:colLast="0"/>
      <w:bookmarkEnd w:id="1"/>
      <w:r>
        <w:t xml:space="preserve">     </w:t>
      </w:r>
      <w:r w:rsidRPr="00E8790E">
        <w:t>En la Tabla 3, se muestra la asociación entre los caracteres cuantitativos evaluados. Se presenta correlación positiva y significativa entre el rendimiento y los granos por panícula, componente que es considerado por muchos autores, como marcador para la selección, en generaciones tempranas, de cultivares de alto rendimiento</w:t>
      </w:r>
      <w:r w:rsidR="009A3D0E">
        <w:t>.</w:t>
      </w:r>
    </w:p>
    <w:p w:rsidR="009A3D0E" w:rsidRDefault="009A3D0E" w:rsidP="00DD4112">
      <w:pPr>
        <w:tabs>
          <w:tab w:val="left" w:pos="-1620"/>
        </w:tabs>
      </w:pPr>
    </w:p>
    <w:p w:rsidR="00DD4112" w:rsidRPr="009A3D0E" w:rsidRDefault="00DD4112" w:rsidP="009A3D0E">
      <w:pPr>
        <w:tabs>
          <w:tab w:val="left" w:pos="2574"/>
        </w:tabs>
        <w:sectPr w:rsidR="00DD4112" w:rsidRPr="009A3D0E" w:rsidSect="009A3D0E">
          <w:headerReference w:type="even" r:id="rId12"/>
          <w:headerReference w:type="default" r:id="rId13"/>
          <w:footerReference w:type="even" r:id="rId14"/>
          <w:footerReference w:type="default" r:id="rId15"/>
          <w:headerReference w:type="first" r:id="rId16"/>
          <w:footerReference w:type="first" r:id="rId17"/>
          <w:pgSz w:w="11906" w:h="16838"/>
          <w:pgMar w:top="1417" w:right="1701" w:bottom="1417" w:left="1701" w:header="708" w:footer="708" w:gutter="0"/>
          <w:cols w:space="720" w:equalWidth="0">
            <w:col w:w="8838"/>
          </w:cols>
        </w:sectPr>
      </w:pPr>
    </w:p>
    <w:p w:rsidR="00DD4112" w:rsidRPr="00E8790E" w:rsidRDefault="00DD4112" w:rsidP="00DD4112">
      <w:pPr>
        <w:rPr>
          <w:sz w:val="22"/>
          <w:szCs w:val="22"/>
        </w:rPr>
      </w:pPr>
      <w:r w:rsidRPr="00E8790E">
        <w:rPr>
          <w:b/>
          <w:sz w:val="22"/>
          <w:szCs w:val="22"/>
        </w:rPr>
        <w:lastRenderedPageBreak/>
        <w:t xml:space="preserve">Tabla 3. </w:t>
      </w:r>
      <w:r w:rsidRPr="00E8790E">
        <w:rPr>
          <w:sz w:val="22"/>
          <w:szCs w:val="22"/>
        </w:rPr>
        <w:t xml:space="preserve">Matriz </w:t>
      </w:r>
      <w:r w:rsidR="009A3D0E">
        <w:rPr>
          <w:sz w:val="22"/>
          <w:szCs w:val="22"/>
        </w:rPr>
        <w:t>d</w:t>
      </w:r>
      <w:r w:rsidRPr="00E8790E">
        <w:rPr>
          <w:sz w:val="22"/>
          <w:szCs w:val="22"/>
        </w:rPr>
        <w:t>e correlaciones fenotípicas de los caracteres cuantitativos evaluados a 19 cultivares cubanos de arroz obtenidos por el INCA en el período 1984-2020</w:t>
      </w:r>
    </w:p>
    <w:tbl>
      <w:tblPr>
        <w:tblW w:w="11791"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
        <w:gridCol w:w="572"/>
        <w:gridCol w:w="568"/>
        <w:gridCol w:w="543"/>
        <w:gridCol w:w="590"/>
        <w:gridCol w:w="556"/>
        <w:gridCol w:w="574"/>
        <w:gridCol w:w="585"/>
        <w:gridCol w:w="543"/>
        <w:gridCol w:w="554"/>
        <w:gridCol w:w="583"/>
        <w:gridCol w:w="428"/>
        <w:gridCol w:w="425"/>
        <w:gridCol w:w="567"/>
        <w:gridCol w:w="567"/>
        <w:gridCol w:w="556"/>
        <w:gridCol w:w="563"/>
        <w:gridCol w:w="554"/>
        <w:gridCol w:w="578"/>
        <w:gridCol w:w="543"/>
        <w:gridCol w:w="445"/>
        <w:gridCol w:w="236"/>
        <w:gridCol w:w="236"/>
      </w:tblGrid>
      <w:tr w:rsidR="00DD4112" w:rsidRPr="009A3D0E" w:rsidTr="004A3EB9">
        <w:tc>
          <w:tcPr>
            <w:tcW w:w="425" w:type="dxa"/>
          </w:tcPr>
          <w:p w:rsidR="00DD4112" w:rsidRPr="009A3D0E" w:rsidRDefault="00DD4112" w:rsidP="009A3D0E">
            <w:pPr>
              <w:jc w:val="center"/>
              <w:rPr>
                <w:sz w:val="12"/>
                <w:szCs w:val="12"/>
              </w:rPr>
            </w:pPr>
          </w:p>
        </w:tc>
        <w:tc>
          <w:tcPr>
            <w:tcW w:w="572" w:type="dxa"/>
          </w:tcPr>
          <w:p w:rsidR="00DD4112" w:rsidRPr="009A3D0E" w:rsidRDefault="00DD4112" w:rsidP="009A3D0E">
            <w:pPr>
              <w:jc w:val="center"/>
              <w:rPr>
                <w:sz w:val="12"/>
                <w:szCs w:val="12"/>
              </w:rPr>
            </w:pPr>
            <w:r w:rsidRPr="009A3D0E">
              <w:rPr>
                <w:sz w:val="12"/>
                <w:szCs w:val="12"/>
              </w:rPr>
              <w:t>LC</w:t>
            </w:r>
          </w:p>
        </w:tc>
        <w:tc>
          <w:tcPr>
            <w:tcW w:w="568" w:type="dxa"/>
          </w:tcPr>
          <w:p w:rsidR="00DD4112" w:rsidRPr="009A3D0E" w:rsidRDefault="00DD4112" w:rsidP="009A3D0E">
            <w:pPr>
              <w:jc w:val="center"/>
              <w:rPr>
                <w:sz w:val="12"/>
                <w:szCs w:val="12"/>
              </w:rPr>
            </w:pPr>
            <w:r w:rsidRPr="009A3D0E">
              <w:rPr>
                <w:sz w:val="12"/>
                <w:szCs w:val="12"/>
              </w:rPr>
              <w:t>CA</w:t>
            </w:r>
          </w:p>
        </w:tc>
        <w:tc>
          <w:tcPr>
            <w:tcW w:w="543" w:type="dxa"/>
          </w:tcPr>
          <w:p w:rsidR="00DD4112" w:rsidRPr="009A3D0E" w:rsidRDefault="00DD4112" w:rsidP="009A3D0E">
            <w:pPr>
              <w:jc w:val="center"/>
              <w:rPr>
                <w:sz w:val="12"/>
                <w:szCs w:val="12"/>
              </w:rPr>
            </w:pPr>
            <w:r w:rsidRPr="009A3D0E">
              <w:rPr>
                <w:sz w:val="12"/>
                <w:szCs w:val="12"/>
              </w:rPr>
              <w:t>HM</w:t>
            </w:r>
          </w:p>
        </w:tc>
        <w:tc>
          <w:tcPr>
            <w:tcW w:w="590" w:type="dxa"/>
          </w:tcPr>
          <w:p w:rsidR="00DD4112" w:rsidRPr="009A3D0E" w:rsidRDefault="00DD4112" w:rsidP="009A3D0E">
            <w:pPr>
              <w:jc w:val="center"/>
              <w:rPr>
                <w:sz w:val="12"/>
                <w:szCs w:val="12"/>
              </w:rPr>
            </w:pPr>
            <w:r w:rsidRPr="009A3D0E">
              <w:rPr>
                <w:sz w:val="12"/>
                <w:szCs w:val="12"/>
              </w:rPr>
              <w:t>LHB</w:t>
            </w:r>
          </w:p>
        </w:tc>
        <w:tc>
          <w:tcPr>
            <w:tcW w:w="556" w:type="dxa"/>
          </w:tcPr>
          <w:p w:rsidR="00DD4112" w:rsidRPr="009A3D0E" w:rsidRDefault="00DD4112" w:rsidP="009A3D0E">
            <w:pPr>
              <w:jc w:val="center"/>
              <w:rPr>
                <w:sz w:val="12"/>
                <w:szCs w:val="12"/>
              </w:rPr>
            </w:pPr>
            <w:r w:rsidRPr="009A3D0E">
              <w:rPr>
                <w:sz w:val="12"/>
                <w:szCs w:val="12"/>
              </w:rPr>
              <w:t>AHB</w:t>
            </w:r>
          </w:p>
        </w:tc>
        <w:tc>
          <w:tcPr>
            <w:tcW w:w="574" w:type="dxa"/>
          </w:tcPr>
          <w:p w:rsidR="00DD4112" w:rsidRPr="009A3D0E" w:rsidRDefault="00DD4112" w:rsidP="009A3D0E">
            <w:pPr>
              <w:jc w:val="center"/>
              <w:rPr>
                <w:sz w:val="12"/>
                <w:szCs w:val="12"/>
              </w:rPr>
            </w:pPr>
            <w:r w:rsidRPr="009A3D0E">
              <w:rPr>
                <w:sz w:val="12"/>
                <w:szCs w:val="12"/>
              </w:rPr>
              <w:t>LH</w:t>
            </w:r>
          </w:p>
        </w:tc>
        <w:tc>
          <w:tcPr>
            <w:tcW w:w="585" w:type="dxa"/>
          </w:tcPr>
          <w:p w:rsidR="00DD4112" w:rsidRPr="009A3D0E" w:rsidRDefault="00DD4112" w:rsidP="009A3D0E">
            <w:pPr>
              <w:jc w:val="center"/>
              <w:rPr>
                <w:sz w:val="12"/>
                <w:szCs w:val="12"/>
              </w:rPr>
            </w:pPr>
            <w:r w:rsidRPr="009A3D0E">
              <w:rPr>
                <w:sz w:val="12"/>
                <w:szCs w:val="12"/>
              </w:rPr>
              <w:t>AH</w:t>
            </w:r>
          </w:p>
        </w:tc>
        <w:tc>
          <w:tcPr>
            <w:tcW w:w="543" w:type="dxa"/>
          </w:tcPr>
          <w:p w:rsidR="00DD4112" w:rsidRPr="009A3D0E" w:rsidRDefault="00DD4112" w:rsidP="009A3D0E">
            <w:pPr>
              <w:jc w:val="center"/>
              <w:rPr>
                <w:sz w:val="12"/>
                <w:szCs w:val="12"/>
              </w:rPr>
            </w:pPr>
            <w:r w:rsidRPr="009A3D0E">
              <w:rPr>
                <w:sz w:val="12"/>
                <w:szCs w:val="12"/>
              </w:rPr>
              <w:t>LL</w:t>
            </w:r>
          </w:p>
        </w:tc>
        <w:tc>
          <w:tcPr>
            <w:tcW w:w="554" w:type="dxa"/>
          </w:tcPr>
          <w:p w:rsidR="00DD4112" w:rsidRPr="009A3D0E" w:rsidRDefault="00DD4112" w:rsidP="009A3D0E">
            <w:pPr>
              <w:jc w:val="center"/>
              <w:rPr>
                <w:sz w:val="12"/>
                <w:szCs w:val="12"/>
              </w:rPr>
            </w:pPr>
            <w:r w:rsidRPr="009A3D0E">
              <w:rPr>
                <w:sz w:val="12"/>
                <w:szCs w:val="12"/>
              </w:rPr>
              <w:t>DM</w:t>
            </w:r>
          </w:p>
        </w:tc>
        <w:tc>
          <w:tcPr>
            <w:tcW w:w="583" w:type="dxa"/>
          </w:tcPr>
          <w:p w:rsidR="00DD4112" w:rsidRPr="009A3D0E" w:rsidRDefault="00DD4112" w:rsidP="009A3D0E">
            <w:pPr>
              <w:jc w:val="center"/>
              <w:rPr>
                <w:sz w:val="12"/>
                <w:szCs w:val="12"/>
              </w:rPr>
            </w:pPr>
            <w:r w:rsidRPr="009A3D0E">
              <w:rPr>
                <w:sz w:val="12"/>
                <w:szCs w:val="12"/>
              </w:rPr>
              <w:t>AP</w:t>
            </w:r>
          </w:p>
        </w:tc>
        <w:tc>
          <w:tcPr>
            <w:tcW w:w="428" w:type="dxa"/>
          </w:tcPr>
          <w:p w:rsidR="00DD4112" w:rsidRPr="009A3D0E" w:rsidRDefault="00DD4112" w:rsidP="009A3D0E">
            <w:pPr>
              <w:jc w:val="center"/>
              <w:rPr>
                <w:sz w:val="12"/>
                <w:szCs w:val="12"/>
              </w:rPr>
            </w:pPr>
            <w:r w:rsidRPr="009A3D0E">
              <w:rPr>
                <w:sz w:val="12"/>
                <w:szCs w:val="12"/>
              </w:rPr>
              <w:t>LG</w:t>
            </w:r>
          </w:p>
        </w:tc>
        <w:tc>
          <w:tcPr>
            <w:tcW w:w="425" w:type="dxa"/>
          </w:tcPr>
          <w:p w:rsidR="00DD4112" w:rsidRPr="009A3D0E" w:rsidRDefault="00DD4112" w:rsidP="009A3D0E">
            <w:pPr>
              <w:jc w:val="center"/>
              <w:rPr>
                <w:sz w:val="12"/>
                <w:szCs w:val="12"/>
              </w:rPr>
            </w:pPr>
            <w:r w:rsidRPr="009A3D0E">
              <w:rPr>
                <w:sz w:val="12"/>
                <w:szCs w:val="12"/>
              </w:rPr>
              <w:t>AG</w:t>
            </w:r>
          </w:p>
        </w:tc>
        <w:tc>
          <w:tcPr>
            <w:tcW w:w="567" w:type="dxa"/>
          </w:tcPr>
          <w:p w:rsidR="00DD4112" w:rsidRPr="009A3D0E" w:rsidRDefault="00DD4112" w:rsidP="009A3D0E">
            <w:pPr>
              <w:jc w:val="center"/>
              <w:rPr>
                <w:sz w:val="12"/>
                <w:szCs w:val="12"/>
              </w:rPr>
            </w:pPr>
            <w:r w:rsidRPr="009A3D0E">
              <w:rPr>
                <w:sz w:val="12"/>
                <w:szCs w:val="12"/>
              </w:rPr>
              <w:t>RLA</w:t>
            </w:r>
          </w:p>
        </w:tc>
        <w:tc>
          <w:tcPr>
            <w:tcW w:w="567" w:type="dxa"/>
          </w:tcPr>
          <w:p w:rsidR="00DD4112" w:rsidRPr="009A3D0E" w:rsidRDefault="00DD4112" w:rsidP="009A3D0E">
            <w:pPr>
              <w:jc w:val="center"/>
              <w:rPr>
                <w:sz w:val="12"/>
                <w:szCs w:val="12"/>
              </w:rPr>
            </w:pPr>
            <w:r w:rsidRPr="009A3D0E">
              <w:rPr>
                <w:sz w:val="12"/>
                <w:szCs w:val="12"/>
              </w:rPr>
              <w:t>EG</w:t>
            </w:r>
          </w:p>
        </w:tc>
        <w:tc>
          <w:tcPr>
            <w:tcW w:w="556" w:type="dxa"/>
          </w:tcPr>
          <w:p w:rsidR="00DD4112" w:rsidRPr="009A3D0E" w:rsidRDefault="00DD4112" w:rsidP="009A3D0E">
            <w:pPr>
              <w:jc w:val="center"/>
              <w:rPr>
                <w:sz w:val="12"/>
                <w:szCs w:val="12"/>
              </w:rPr>
            </w:pPr>
            <w:r w:rsidRPr="009A3D0E">
              <w:rPr>
                <w:sz w:val="12"/>
                <w:szCs w:val="12"/>
              </w:rPr>
              <w:t>MG</w:t>
            </w:r>
          </w:p>
        </w:tc>
        <w:tc>
          <w:tcPr>
            <w:tcW w:w="563" w:type="dxa"/>
          </w:tcPr>
          <w:p w:rsidR="00DD4112" w:rsidRPr="009A3D0E" w:rsidRDefault="00DD4112" w:rsidP="009A3D0E">
            <w:pPr>
              <w:jc w:val="center"/>
              <w:rPr>
                <w:sz w:val="12"/>
                <w:szCs w:val="12"/>
              </w:rPr>
            </w:pPr>
            <w:r w:rsidRPr="009A3D0E">
              <w:rPr>
                <w:sz w:val="12"/>
                <w:szCs w:val="12"/>
              </w:rPr>
              <w:t>GNA</w:t>
            </w:r>
          </w:p>
        </w:tc>
        <w:tc>
          <w:tcPr>
            <w:tcW w:w="554" w:type="dxa"/>
          </w:tcPr>
          <w:p w:rsidR="00DD4112" w:rsidRPr="009A3D0E" w:rsidRDefault="00DD4112" w:rsidP="009A3D0E">
            <w:pPr>
              <w:jc w:val="center"/>
              <w:rPr>
                <w:sz w:val="12"/>
                <w:szCs w:val="12"/>
              </w:rPr>
            </w:pPr>
            <w:r w:rsidRPr="009A3D0E">
              <w:rPr>
                <w:sz w:val="12"/>
                <w:szCs w:val="12"/>
              </w:rPr>
              <w:t>LP</w:t>
            </w:r>
          </w:p>
        </w:tc>
        <w:tc>
          <w:tcPr>
            <w:tcW w:w="578" w:type="dxa"/>
          </w:tcPr>
          <w:p w:rsidR="00DD4112" w:rsidRPr="009A3D0E" w:rsidRDefault="00DD4112" w:rsidP="009A3D0E">
            <w:pPr>
              <w:jc w:val="center"/>
              <w:rPr>
                <w:sz w:val="12"/>
                <w:szCs w:val="12"/>
              </w:rPr>
            </w:pPr>
            <w:r w:rsidRPr="009A3D0E">
              <w:rPr>
                <w:sz w:val="12"/>
                <w:szCs w:val="12"/>
              </w:rPr>
              <w:t>GE</w:t>
            </w:r>
          </w:p>
        </w:tc>
        <w:tc>
          <w:tcPr>
            <w:tcW w:w="543" w:type="dxa"/>
          </w:tcPr>
          <w:p w:rsidR="00DD4112" w:rsidRPr="009A3D0E" w:rsidRDefault="00DD4112" w:rsidP="009A3D0E">
            <w:pPr>
              <w:jc w:val="center"/>
              <w:rPr>
                <w:sz w:val="12"/>
                <w:szCs w:val="12"/>
              </w:rPr>
            </w:pPr>
            <w:r w:rsidRPr="009A3D0E">
              <w:rPr>
                <w:sz w:val="12"/>
                <w:szCs w:val="12"/>
              </w:rPr>
              <w:t>GP</w:t>
            </w:r>
          </w:p>
        </w:tc>
        <w:tc>
          <w:tcPr>
            <w:tcW w:w="445" w:type="dxa"/>
          </w:tcPr>
          <w:p w:rsidR="00DD4112" w:rsidRPr="009A3D0E" w:rsidRDefault="00DD4112" w:rsidP="009A3D0E">
            <w:pPr>
              <w:jc w:val="center"/>
              <w:rPr>
                <w:sz w:val="12"/>
                <w:szCs w:val="12"/>
              </w:rPr>
            </w:pPr>
            <w:r w:rsidRPr="009A3D0E">
              <w:rPr>
                <w:sz w:val="12"/>
                <w:szCs w:val="12"/>
              </w:rPr>
              <w:t>RA</w:t>
            </w:r>
          </w:p>
        </w:tc>
        <w:tc>
          <w:tcPr>
            <w:tcW w:w="236" w:type="dxa"/>
          </w:tcPr>
          <w:p w:rsidR="00DD4112" w:rsidRPr="009A3D0E" w:rsidRDefault="00DD4112" w:rsidP="009A3D0E">
            <w:pPr>
              <w:jc w:val="center"/>
              <w:rPr>
                <w:sz w:val="12"/>
                <w:szCs w:val="12"/>
              </w:rPr>
            </w:pPr>
            <w:r w:rsidRPr="009A3D0E">
              <w:rPr>
                <w:sz w:val="12"/>
                <w:szCs w:val="12"/>
              </w:rPr>
              <w:t>PM</w:t>
            </w:r>
          </w:p>
        </w:tc>
        <w:tc>
          <w:tcPr>
            <w:tcW w:w="236" w:type="dxa"/>
          </w:tcPr>
          <w:p w:rsidR="00DD4112" w:rsidRPr="009A3D0E" w:rsidRDefault="00DD4112" w:rsidP="009A3D0E">
            <w:pPr>
              <w:jc w:val="center"/>
              <w:rPr>
                <w:sz w:val="12"/>
                <w:szCs w:val="12"/>
              </w:rPr>
            </w:pPr>
            <w:r w:rsidRPr="009A3D0E">
              <w:rPr>
                <w:sz w:val="12"/>
                <w:szCs w:val="12"/>
              </w:rPr>
              <w:t>RI</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LM</w:t>
            </w:r>
          </w:p>
        </w:tc>
        <w:tc>
          <w:tcPr>
            <w:tcW w:w="572" w:type="dxa"/>
          </w:tcPr>
          <w:p w:rsidR="00DD4112" w:rsidRPr="009A3D0E" w:rsidRDefault="00DD4112" w:rsidP="009A3D0E">
            <w:pPr>
              <w:jc w:val="center"/>
              <w:rPr>
                <w:sz w:val="12"/>
                <w:szCs w:val="12"/>
              </w:rPr>
            </w:pPr>
            <w:r w:rsidRPr="009A3D0E">
              <w:rPr>
                <w:sz w:val="12"/>
                <w:szCs w:val="12"/>
              </w:rPr>
              <w:t>-0,11</w:t>
            </w:r>
          </w:p>
        </w:tc>
        <w:tc>
          <w:tcPr>
            <w:tcW w:w="568" w:type="dxa"/>
          </w:tcPr>
          <w:p w:rsidR="00DD4112" w:rsidRPr="009A3D0E" w:rsidRDefault="00DD4112" w:rsidP="009A3D0E">
            <w:pPr>
              <w:jc w:val="center"/>
              <w:rPr>
                <w:sz w:val="12"/>
                <w:szCs w:val="12"/>
              </w:rPr>
            </w:pPr>
            <w:r w:rsidRPr="009A3D0E">
              <w:rPr>
                <w:sz w:val="12"/>
                <w:szCs w:val="12"/>
              </w:rPr>
              <w:t>-0,19</w:t>
            </w:r>
          </w:p>
        </w:tc>
        <w:tc>
          <w:tcPr>
            <w:tcW w:w="543" w:type="dxa"/>
          </w:tcPr>
          <w:p w:rsidR="00DD4112" w:rsidRPr="009A3D0E" w:rsidRDefault="00DD4112" w:rsidP="009A3D0E">
            <w:pPr>
              <w:jc w:val="center"/>
              <w:rPr>
                <w:sz w:val="12"/>
                <w:szCs w:val="12"/>
              </w:rPr>
            </w:pPr>
            <w:r w:rsidRPr="009A3D0E">
              <w:rPr>
                <w:sz w:val="12"/>
                <w:szCs w:val="12"/>
              </w:rPr>
              <w:t>0,24</w:t>
            </w:r>
          </w:p>
        </w:tc>
        <w:tc>
          <w:tcPr>
            <w:tcW w:w="590" w:type="dxa"/>
          </w:tcPr>
          <w:p w:rsidR="00DD4112" w:rsidRPr="009A3D0E" w:rsidRDefault="00DD4112" w:rsidP="009A3D0E">
            <w:pPr>
              <w:jc w:val="center"/>
              <w:rPr>
                <w:sz w:val="12"/>
                <w:szCs w:val="12"/>
              </w:rPr>
            </w:pPr>
            <w:r w:rsidRPr="009A3D0E">
              <w:rPr>
                <w:sz w:val="12"/>
                <w:szCs w:val="12"/>
              </w:rPr>
              <w:t>0,26</w:t>
            </w:r>
          </w:p>
        </w:tc>
        <w:tc>
          <w:tcPr>
            <w:tcW w:w="556" w:type="dxa"/>
          </w:tcPr>
          <w:p w:rsidR="00DD4112" w:rsidRPr="009A3D0E" w:rsidRDefault="00DD4112" w:rsidP="009A3D0E">
            <w:pPr>
              <w:jc w:val="center"/>
              <w:rPr>
                <w:sz w:val="12"/>
                <w:szCs w:val="12"/>
              </w:rPr>
            </w:pPr>
            <w:r w:rsidRPr="009A3D0E">
              <w:rPr>
                <w:sz w:val="12"/>
                <w:szCs w:val="12"/>
              </w:rPr>
              <w:t>-0,16</w:t>
            </w:r>
          </w:p>
        </w:tc>
        <w:tc>
          <w:tcPr>
            <w:tcW w:w="574" w:type="dxa"/>
          </w:tcPr>
          <w:p w:rsidR="00DD4112" w:rsidRPr="009A3D0E" w:rsidRDefault="00DD4112" w:rsidP="009A3D0E">
            <w:pPr>
              <w:jc w:val="center"/>
              <w:rPr>
                <w:sz w:val="12"/>
                <w:szCs w:val="12"/>
              </w:rPr>
            </w:pPr>
            <w:r w:rsidRPr="009A3D0E">
              <w:rPr>
                <w:sz w:val="12"/>
                <w:szCs w:val="12"/>
              </w:rPr>
              <w:t>0,002</w:t>
            </w:r>
          </w:p>
        </w:tc>
        <w:tc>
          <w:tcPr>
            <w:tcW w:w="585" w:type="dxa"/>
          </w:tcPr>
          <w:p w:rsidR="00DD4112" w:rsidRPr="009A3D0E" w:rsidRDefault="00DD4112" w:rsidP="009A3D0E">
            <w:pPr>
              <w:jc w:val="center"/>
              <w:rPr>
                <w:sz w:val="12"/>
                <w:szCs w:val="12"/>
              </w:rPr>
            </w:pPr>
            <w:r w:rsidRPr="009A3D0E">
              <w:rPr>
                <w:sz w:val="12"/>
                <w:szCs w:val="12"/>
              </w:rPr>
              <w:t>0,1</w:t>
            </w:r>
          </w:p>
        </w:tc>
        <w:tc>
          <w:tcPr>
            <w:tcW w:w="543" w:type="dxa"/>
          </w:tcPr>
          <w:p w:rsidR="00DD4112" w:rsidRPr="009A3D0E" w:rsidRDefault="00DD4112" w:rsidP="004A3EB9">
            <w:pPr>
              <w:ind w:left="-272" w:firstLine="272"/>
              <w:jc w:val="center"/>
              <w:rPr>
                <w:sz w:val="12"/>
                <w:szCs w:val="12"/>
              </w:rPr>
            </w:pPr>
            <w:r w:rsidRPr="009A3D0E">
              <w:rPr>
                <w:sz w:val="12"/>
                <w:szCs w:val="12"/>
              </w:rPr>
              <w:t>0,25</w:t>
            </w:r>
          </w:p>
        </w:tc>
        <w:tc>
          <w:tcPr>
            <w:tcW w:w="554" w:type="dxa"/>
          </w:tcPr>
          <w:p w:rsidR="00DD4112" w:rsidRPr="009A3D0E" w:rsidRDefault="00DD4112" w:rsidP="009A3D0E">
            <w:pPr>
              <w:jc w:val="center"/>
              <w:rPr>
                <w:sz w:val="12"/>
                <w:szCs w:val="12"/>
              </w:rPr>
            </w:pPr>
            <w:r w:rsidRPr="009A3D0E">
              <w:rPr>
                <w:sz w:val="12"/>
                <w:szCs w:val="12"/>
              </w:rPr>
              <w:t>-0,08</w:t>
            </w:r>
          </w:p>
        </w:tc>
        <w:tc>
          <w:tcPr>
            <w:tcW w:w="583" w:type="dxa"/>
          </w:tcPr>
          <w:p w:rsidR="00DD4112" w:rsidRPr="009A3D0E" w:rsidRDefault="00DD4112" w:rsidP="009A3D0E">
            <w:pPr>
              <w:jc w:val="center"/>
              <w:rPr>
                <w:sz w:val="12"/>
                <w:szCs w:val="12"/>
              </w:rPr>
            </w:pPr>
            <w:r w:rsidRPr="009A3D0E">
              <w:rPr>
                <w:sz w:val="12"/>
                <w:szCs w:val="12"/>
              </w:rPr>
              <w:t>0,55</w:t>
            </w:r>
            <w:r w:rsidRPr="009A3D0E">
              <w:rPr>
                <w:sz w:val="12"/>
                <w:szCs w:val="12"/>
                <w:vertAlign w:val="superscript"/>
              </w:rPr>
              <w:t>*</w:t>
            </w:r>
          </w:p>
        </w:tc>
        <w:tc>
          <w:tcPr>
            <w:tcW w:w="428" w:type="dxa"/>
          </w:tcPr>
          <w:p w:rsidR="00DD4112" w:rsidRPr="009A3D0E" w:rsidRDefault="00DD4112" w:rsidP="009A3D0E">
            <w:pPr>
              <w:jc w:val="center"/>
              <w:rPr>
                <w:sz w:val="12"/>
                <w:szCs w:val="12"/>
              </w:rPr>
            </w:pPr>
            <w:r w:rsidRPr="009A3D0E">
              <w:rPr>
                <w:sz w:val="12"/>
                <w:szCs w:val="12"/>
              </w:rPr>
              <w:t>-0,09</w:t>
            </w:r>
          </w:p>
        </w:tc>
        <w:tc>
          <w:tcPr>
            <w:tcW w:w="425" w:type="dxa"/>
          </w:tcPr>
          <w:p w:rsidR="00DD4112" w:rsidRPr="009A3D0E" w:rsidRDefault="00DD4112" w:rsidP="009A3D0E">
            <w:pPr>
              <w:jc w:val="center"/>
              <w:rPr>
                <w:sz w:val="12"/>
                <w:szCs w:val="12"/>
              </w:rPr>
            </w:pPr>
            <w:r w:rsidRPr="009A3D0E">
              <w:rPr>
                <w:sz w:val="12"/>
                <w:szCs w:val="12"/>
              </w:rPr>
              <w:t>0,01</w:t>
            </w:r>
          </w:p>
        </w:tc>
        <w:tc>
          <w:tcPr>
            <w:tcW w:w="567" w:type="dxa"/>
          </w:tcPr>
          <w:p w:rsidR="00DD4112" w:rsidRPr="009A3D0E" w:rsidRDefault="00DD4112" w:rsidP="009A3D0E">
            <w:pPr>
              <w:jc w:val="center"/>
              <w:rPr>
                <w:sz w:val="12"/>
                <w:szCs w:val="12"/>
              </w:rPr>
            </w:pPr>
            <w:r w:rsidRPr="009A3D0E">
              <w:rPr>
                <w:sz w:val="12"/>
                <w:szCs w:val="12"/>
              </w:rPr>
              <w:t>-0,13</w:t>
            </w:r>
          </w:p>
        </w:tc>
        <w:tc>
          <w:tcPr>
            <w:tcW w:w="567" w:type="dxa"/>
          </w:tcPr>
          <w:p w:rsidR="00DD4112" w:rsidRPr="009A3D0E" w:rsidRDefault="00DD4112" w:rsidP="009A3D0E">
            <w:pPr>
              <w:jc w:val="center"/>
              <w:rPr>
                <w:sz w:val="12"/>
                <w:szCs w:val="12"/>
              </w:rPr>
            </w:pPr>
            <w:r w:rsidRPr="009A3D0E">
              <w:rPr>
                <w:sz w:val="12"/>
                <w:szCs w:val="12"/>
              </w:rPr>
              <w:t>-0,15</w:t>
            </w:r>
          </w:p>
        </w:tc>
        <w:tc>
          <w:tcPr>
            <w:tcW w:w="556" w:type="dxa"/>
          </w:tcPr>
          <w:p w:rsidR="00DD4112" w:rsidRPr="009A3D0E" w:rsidRDefault="00DD4112" w:rsidP="009A3D0E">
            <w:pPr>
              <w:jc w:val="center"/>
              <w:rPr>
                <w:sz w:val="12"/>
                <w:szCs w:val="12"/>
              </w:rPr>
            </w:pPr>
            <w:r w:rsidRPr="009A3D0E">
              <w:rPr>
                <w:sz w:val="12"/>
                <w:szCs w:val="12"/>
              </w:rPr>
              <w:t>0,03</w:t>
            </w:r>
          </w:p>
        </w:tc>
        <w:tc>
          <w:tcPr>
            <w:tcW w:w="563" w:type="dxa"/>
          </w:tcPr>
          <w:p w:rsidR="00DD4112" w:rsidRPr="009A3D0E" w:rsidRDefault="00DD4112" w:rsidP="009A3D0E">
            <w:pPr>
              <w:jc w:val="center"/>
              <w:rPr>
                <w:sz w:val="12"/>
                <w:szCs w:val="12"/>
              </w:rPr>
            </w:pPr>
            <w:r w:rsidRPr="009A3D0E">
              <w:rPr>
                <w:sz w:val="12"/>
                <w:szCs w:val="12"/>
              </w:rPr>
              <w:t>-0,12</w:t>
            </w:r>
          </w:p>
        </w:tc>
        <w:tc>
          <w:tcPr>
            <w:tcW w:w="554" w:type="dxa"/>
          </w:tcPr>
          <w:p w:rsidR="00DD4112" w:rsidRPr="009A3D0E" w:rsidRDefault="00DD4112" w:rsidP="009A3D0E">
            <w:pPr>
              <w:jc w:val="center"/>
              <w:rPr>
                <w:sz w:val="12"/>
                <w:szCs w:val="12"/>
              </w:rPr>
            </w:pPr>
            <w:r w:rsidRPr="009A3D0E">
              <w:rPr>
                <w:sz w:val="12"/>
                <w:szCs w:val="12"/>
              </w:rPr>
              <w:t>0,14</w:t>
            </w:r>
          </w:p>
        </w:tc>
        <w:tc>
          <w:tcPr>
            <w:tcW w:w="578" w:type="dxa"/>
          </w:tcPr>
          <w:p w:rsidR="00DD4112" w:rsidRPr="009A3D0E" w:rsidRDefault="00DD4112" w:rsidP="009A3D0E">
            <w:pPr>
              <w:jc w:val="center"/>
              <w:rPr>
                <w:sz w:val="12"/>
                <w:szCs w:val="12"/>
              </w:rPr>
            </w:pPr>
            <w:r w:rsidRPr="009A3D0E">
              <w:rPr>
                <w:sz w:val="12"/>
                <w:szCs w:val="12"/>
              </w:rPr>
              <w:t>0,35</w:t>
            </w:r>
          </w:p>
        </w:tc>
        <w:tc>
          <w:tcPr>
            <w:tcW w:w="543" w:type="dxa"/>
          </w:tcPr>
          <w:p w:rsidR="00DD4112" w:rsidRPr="009A3D0E" w:rsidRDefault="00DD4112" w:rsidP="009A3D0E">
            <w:pPr>
              <w:jc w:val="center"/>
              <w:rPr>
                <w:sz w:val="12"/>
                <w:szCs w:val="12"/>
              </w:rPr>
            </w:pPr>
            <w:r w:rsidRPr="009A3D0E">
              <w:rPr>
                <w:sz w:val="12"/>
                <w:szCs w:val="12"/>
              </w:rPr>
              <w:t>0,25</w:t>
            </w:r>
          </w:p>
        </w:tc>
        <w:tc>
          <w:tcPr>
            <w:tcW w:w="445" w:type="dxa"/>
          </w:tcPr>
          <w:p w:rsidR="00DD4112" w:rsidRPr="009A3D0E" w:rsidRDefault="00DD4112" w:rsidP="009A3D0E">
            <w:pPr>
              <w:jc w:val="center"/>
              <w:rPr>
                <w:sz w:val="12"/>
                <w:szCs w:val="12"/>
              </w:rPr>
            </w:pPr>
            <w:r w:rsidRPr="009A3D0E">
              <w:rPr>
                <w:sz w:val="12"/>
                <w:szCs w:val="12"/>
              </w:rPr>
              <w:t>0,02</w:t>
            </w:r>
          </w:p>
        </w:tc>
        <w:tc>
          <w:tcPr>
            <w:tcW w:w="236" w:type="dxa"/>
          </w:tcPr>
          <w:p w:rsidR="00DD4112" w:rsidRPr="009A3D0E" w:rsidRDefault="00DD4112" w:rsidP="009A3D0E">
            <w:pPr>
              <w:jc w:val="center"/>
              <w:rPr>
                <w:sz w:val="12"/>
                <w:szCs w:val="12"/>
              </w:rPr>
            </w:pPr>
            <w:r w:rsidRPr="009A3D0E">
              <w:rPr>
                <w:sz w:val="12"/>
                <w:szCs w:val="12"/>
              </w:rPr>
              <w:t>-0,29</w:t>
            </w:r>
          </w:p>
        </w:tc>
        <w:tc>
          <w:tcPr>
            <w:tcW w:w="236" w:type="dxa"/>
          </w:tcPr>
          <w:p w:rsidR="00DD4112" w:rsidRPr="009A3D0E" w:rsidRDefault="00DD4112" w:rsidP="009A3D0E">
            <w:pPr>
              <w:jc w:val="center"/>
              <w:rPr>
                <w:sz w:val="12"/>
                <w:szCs w:val="12"/>
              </w:rPr>
            </w:pPr>
            <w:r w:rsidRPr="009A3D0E">
              <w:rPr>
                <w:sz w:val="12"/>
                <w:szCs w:val="12"/>
              </w:rPr>
              <w:t>-0,64</w:t>
            </w:r>
            <w:r w:rsidRPr="009A3D0E">
              <w:rPr>
                <w:sz w:val="12"/>
                <w:szCs w:val="12"/>
                <w:vertAlign w:val="superscript"/>
              </w:rPr>
              <w:t>**</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LC</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r w:rsidRPr="009A3D0E">
              <w:rPr>
                <w:sz w:val="12"/>
                <w:szCs w:val="12"/>
              </w:rPr>
              <w:t>-0,54</w:t>
            </w:r>
            <w:r w:rsidRPr="009A3D0E">
              <w:rPr>
                <w:sz w:val="12"/>
                <w:szCs w:val="12"/>
                <w:vertAlign w:val="superscript"/>
              </w:rPr>
              <w:t>*</w:t>
            </w:r>
          </w:p>
        </w:tc>
        <w:tc>
          <w:tcPr>
            <w:tcW w:w="543" w:type="dxa"/>
          </w:tcPr>
          <w:p w:rsidR="00DD4112" w:rsidRPr="009A3D0E" w:rsidRDefault="00DD4112" w:rsidP="009A3D0E">
            <w:pPr>
              <w:jc w:val="center"/>
              <w:rPr>
                <w:sz w:val="12"/>
                <w:szCs w:val="12"/>
              </w:rPr>
            </w:pPr>
            <w:r w:rsidRPr="009A3D0E">
              <w:rPr>
                <w:sz w:val="12"/>
                <w:szCs w:val="12"/>
              </w:rPr>
              <w:t>-0,22</w:t>
            </w:r>
          </w:p>
        </w:tc>
        <w:tc>
          <w:tcPr>
            <w:tcW w:w="590" w:type="dxa"/>
          </w:tcPr>
          <w:p w:rsidR="00DD4112" w:rsidRPr="009A3D0E" w:rsidRDefault="00DD4112" w:rsidP="009A3D0E">
            <w:pPr>
              <w:jc w:val="center"/>
              <w:rPr>
                <w:sz w:val="12"/>
                <w:szCs w:val="12"/>
              </w:rPr>
            </w:pPr>
            <w:r w:rsidRPr="009A3D0E">
              <w:rPr>
                <w:sz w:val="12"/>
                <w:szCs w:val="12"/>
              </w:rPr>
              <w:t>-0,03</w:t>
            </w:r>
          </w:p>
        </w:tc>
        <w:tc>
          <w:tcPr>
            <w:tcW w:w="556" w:type="dxa"/>
          </w:tcPr>
          <w:p w:rsidR="00DD4112" w:rsidRPr="009A3D0E" w:rsidRDefault="00DD4112" w:rsidP="009A3D0E">
            <w:pPr>
              <w:jc w:val="center"/>
              <w:rPr>
                <w:sz w:val="12"/>
                <w:szCs w:val="12"/>
              </w:rPr>
            </w:pPr>
            <w:r w:rsidRPr="009A3D0E">
              <w:rPr>
                <w:sz w:val="12"/>
                <w:szCs w:val="12"/>
              </w:rPr>
              <w:t>0,17</w:t>
            </w:r>
          </w:p>
        </w:tc>
        <w:tc>
          <w:tcPr>
            <w:tcW w:w="574" w:type="dxa"/>
          </w:tcPr>
          <w:p w:rsidR="00DD4112" w:rsidRPr="009A3D0E" w:rsidRDefault="00DD4112" w:rsidP="009A3D0E">
            <w:pPr>
              <w:jc w:val="center"/>
              <w:rPr>
                <w:sz w:val="12"/>
                <w:szCs w:val="12"/>
              </w:rPr>
            </w:pPr>
            <w:r w:rsidRPr="009A3D0E">
              <w:rPr>
                <w:sz w:val="12"/>
                <w:szCs w:val="12"/>
              </w:rPr>
              <w:t>0,34</w:t>
            </w:r>
          </w:p>
        </w:tc>
        <w:tc>
          <w:tcPr>
            <w:tcW w:w="585" w:type="dxa"/>
          </w:tcPr>
          <w:p w:rsidR="00DD4112" w:rsidRPr="009A3D0E" w:rsidRDefault="00DD4112" w:rsidP="009A3D0E">
            <w:pPr>
              <w:jc w:val="center"/>
              <w:rPr>
                <w:sz w:val="12"/>
                <w:szCs w:val="12"/>
              </w:rPr>
            </w:pPr>
            <w:r w:rsidRPr="009A3D0E">
              <w:rPr>
                <w:sz w:val="12"/>
                <w:szCs w:val="12"/>
              </w:rPr>
              <w:t>0,09</w:t>
            </w:r>
          </w:p>
        </w:tc>
        <w:tc>
          <w:tcPr>
            <w:tcW w:w="543" w:type="dxa"/>
          </w:tcPr>
          <w:p w:rsidR="00DD4112" w:rsidRPr="009A3D0E" w:rsidRDefault="00DD4112" w:rsidP="009A3D0E">
            <w:pPr>
              <w:jc w:val="center"/>
              <w:rPr>
                <w:sz w:val="12"/>
                <w:szCs w:val="12"/>
              </w:rPr>
            </w:pPr>
            <w:r w:rsidRPr="009A3D0E">
              <w:rPr>
                <w:sz w:val="12"/>
                <w:szCs w:val="12"/>
              </w:rPr>
              <w:t>0,5</w:t>
            </w:r>
            <w:r w:rsidRPr="009A3D0E">
              <w:rPr>
                <w:sz w:val="12"/>
                <w:szCs w:val="12"/>
                <w:vertAlign w:val="superscript"/>
              </w:rPr>
              <w:t>*</w:t>
            </w:r>
          </w:p>
        </w:tc>
        <w:tc>
          <w:tcPr>
            <w:tcW w:w="554" w:type="dxa"/>
          </w:tcPr>
          <w:p w:rsidR="00DD4112" w:rsidRPr="009A3D0E" w:rsidRDefault="00DD4112" w:rsidP="009A3D0E">
            <w:pPr>
              <w:jc w:val="center"/>
              <w:rPr>
                <w:sz w:val="12"/>
                <w:szCs w:val="12"/>
              </w:rPr>
            </w:pPr>
            <w:r w:rsidRPr="009A3D0E">
              <w:rPr>
                <w:sz w:val="12"/>
                <w:szCs w:val="12"/>
              </w:rPr>
              <w:t>0,45</w:t>
            </w:r>
          </w:p>
        </w:tc>
        <w:tc>
          <w:tcPr>
            <w:tcW w:w="583" w:type="dxa"/>
          </w:tcPr>
          <w:p w:rsidR="00DD4112" w:rsidRPr="009A3D0E" w:rsidRDefault="00DD4112" w:rsidP="009A3D0E">
            <w:pPr>
              <w:jc w:val="center"/>
              <w:rPr>
                <w:sz w:val="12"/>
                <w:szCs w:val="12"/>
              </w:rPr>
            </w:pPr>
            <w:r w:rsidRPr="009A3D0E">
              <w:rPr>
                <w:sz w:val="12"/>
                <w:szCs w:val="12"/>
              </w:rPr>
              <w:t>-0,10</w:t>
            </w:r>
          </w:p>
        </w:tc>
        <w:tc>
          <w:tcPr>
            <w:tcW w:w="428" w:type="dxa"/>
          </w:tcPr>
          <w:p w:rsidR="00DD4112" w:rsidRPr="009A3D0E" w:rsidRDefault="00DD4112" w:rsidP="009A3D0E">
            <w:pPr>
              <w:jc w:val="center"/>
              <w:rPr>
                <w:sz w:val="12"/>
                <w:szCs w:val="12"/>
              </w:rPr>
            </w:pPr>
            <w:r w:rsidRPr="009A3D0E">
              <w:rPr>
                <w:sz w:val="12"/>
                <w:szCs w:val="12"/>
              </w:rPr>
              <w:t>0,34</w:t>
            </w:r>
          </w:p>
        </w:tc>
        <w:tc>
          <w:tcPr>
            <w:tcW w:w="425" w:type="dxa"/>
          </w:tcPr>
          <w:p w:rsidR="00DD4112" w:rsidRPr="009A3D0E" w:rsidRDefault="00DD4112" w:rsidP="009A3D0E">
            <w:pPr>
              <w:jc w:val="center"/>
              <w:rPr>
                <w:sz w:val="12"/>
                <w:szCs w:val="12"/>
              </w:rPr>
            </w:pPr>
            <w:r w:rsidRPr="009A3D0E">
              <w:rPr>
                <w:sz w:val="12"/>
                <w:szCs w:val="12"/>
              </w:rPr>
              <w:t>0,41</w:t>
            </w:r>
          </w:p>
        </w:tc>
        <w:tc>
          <w:tcPr>
            <w:tcW w:w="567" w:type="dxa"/>
          </w:tcPr>
          <w:p w:rsidR="00DD4112" w:rsidRPr="009A3D0E" w:rsidRDefault="00DD4112" w:rsidP="009A3D0E">
            <w:pPr>
              <w:jc w:val="center"/>
              <w:rPr>
                <w:sz w:val="12"/>
                <w:szCs w:val="12"/>
              </w:rPr>
            </w:pPr>
            <w:r w:rsidRPr="009A3D0E">
              <w:rPr>
                <w:sz w:val="12"/>
                <w:szCs w:val="12"/>
              </w:rPr>
              <w:t>-0,11</w:t>
            </w:r>
          </w:p>
        </w:tc>
        <w:tc>
          <w:tcPr>
            <w:tcW w:w="567" w:type="dxa"/>
          </w:tcPr>
          <w:p w:rsidR="00DD4112" w:rsidRPr="009A3D0E" w:rsidRDefault="00DD4112" w:rsidP="009A3D0E">
            <w:pPr>
              <w:jc w:val="center"/>
              <w:rPr>
                <w:sz w:val="12"/>
                <w:szCs w:val="12"/>
              </w:rPr>
            </w:pPr>
            <w:r w:rsidRPr="009A3D0E">
              <w:rPr>
                <w:sz w:val="12"/>
                <w:szCs w:val="12"/>
              </w:rPr>
              <w:t>0,57</w:t>
            </w:r>
            <w:r w:rsidRPr="009A3D0E">
              <w:rPr>
                <w:sz w:val="12"/>
                <w:szCs w:val="12"/>
                <w:vertAlign w:val="superscript"/>
              </w:rPr>
              <w:t>*</w:t>
            </w:r>
          </w:p>
        </w:tc>
        <w:tc>
          <w:tcPr>
            <w:tcW w:w="556" w:type="dxa"/>
          </w:tcPr>
          <w:p w:rsidR="00DD4112" w:rsidRPr="009A3D0E" w:rsidRDefault="00DD4112" w:rsidP="009A3D0E">
            <w:pPr>
              <w:jc w:val="center"/>
              <w:rPr>
                <w:sz w:val="12"/>
                <w:szCs w:val="12"/>
              </w:rPr>
            </w:pPr>
            <w:r w:rsidRPr="009A3D0E">
              <w:rPr>
                <w:sz w:val="12"/>
                <w:szCs w:val="12"/>
              </w:rPr>
              <w:t>0,32</w:t>
            </w:r>
          </w:p>
        </w:tc>
        <w:tc>
          <w:tcPr>
            <w:tcW w:w="563" w:type="dxa"/>
          </w:tcPr>
          <w:p w:rsidR="00DD4112" w:rsidRPr="009A3D0E" w:rsidRDefault="00DD4112" w:rsidP="009A3D0E">
            <w:pPr>
              <w:jc w:val="center"/>
              <w:rPr>
                <w:sz w:val="12"/>
                <w:szCs w:val="12"/>
              </w:rPr>
            </w:pPr>
            <w:r w:rsidRPr="009A3D0E">
              <w:rPr>
                <w:sz w:val="12"/>
                <w:szCs w:val="12"/>
              </w:rPr>
              <w:t>0,31</w:t>
            </w:r>
          </w:p>
        </w:tc>
        <w:tc>
          <w:tcPr>
            <w:tcW w:w="554" w:type="dxa"/>
          </w:tcPr>
          <w:p w:rsidR="00DD4112" w:rsidRPr="009A3D0E" w:rsidRDefault="00DD4112" w:rsidP="009A3D0E">
            <w:pPr>
              <w:jc w:val="center"/>
              <w:rPr>
                <w:sz w:val="12"/>
                <w:szCs w:val="12"/>
              </w:rPr>
            </w:pPr>
            <w:r w:rsidRPr="009A3D0E">
              <w:rPr>
                <w:sz w:val="12"/>
                <w:szCs w:val="12"/>
              </w:rPr>
              <w:t>0,33</w:t>
            </w:r>
          </w:p>
        </w:tc>
        <w:tc>
          <w:tcPr>
            <w:tcW w:w="578" w:type="dxa"/>
          </w:tcPr>
          <w:p w:rsidR="00DD4112" w:rsidRPr="009A3D0E" w:rsidRDefault="00DD4112" w:rsidP="009A3D0E">
            <w:pPr>
              <w:jc w:val="center"/>
              <w:rPr>
                <w:sz w:val="12"/>
                <w:szCs w:val="12"/>
              </w:rPr>
            </w:pPr>
            <w:r w:rsidRPr="009A3D0E">
              <w:rPr>
                <w:sz w:val="12"/>
                <w:szCs w:val="12"/>
              </w:rPr>
              <w:t>-0,29</w:t>
            </w:r>
          </w:p>
        </w:tc>
        <w:tc>
          <w:tcPr>
            <w:tcW w:w="543" w:type="dxa"/>
          </w:tcPr>
          <w:p w:rsidR="00DD4112" w:rsidRPr="009A3D0E" w:rsidRDefault="00DD4112" w:rsidP="009A3D0E">
            <w:pPr>
              <w:jc w:val="center"/>
              <w:rPr>
                <w:sz w:val="12"/>
                <w:szCs w:val="12"/>
              </w:rPr>
            </w:pPr>
            <w:r w:rsidRPr="009A3D0E">
              <w:rPr>
                <w:sz w:val="12"/>
                <w:szCs w:val="12"/>
              </w:rPr>
              <w:t>0,15</w:t>
            </w:r>
          </w:p>
        </w:tc>
        <w:tc>
          <w:tcPr>
            <w:tcW w:w="445" w:type="dxa"/>
          </w:tcPr>
          <w:p w:rsidR="00DD4112" w:rsidRPr="009A3D0E" w:rsidRDefault="00DD4112" w:rsidP="009A3D0E">
            <w:pPr>
              <w:jc w:val="center"/>
              <w:rPr>
                <w:sz w:val="12"/>
                <w:szCs w:val="12"/>
              </w:rPr>
            </w:pPr>
            <w:r w:rsidRPr="009A3D0E">
              <w:rPr>
                <w:sz w:val="12"/>
                <w:szCs w:val="12"/>
              </w:rPr>
              <w:t>0,31</w:t>
            </w:r>
          </w:p>
        </w:tc>
        <w:tc>
          <w:tcPr>
            <w:tcW w:w="236" w:type="dxa"/>
          </w:tcPr>
          <w:p w:rsidR="00DD4112" w:rsidRPr="009A3D0E" w:rsidRDefault="00DD4112" w:rsidP="009A3D0E">
            <w:pPr>
              <w:jc w:val="center"/>
              <w:rPr>
                <w:sz w:val="12"/>
                <w:szCs w:val="12"/>
              </w:rPr>
            </w:pPr>
            <w:r w:rsidRPr="009A3D0E">
              <w:rPr>
                <w:sz w:val="12"/>
                <w:szCs w:val="12"/>
              </w:rPr>
              <w:t>-0,31</w:t>
            </w:r>
          </w:p>
        </w:tc>
        <w:tc>
          <w:tcPr>
            <w:tcW w:w="236" w:type="dxa"/>
          </w:tcPr>
          <w:p w:rsidR="00DD4112" w:rsidRPr="009A3D0E" w:rsidRDefault="00DD4112" w:rsidP="009A3D0E">
            <w:pPr>
              <w:jc w:val="center"/>
              <w:rPr>
                <w:sz w:val="12"/>
                <w:szCs w:val="12"/>
              </w:rPr>
            </w:pPr>
            <w:r w:rsidRPr="009A3D0E">
              <w:rPr>
                <w:sz w:val="12"/>
                <w:szCs w:val="12"/>
              </w:rPr>
              <w:t>-0,08</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CA</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r w:rsidRPr="009A3D0E">
              <w:rPr>
                <w:sz w:val="12"/>
                <w:szCs w:val="12"/>
              </w:rPr>
              <w:t>-0,28</w:t>
            </w:r>
          </w:p>
        </w:tc>
        <w:tc>
          <w:tcPr>
            <w:tcW w:w="590" w:type="dxa"/>
          </w:tcPr>
          <w:p w:rsidR="00DD4112" w:rsidRPr="009A3D0E" w:rsidRDefault="00DD4112" w:rsidP="009A3D0E">
            <w:pPr>
              <w:jc w:val="center"/>
              <w:rPr>
                <w:sz w:val="12"/>
                <w:szCs w:val="12"/>
              </w:rPr>
            </w:pPr>
            <w:r w:rsidRPr="009A3D0E">
              <w:rPr>
                <w:sz w:val="12"/>
                <w:szCs w:val="12"/>
              </w:rPr>
              <w:t>-0,15</w:t>
            </w:r>
          </w:p>
        </w:tc>
        <w:tc>
          <w:tcPr>
            <w:tcW w:w="556" w:type="dxa"/>
          </w:tcPr>
          <w:p w:rsidR="00DD4112" w:rsidRPr="009A3D0E" w:rsidRDefault="00DD4112" w:rsidP="009A3D0E">
            <w:pPr>
              <w:jc w:val="center"/>
              <w:rPr>
                <w:sz w:val="12"/>
                <w:szCs w:val="12"/>
              </w:rPr>
            </w:pPr>
            <w:r w:rsidRPr="009A3D0E">
              <w:rPr>
                <w:sz w:val="12"/>
                <w:szCs w:val="12"/>
              </w:rPr>
              <w:t>-0,05</w:t>
            </w:r>
          </w:p>
        </w:tc>
        <w:tc>
          <w:tcPr>
            <w:tcW w:w="574" w:type="dxa"/>
          </w:tcPr>
          <w:p w:rsidR="00DD4112" w:rsidRPr="009A3D0E" w:rsidRDefault="00DD4112" w:rsidP="009A3D0E">
            <w:pPr>
              <w:jc w:val="center"/>
              <w:rPr>
                <w:sz w:val="12"/>
                <w:szCs w:val="12"/>
              </w:rPr>
            </w:pPr>
            <w:r w:rsidRPr="009A3D0E">
              <w:rPr>
                <w:sz w:val="12"/>
                <w:szCs w:val="12"/>
              </w:rPr>
              <w:t>-0,06</w:t>
            </w:r>
          </w:p>
        </w:tc>
        <w:tc>
          <w:tcPr>
            <w:tcW w:w="585" w:type="dxa"/>
          </w:tcPr>
          <w:p w:rsidR="00DD4112" w:rsidRPr="009A3D0E" w:rsidRDefault="00DD4112" w:rsidP="009A3D0E">
            <w:pPr>
              <w:jc w:val="center"/>
              <w:rPr>
                <w:sz w:val="12"/>
                <w:szCs w:val="12"/>
              </w:rPr>
            </w:pPr>
            <w:r w:rsidRPr="009A3D0E">
              <w:rPr>
                <w:sz w:val="12"/>
                <w:szCs w:val="12"/>
              </w:rPr>
              <w:t>-0,09</w:t>
            </w:r>
          </w:p>
        </w:tc>
        <w:tc>
          <w:tcPr>
            <w:tcW w:w="543" w:type="dxa"/>
          </w:tcPr>
          <w:p w:rsidR="00DD4112" w:rsidRPr="009A3D0E" w:rsidRDefault="00DD4112" w:rsidP="009A3D0E">
            <w:pPr>
              <w:jc w:val="center"/>
              <w:rPr>
                <w:sz w:val="12"/>
                <w:szCs w:val="12"/>
              </w:rPr>
            </w:pPr>
            <w:r w:rsidRPr="009A3D0E">
              <w:rPr>
                <w:sz w:val="12"/>
                <w:szCs w:val="12"/>
              </w:rPr>
              <w:t>-0,37</w:t>
            </w:r>
          </w:p>
        </w:tc>
        <w:tc>
          <w:tcPr>
            <w:tcW w:w="554" w:type="dxa"/>
          </w:tcPr>
          <w:p w:rsidR="00DD4112" w:rsidRPr="009A3D0E" w:rsidRDefault="00DD4112" w:rsidP="009A3D0E">
            <w:pPr>
              <w:jc w:val="center"/>
              <w:rPr>
                <w:sz w:val="12"/>
                <w:szCs w:val="12"/>
              </w:rPr>
            </w:pPr>
            <w:r w:rsidRPr="009A3D0E">
              <w:rPr>
                <w:sz w:val="12"/>
                <w:szCs w:val="12"/>
              </w:rPr>
              <w:t>-0,03</w:t>
            </w:r>
          </w:p>
        </w:tc>
        <w:tc>
          <w:tcPr>
            <w:tcW w:w="583" w:type="dxa"/>
          </w:tcPr>
          <w:p w:rsidR="00DD4112" w:rsidRPr="009A3D0E" w:rsidRDefault="00DD4112" w:rsidP="009A3D0E">
            <w:pPr>
              <w:jc w:val="center"/>
              <w:rPr>
                <w:sz w:val="12"/>
                <w:szCs w:val="12"/>
              </w:rPr>
            </w:pPr>
            <w:r w:rsidRPr="009A3D0E">
              <w:rPr>
                <w:sz w:val="12"/>
                <w:szCs w:val="12"/>
              </w:rPr>
              <w:t>-0,21</w:t>
            </w:r>
          </w:p>
        </w:tc>
        <w:tc>
          <w:tcPr>
            <w:tcW w:w="428" w:type="dxa"/>
          </w:tcPr>
          <w:p w:rsidR="00DD4112" w:rsidRPr="009A3D0E" w:rsidRDefault="00DD4112" w:rsidP="009A3D0E">
            <w:pPr>
              <w:jc w:val="center"/>
              <w:rPr>
                <w:sz w:val="12"/>
                <w:szCs w:val="12"/>
              </w:rPr>
            </w:pPr>
            <w:r w:rsidRPr="009A3D0E">
              <w:rPr>
                <w:sz w:val="12"/>
                <w:szCs w:val="12"/>
              </w:rPr>
              <w:t>-0,23</w:t>
            </w:r>
          </w:p>
        </w:tc>
        <w:tc>
          <w:tcPr>
            <w:tcW w:w="425" w:type="dxa"/>
          </w:tcPr>
          <w:p w:rsidR="00DD4112" w:rsidRPr="009A3D0E" w:rsidRDefault="00DD4112" w:rsidP="009A3D0E">
            <w:pPr>
              <w:jc w:val="center"/>
              <w:rPr>
                <w:sz w:val="12"/>
                <w:szCs w:val="12"/>
              </w:rPr>
            </w:pPr>
            <w:r w:rsidRPr="009A3D0E">
              <w:rPr>
                <w:sz w:val="12"/>
                <w:szCs w:val="12"/>
              </w:rPr>
              <w:t>0,04</w:t>
            </w:r>
          </w:p>
        </w:tc>
        <w:tc>
          <w:tcPr>
            <w:tcW w:w="567" w:type="dxa"/>
          </w:tcPr>
          <w:p w:rsidR="00DD4112" w:rsidRPr="009A3D0E" w:rsidRDefault="00DD4112" w:rsidP="009A3D0E">
            <w:pPr>
              <w:jc w:val="center"/>
              <w:rPr>
                <w:sz w:val="12"/>
                <w:szCs w:val="12"/>
              </w:rPr>
            </w:pPr>
            <w:r w:rsidRPr="009A3D0E">
              <w:rPr>
                <w:sz w:val="12"/>
                <w:szCs w:val="12"/>
              </w:rPr>
              <w:t>-0,09</w:t>
            </w:r>
          </w:p>
        </w:tc>
        <w:tc>
          <w:tcPr>
            <w:tcW w:w="567" w:type="dxa"/>
          </w:tcPr>
          <w:p w:rsidR="00DD4112" w:rsidRPr="009A3D0E" w:rsidRDefault="00DD4112" w:rsidP="009A3D0E">
            <w:pPr>
              <w:jc w:val="center"/>
              <w:rPr>
                <w:sz w:val="12"/>
                <w:szCs w:val="12"/>
              </w:rPr>
            </w:pPr>
            <w:r w:rsidRPr="009A3D0E">
              <w:rPr>
                <w:sz w:val="12"/>
                <w:szCs w:val="12"/>
              </w:rPr>
              <w:t>-0,13</w:t>
            </w:r>
          </w:p>
        </w:tc>
        <w:tc>
          <w:tcPr>
            <w:tcW w:w="556" w:type="dxa"/>
          </w:tcPr>
          <w:p w:rsidR="00DD4112" w:rsidRPr="009A3D0E" w:rsidRDefault="00DD4112" w:rsidP="009A3D0E">
            <w:pPr>
              <w:jc w:val="center"/>
              <w:rPr>
                <w:sz w:val="12"/>
                <w:szCs w:val="12"/>
              </w:rPr>
            </w:pPr>
            <w:r w:rsidRPr="009A3D0E">
              <w:rPr>
                <w:sz w:val="12"/>
                <w:szCs w:val="12"/>
              </w:rPr>
              <w:t>-0,01</w:t>
            </w:r>
          </w:p>
        </w:tc>
        <w:tc>
          <w:tcPr>
            <w:tcW w:w="563" w:type="dxa"/>
          </w:tcPr>
          <w:p w:rsidR="00DD4112" w:rsidRPr="009A3D0E" w:rsidRDefault="00DD4112" w:rsidP="009A3D0E">
            <w:pPr>
              <w:jc w:val="center"/>
              <w:rPr>
                <w:sz w:val="12"/>
                <w:szCs w:val="12"/>
              </w:rPr>
            </w:pPr>
            <w:r w:rsidRPr="009A3D0E">
              <w:rPr>
                <w:sz w:val="12"/>
                <w:szCs w:val="12"/>
              </w:rPr>
              <w:t>0,14</w:t>
            </w:r>
          </w:p>
        </w:tc>
        <w:tc>
          <w:tcPr>
            <w:tcW w:w="554" w:type="dxa"/>
          </w:tcPr>
          <w:p w:rsidR="00DD4112" w:rsidRPr="009A3D0E" w:rsidRDefault="00DD4112" w:rsidP="009A3D0E">
            <w:pPr>
              <w:jc w:val="center"/>
              <w:rPr>
                <w:sz w:val="12"/>
                <w:szCs w:val="12"/>
              </w:rPr>
            </w:pPr>
            <w:r w:rsidRPr="009A3D0E">
              <w:rPr>
                <w:sz w:val="12"/>
                <w:szCs w:val="12"/>
              </w:rPr>
              <w:t>-0,06</w:t>
            </w:r>
          </w:p>
        </w:tc>
        <w:tc>
          <w:tcPr>
            <w:tcW w:w="578" w:type="dxa"/>
          </w:tcPr>
          <w:p w:rsidR="00DD4112" w:rsidRPr="009A3D0E" w:rsidRDefault="00DD4112" w:rsidP="009A3D0E">
            <w:pPr>
              <w:jc w:val="center"/>
              <w:rPr>
                <w:sz w:val="12"/>
                <w:szCs w:val="12"/>
              </w:rPr>
            </w:pPr>
            <w:r w:rsidRPr="009A3D0E">
              <w:rPr>
                <w:sz w:val="12"/>
                <w:szCs w:val="12"/>
              </w:rPr>
              <w:t>-0,29</w:t>
            </w:r>
          </w:p>
        </w:tc>
        <w:tc>
          <w:tcPr>
            <w:tcW w:w="543" w:type="dxa"/>
          </w:tcPr>
          <w:p w:rsidR="00DD4112" w:rsidRPr="009A3D0E" w:rsidRDefault="00DD4112" w:rsidP="009A3D0E">
            <w:pPr>
              <w:jc w:val="center"/>
              <w:rPr>
                <w:sz w:val="12"/>
                <w:szCs w:val="12"/>
              </w:rPr>
            </w:pPr>
            <w:r w:rsidRPr="009A3D0E">
              <w:rPr>
                <w:sz w:val="12"/>
                <w:szCs w:val="12"/>
              </w:rPr>
              <w:t>-0,11</w:t>
            </w:r>
          </w:p>
        </w:tc>
        <w:tc>
          <w:tcPr>
            <w:tcW w:w="445" w:type="dxa"/>
          </w:tcPr>
          <w:p w:rsidR="00DD4112" w:rsidRPr="009A3D0E" w:rsidRDefault="00DD4112" w:rsidP="009A3D0E">
            <w:pPr>
              <w:jc w:val="center"/>
              <w:rPr>
                <w:sz w:val="12"/>
                <w:szCs w:val="12"/>
              </w:rPr>
            </w:pPr>
            <w:r w:rsidRPr="009A3D0E">
              <w:rPr>
                <w:sz w:val="12"/>
                <w:szCs w:val="12"/>
              </w:rPr>
              <w:t>-0,08</w:t>
            </w:r>
          </w:p>
        </w:tc>
        <w:tc>
          <w:tcPr>
            <w:tcW w:w="236" w:type="dxa"/>
          </w:tcPr>
          <w:p w:rsidR="00DD4112" w:rsidRPr="009A3D0E" w:rsidRDefault="00DD4112" w:rsidP="009A3D0E">
            <w:pPr>
              <w:jc w:val="center"/>
              <w:rPr>
                <w:sz w:val="12"/>
                <w:szCs w:val="12"/>
              </w:rPr>
            </w:pPr>
            <w:r w:rsidRPr="009A3D0E">
              <w:rPr>
                <w:sz w:val="12"/>
                <w:szCs w:val="12"/>
              </w:rPr>
              <w:t>0,24</w:t>
            </w:r>
          </w:p>
        </w:tc>
        <w:tc>
          <w:tcPr>
            <w:tcW w:w="236" w:type="dxa"/>
          </w:tcPr>
          <w:p w:rsidR="00DD4112" w:rsidRPr="009A3D0E" w:rsidRDefault="00DD4112" w:rsidP="009A3D0E">
            <w:pPr>
              <w:jc w:val="center"/>
              <w:rPr>
                <w:sz w:val="12"/>
                <w:szCs w:val="12"/>
              </w:rPr>
            </w:pPr>
            <w:r w:rsidRPr="009A3D0E">
              <w:rPr>
                <w:sz w:val="12"/>
                <w:szCs w:val="12"/>
              </w:rPr>
              <w:t>0,30</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HM</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r w:rsidRPr="009A3D0E">
              <w:rPr>
                <w:sz w:val="12"/>
                <w:szCs w:val="12"/>
              </w:rPr>
              <w:t>0,02</w:t>
            </w:r>
          </w:p>
        </w:tc>
        <w:tc>
          <w:tcPr>
            <w:tcW w:w="556" w:type="dxa"/>
          </w:tcPr>
          <w:p w:rsidR="00DD4112" w:rsidRPr="009A3D0E" w:rsidRDefault="00DD4112" w:rsidP="009A3D0E">
            <w:pPr>
              <w:jc w:val="center"/>
              <w:rPr>
                <w:sz w:val="12"/>
                <w:szCs w:val="12"/>
              </w:rPr>
            </w:pPr>
            <w:r w:rsidRPr="009A3D0E">
              <w:rPr>
                <w:sz w:val="12"/>
                <w:szCs w:val="12"/>
              </w:rPr>
              <w:t>-0,08</w:t>
            </w:r>
          </w:p>
        </w:tc>
        <w:tc>
          <w:tcPr>
            <w:tcW w:w="574" w:type="dxa"/>
          </w:tcPr>
          <w:p w:rsidR="00DD4112" w:rsidRPr="009A3D0E" w:rsidRDefault="00DD4112" w:rsidP="009A3D0E">
            <w:pPr>
              <w:jc w:val="center"/>
              <w:rPr>
                <w:sz w:val="12"/>
                <w:szCs w:val="12"/>
              </w:rPr>
            </w:pPr>
            <w:r w:rsidRPr="009A3D0E">
              <w:rPr>
                <w:sz w:val="12"/>
                <w:szCs w:val="12"/>
              </w:rPr>
              <w:t>-0,2</w:t>
            </w:r>
          </w:p>
        </w:tc>
        <w:tc>
          <w:tcPr>
            <w:tcW w:w="585" w:type="dxa"/>
          </w:tcPr>
          <w:p w:rsidR="00DD4112" w:rsidRPr="009A3D0E" w:rsidRDefault="00DD4112" w:rsidP="009A3D0E">
            <w:pPr>
              <w:jc w:val="center"/>
              <w:rPr>
                <w:sz w:val="12"/>
                <w:szCs w:val="12"/>
              </w:rPr>
            </w:pPr>
            <w:r w:rsidRPr="009A3D0E">
              <w:rPr>
                <w:sz w:val="12"/>
                <w:szCs w:val="12"/>
              </w:rPr>
              <w:t>0,28</w:t>
            </w:r>
          </w:p>
        </w:tc>
        <w:tc>
          <w:tcPr>
            <w:tcW w:w="543" w:type="dxa"/>
          </w:tcPr>
          <w:p w:rsidR="00DD4112" w:rsidRPr="009A3D0E" w:rsidRDefault="00DD4112" w:rsidP="009A3D0E">
            <w:pPr>
              <w:jc w:val="center"/>
              <w:rPr>
                <w:sz w:val="12"/>
                <w:szCs w:val="12"/>
              </w:rPr>
            </w:pPr>
            <w:r w:rsidRPr="009A3D0E">
              <w:rPr>
                <w:sz w:val="12"/>
                <w:szCs w:val="12"/>
              </w:rPr>
              <w:t>-0,38</w:t>
            </w:r>
          </w:p>
        </w:tc>
        <w:tc>
          <w:tcPr>
            <w:tcW w:w="554" w:type="dxa"/>
          </w:tcPr>
          <w:p w:rsidR="00DD4112" w:rsidRPr="009A3D0E" w:rsidRDefault="00DD4112" w:rsidP="009A3D0E">
            <w:pPr>
              <w:jc w:val="center"/>
              <w:rPr>
                <w:sz w:val="12"/>
                <w:szCs w:val="12"/>
              </w:rPr>
            </w:pPr>
            <w:r w:rsidRPr="009A3D0E">
              <w:rPr>
                <w:sz w:val="12"/>
                <w:szCs w:val="12"/>
              </w:rPr>
              <w:t>-0,32</w:t>
            </w:r>
          </w:p>
        </w:tc>
        <w:tc>
          <w:tcPr>
            <w:tcW w:w="583" w:type="dxa"/>
          </w:tcPr>
          <w:p w:rsidR="00DD4112" w:rsidRPr="009A3D0E" w:rsidRDefault="00DD4112" w:rsidP="009A3D0E">
            <w:pPr>
              <w:jc w:val="center"/>
              <w:rPr>
                <w:sz w:val="12"/>
                <w:szCs w:val="12"/>
              </w:rPr>
            </w:pPr>
            <w:r w:rsidRPr="009A3D0E">
              <w:rPr>
                <w:sz w:val="12"/>
                <w:szCs w:val="12"/>
              </w:rPr>
              <w:t>0,24</w:t>
            </w:r>
          </w:p>
        </w:tc>
        <w:tc>
          <w:tcPr>
            <w:tcW w:w="428" w:type="dxa"/>
          </w:tcPr>
          <w:p w:rsidR="00DD4112" w:rsidRPr="009A3D0E" w:rsidRDefault="00DD4112" w:rsidP="009A3D0E">
            <w:pPr>
              <w:jc w:val="center"/>
              <w:rPr>
                <w:sz w:val="12"/>
                <w:szCs w:val="12"/>
              </w:rPr>
            </w:pPr>
            <w:r w:rsidRPr="009A3D0E">
              <w:rPr>
                <w:sz w:val="12"/>
                <w:szCs w:val="12"/>
              </w:rPr>
              <w:t>0,04</w:t>
            </w:r>
          </w:p>
        </w:tc>
        <w:tc>
          <w:tcPr>
            <w:tcW w:w="425" w:type="dxa"/>
          </w:tcPr>
          <w:p w:rsidR="00DD4112" w:rsidRPr="009A3D0E" w:rsidRDefault="00DD4112" w:rsidP="009A3D0E">
            <w:pPr>
              <w:jc w:val="center"/>
              <w:rPr>
                <w:sz w:val="12"/>
                <w:szCs w:val="12"/>
              </w:rPr>
            </w:pPr>
            <w:r w:rsidRPr="009A3D0E">
              <w:rPr>
                <w:sz w:val="12"/>
                <w:szCs w:val="12"/>
              </w:rPr>
              <w:t>-0,38</w:t>
            </w:r>
          </w:p>
        </w:tc>
        <w:tc>
          <w:tcPr>
            <w:tcW w:w="567" w:type="dxa"/>
          </w:tcPr>
          <w:p w:rsidR="00DD4112" w:rsidRPr="009A3D0E" w:rsidRDefault="00DD4112" w:rsidP="009A3D0E">
            <w:pPr>
              <w:jc w:val="center"/>
              <w:rPr>
                <w:sz w:val="12"/>
                <w:szCs w:val="12"/>
              </w:rPr>
            </w:pPr>
            <w:r w:rsidRPr="009A3D0E">
              <w:rPr>
                <w:sz w:val="12"/>
                <w:szCs w:val="12"/>
              </w:rPr>
              <w:t>0,28</w:t>
            </w:r>
          </w:p>
        </w:tc>
        <w:tc>
          <w:tcPr>
            <w:tcW w:w="567" w:type="dxa"/>
          </w:tcPr>
          <w:p w:rsidR="00DD4112" w:rsidRPr="009A3D0E" w:rsidRDefault="00DD4112" w:rsidP="009A3D0E">
            <w:pPr>
              <w:jc w:val="center"/>
              <w:rPr>
                <w:sz w:val="12"/>
                <w:szCs w:val="12"/>
              </w:rPr>
            </w:pPr>
            <w:r w:rsidRPr="009A3D0E">
              <w:rPr>
                <w:sz w:val="12"/>
                <w:szCs w:val="12"/>
              </w:rPr>
              <w:t>-0,48</w:t>
            </w:r>
            <w:r w:rsidRPr="009A3D0E">
              <w:rPr>
                <w:sz w:val="12"/>
                <w:szCs w:val="12"/>
                <w:vertAlign w:val="superscript"/>
              </w:rPr>
              <w:t>*</w:t>
            </w:r>
          </w:p>
        </w:tc>
        <w:tc>
          <w:tcPr>
            <w:tcW w:w="556" w:type="dxa"/>
          </w:tcPr>
          <w:p w:rsidR="00DD4112" w:rsidRPr="009A3D0E" w:rsidRDefault="00DD4112" w:rsidP="009A3D0E">
            <w:pPr>
              <w:jc w:val="center"/>
              <w:rPr>
                <w:sz w:val="12"/>
                <w:szCs w:val="12"/>
              </w:rPr>
            </w:pPr>
            <w:r w:rsidRPr="009A3D0E">
              <w:rPr>
                <w:sz w:val="12"/>
                <w:szCs w:val="12"/>
              </w:rPr>
              <w:t>-0,4</w:t>
            </w:r>
          </w:p>
        </w:tc>
        <w:tc>
          <w:tcPr>
            <w:tcW w:w="563" w:type="dxa"/>
          </w:tcPr>
          <w:p w:rsidR="00DD4112" w:rsidRPr="009A3D0E" w:rsidRDefault="00DD4112" w:rsidP="009A3D0E">
            <w:pPr>
              <w:jc w:val="center"/>
              <w:rPr>
                <w:sz w:val="12"/>
                <w:szCs w:val="12"/>
              </w:rPr>
            </w:pPr>
            <w:r w:rsidRPr="009A3D0E">
              <w:rPr>
                <w:sz w:val="12"/>
                <w:szCs w:val="12"/>
              </w:rPr>
              <w:t>-0,24</w:t>
            </w:r>
          </w:p>
        </w:tc>
        <w:tc>
          <w:tcPr>
            <w:tcW w:w="554" w:type="dxa"/>
          </w:tcPr>
          <w:p w:rsidR="00DD4112" w:rsidRPr="009A3D0E" w:rsidRDefault="00DD4112" w:rsidP="009A3D0E">
            <w:pPr>
              <w:jc w:val="center"/>
              <w:rPr>
                <w:sz w:val="12"/>
                <w:szCs w:val="12"/>
              </w:rPr>
            </w:pPr>
            <w:r w:rsidRPr="009A3D0E">
              <w:rPr>
                <w:sz w:val="12"/>
                <w:szCs w:val="12"/>
              </w:rPr>
              <w:t>-0,22</w:t>
            </w:r>
          </w:p>
        </w:tc>
        <w:tc>
          <w:tcPr>
            <w:tcW w:w="578" w:type="dxa"/>
          </w:tcPr>
          <w:p w:rsidR="00DD4112" w:rsidRPr="009A3D0E" w:rsidRDefault="00DD4112" w:rsidP="009A3D0E">
            <w:pPr>
              <w:jc w:val="center"/>
              <w:rPr>
                <w:sz w:val="12"/>
                <w:szCs w:val="12"/>
              </w:rPr>
            </w:pPr>
            <w:r w:rsidRPr="009A3D0E">
              <w:rPr>
                <w:sz w:val="12"/>
                <w:szCs w:val="12"/>
              </w:rPr>
              <w:t>0,41</w:t>
            </w:r>
          </w:p>
        </w:tc>
        <w:tc>
          <w:tcPr>
            <w:tcW w:w="543" w:type="dxa"/>
          </w:tcPr>
          <w:p w:rsidR="00DD4112" w:rsidRPr="009A3D0E" w:rsidRDefault="00DD4112" w:rsidP="009A3D0E">
            <w:pPr>
              <w:jc w:val="center"/>
              <w:rPr>
                <w:sz w:val="12"/>
                <w:szCs w:val="12"/>
              </w:rPr>
            </w:pPr>
            <w:r w:rsidRPr="009A3D0E">
              <w:rPr>
                <w:sz w:val="12"/>
                <w:szCs w:val="12"/>
              </w:rPr>
              <w:t>-0,16</w:t>
            </w:r>
          </w:p>
        </w:tc>
        <w:tc>
          <w:tcPr>
            <w:tcW w:w="445" w:type="dxa"/>
          </w:tcPr>
          <w:p w:rsidR="00DD4112" w:rsidRPr="009A3D0E" w:rsidRDefault="00DD4112" w:rsidP="009A3D0E">
            <w:pPr>
              <w:jc w:val="center"/>
              <w:rPr>
                <w:sz w:val="12"/>
                <w:szCs w:val="12"/>
              </w:rPr>
            </w:pPr>
            <w:r w:rsidRPr="009A3D0E">
              <w:rPr>
                <w:sz w:val="12"/>
                <w:szCs w:val="12"/>
              </w:rPr>
              <w:t>-0,19</w:t>
            </w:r>
          </w:p>
        </w:tc>
        <w:tc>
          <w:tcPr>
            <w:tcW w:w="236" w:type="dxa"/>
          </w:tcPr>
          <w:p w:rsidR="00DD4112" w:rsidRPr="009A3D0E" w:rsidRDefault="00DD4112" w:rsidP="009A3D0E">
            <w:pPr>
              <w:jc w:val="center"/>
              <w:rPr>
                <w:sz w:val="12"/>
                <w:szCs w:val="12"/>
              </w:rPr>
            </w:pPr>
            <w:r w:rsidRPr="009A3D0E">
              <w:rPr>
                <w:sz w:val="12"/>
                <w:szCs w:val="12"/>
              </w:rPr>
              <w:t>-0,27</w:t>
            </w:r>
          </w:p>
        </w:tc>
        <w:tc>
          <w:tcPr>
            <w:tcW w:w="236" w:type="dxa"/>
          </w:tcPr>
          <w:p w:rsidR="00DD4112" w:rsidRPr="009A3D0E" w:rsidRDefault="00DD4112" w:rsidP="009A3D0E">
            <w:pPr>
              <w:jc w:val="center"/>
              <w:rPr>
                <w:sz w:val="12"/>
                <w:szCs w:val="12"/>
              </w:rPr>
            </w:pPr>
            <w:r w:rsidRPr="009A3D0E">
              <w:rPr>
                <w:sz w:val="12"/>
                <w:szCs w:val="12"/>
              </w:rPr>
              <w:t>-0,31</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LHB</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r w:rsidRPr="009A3D0E">
              <w:rPr>
                <w:sz w:val="12"/>
                <w:szCs w:val="12"/>
              </w:rPr>
              <w:t>0,35</w:t>
            </w:r>
          </w:p>
        </w:tc>
        <w:tc>
          <w:tcPr>
            <w:tcW w:w="574" w:type="dxa"/>
          </w:tcPr>
          <w:p w:rsidR="00DD4112" w:rsidRPr="009A3D0E" w:rsidRDefault="00DD4112" w:rsidP="009A3D0E">
            <w:pPr>
              <w:jc w:val="center"/>
              <w:rPr>
                <w:sz w:val="12"/>
                <w:szCs w:val="12"/>
              </w:rPr>
            </w:pPr>
            <w:r w:rsidRPr="009A3D0E">
              <w:rPr>
                <w:sz w:val="12"/>
                <w:szCs w:val="12"/>
              </w:rPr>
              <w:t>0,53</w:t>
            </w:r>
            <w:r w:rsidRPr="009A3D0E">
              <w:rPr>
                <w:sz w:val="12"/>
                <w:szCs w:val="12"/>
                <w:vertAlign w:val="superscript"/>
              </w:rPr>
              <w:t>*</w:t>
            </w:r>
          </w:p>
        </w:tc>
        <w:tc>
          <w:tcPr>
            <w:tcW w:w="585" w:type="dxa"/>
          </w:tcPr>
          <w:p w:rsidR="00DD4112" w:rsidRPr="009A3D0E" w:rsidRDefault="00DD4112" w:rsidP="009A3D0E">
            <w:pPr>
              <w:jc w:val="center"/>
              <w:rPr>
                <w:sz w:val="12"/>
                <w:szCs w:val="12"/>
              </w:rPr>
            </w:pPr>
            <w:r w:rsidRPr="009A3D0E">
              <w:rPr>
                <w:sz w:val="12"/>
                <w:szCs w:val="12"/>
              </w:rPr>
              <w:t>0,46</w:t>
            </w:r>
            <w:r w:rsidRPr="009A3D0E">
              <w:rPr>
                <w:sz w:val="12"/>
                <w:szCs w:val="12"/>
                <w:vertAlign w:val="superscript"/>
              </w:rPr>
              <w:t>*</w:t>
            </w:r>
          </w:p>
        </w:tc>
        <w:tc>
          <w:tcPr>
            <w:tcW w:w="543" w:type="dxa"/>
          </w:tcPr>
          <w:p w:rsidR="00DD4112" w:rsidRPr="009A3D0E" w:rsidRDefault="00DD4112" w:rsidP="009A3D0E">
            <w:pPr>
              <w:jc w:val="center"/>
              <w:rPr>
                <w:sz w:val="12"/>
                <w:szCs w:val="12"/>
              </w:rPr>
            </w:pPr>
            <w:r w:rsidRPr="009A3D0E">
              <w:rPr>
                <w:sz w:val="12"/>
                <w:szCs w:val="12"/>
              </w:rPr>
              <w:t>0,28</w:t>
            </w:r>
          </w:p>
        </w:tc>
        <w:tc>
          <w:tcPr>
            <w:tcW w:w="554" w:type="dxa"/>
          </w:tcPr>
          <w:p w:rsidR="00DD4112" w:rsidRPr="009A3D0E" w:rsidRDefault="00DD4112" w:rsidP="009A3D0E">
            <w:pPr>
              <w:jc w:val="center"/>
              <w:rPr>
                <w:sz w:val="12"/>
                <w:szCs w:val="12"/>
              </w:rPr>
            </w:pPr>
            <w:r w:rsidRPr="009A3D0E">
              <w:rPr>
                <w:sz w:val="12"/>
                <w:szCs w:val="12"/>
              </w:rPr>
              <w:t>0,02</w:t>
            </w:r>
          </w:p>
        </w:tc>
        <w:tc>
          <w:tcPr>
            <w:tcW w:w="583" w:type="dxa"/>
          </w:tcPr>
          <w:p w:rsidR="00DD4112" w:rsidRPr="009A3D0E" w:rsidRDefault="00DD4112" w:rsidP="009A3D0E">
            <w:pPr>
              <w:jc w:val="center"/>
              <w:rPr>
                <w:sz w:val="12"/>
                <w:szCs w:val="12"/>
              </w:rPr>
            </w:pPr>
            <w:r w:rsidRPr="009A3D0E">
              <w:rPr>
                <w:sz w:val="12"/>
                <w:szCs w:val="12"/>
              </w:rPr>
              <w:t>-0,28</w:t>
            </w:r>
          </w:p>
        </w:tc>
        <w:tc>
          <w:tcPr>
            <w:tcW w:w="428" w:type="dxa"/>
          </w:tcPr>
          <w:p w:rsidR="00DD4112" w:rsidRPr="009A3D0E" w:rsidRDefault="00DD4112" w:rsidP="009A3D0E">
            <w:pPr>
              <w:jc w:val="center"/>
              <w:rPr>
                <w:sz w:val="12"/>
                <w:szCs w:val="12"/>
              </w:rPr>
            </w:pPr>
            <w:r w:rsidRPr="009A3D0E">
              <w:rPr>
                <w:sz w:val="12"/>
                <w:szCs w:val="12"/>
              </w:rPr>
              <w:t>0,03</w:t>
            </w:r>
          </w:p>
        </w:tc>
        <w:tc>
          <w:tcPr>
            <w:tcW w:w="425" w:type="dxa"/>
          </w:tcPr>
          <w:p w:rsidR="00DD4112" w:rsidRPr="009A3D0E" w:rsidRDefault="00DD4112" w:rsidP="009A3D0E">
            <w:pPr>
              <w:jc w:val="center"/>
              <w:rPr>
                <w:sz w:val="12"/>
                <w:szCs w:val="12"/>
              </w:rPr>
            </w:pPr>
            <w:r w:rsidRPr="009A3D0E">
              <w:rPr>
                <w:sz w:val="12"/>
                <w:szCs w:val="12"/>
              </w:rPr>
              <w:t>-0,34</w:t>
            </w:r>
          </w:p>
        </w:tc>
        <w:tc>
          <w:tcPr>
            <w:tcW w:w="567" w:type="dxa"/>
          </w:tcPr>
          <w:p w:rsidR="00DD4112" w:rsidRPr="009A3D0E" w:rsidRDefault="00DD4112" w:rsidP="009A3D0E">
            <w:pPr>
              <w:jc w:val="center"/>
              <w:rPr>
                <w:sz w:val="12"/>
                <w:szCs w:val="12"/>
              </w:rPr>
            </w:pPr>
            <w:r w:rsidRPr="009A3D0E">
              <w:rPr>
                <w:sz w:val="12"/>
                <w:szCs w:val="12"/>
              </w:rPr>
              <w:t>0,39</w:t>
            </w:r>
          </w:p>
        </w:tc>
        <w:tc>
          <w:tcPr>
            <w:tcW w:w="567" w:type="dxa"/>
          </w:tcPr>
          <w:p w:rsidR="00DD4112" w:rsidRPr="009A3D0E" w:rsidRDefault="00DD4112" w:rsidP="009A3D0E">
            <w:pPr>
              <w:jc w:val="center"/>
              <w:rPr>
                <w:sz w:val="12"/>
                <w:szCs w:val="12"/>
              </w:rPr>
            </w:pPr>
            <w:r w:rsidRPr="009A3D0E">
              <w:rPr>
                <w:sz w:val="12"/>
                <w:szCs w:val="12"/>
              </w:rPr>
              <w:t>0,02</w:t>
            </w:r>
          </w:p>
        </w:tc>
        <w:tc>
          <w:tcPr>
            <w:tcW w:w="556" w:type="dxa"/>
          </w:tcPr>
          <w:p w:rsidR="00DD4112" w:rsidRPr="009A3D0E" w:rsidRDefault="00DD4112" w:rsidP="009A3D0E">
            <w:pPr>
              <w:jc w:val="center"/>
              <w:rPr>
                <w:sz w:val="12"/>
                <w:szCs w:val="12"/>
              </w:rPr>
            </w:pPr>
            <w:r w:rsidRPr="009A3D0E">
              <w:rPr>
                <w:sz w:val="12"/>
                <w:szCs w:val="12"/>
              </w:rPr>
              <w:t>-0,13</w:t>
            </w:r>
          </w:p>
        </w:tc>
        <w:tc>
          <w:tcPr>
            <w:tcW w:w="563" w:type="dxa"/>
          </w:tcPr>
          <w:p w:rsidR="00DD4112" w:rsidRPr="009A3D0E" w:rsidRDefault="00DD4112" w:rsidP="009A3D0E">
            <w:pPr>
              <w:jc w:val="center"/>
              <w:rPr>
                <w:sz w:val="12"/>
                <w:szCs w:val="12"/>
              </w:rPr>
            </w:pPr>
            <w:r w:rsidRPr="009A3D0E">
              <w:rPr>
                <w:sz w:val="12"/>
                <w:szCs w:val="12"/>
              </w:rPr>
              <w:t>-0,22</w:t>
            </w:r>
          </w:p>
        </w:tc>
        <w:tc>
          <w:tcPr>
            <w:tcW w:w="554" w:type="dxa"/>
          </w:tcPr>
          <w:p w:rsidR="00DD4112" w:rsidRPr="009A3D0E" w:rsidRDefault="00DD4112" w:rsidP="009A3D0E">
            <w:pPr>
              <w:jc w:val="center"/>
              <w:rPr>
                <w:sz w:val="12"/>
                <w:szCs w:val="12"/>
              </w:rPr>
            </w:pPr>
            <w:r w:rsidRPr="009A3D0E">
              <w:rPr>
                <w:sz w:val="12"/>
                <w:szCs w:val="12"/>
              </w:rPr>
              <w:t>0,42</w:t>
            </w:r>
          </w:p>
        </w:tc>
        <w:tc>
          <w:tcPr>
            <w:tcW w:w="578" w:type="dxa"/>
          </w:tcPr>
          <w:p w:rsidR="00DD4112" w:rsidRPr="009A3D0E" w:rsidRDefault="00DD4112" w:rsidP="009A3D0E">
            <w:pPr>
              <w:jc w:val="center"/>
              <w:rPr>
                <w:sz w:val="12"/>
                <w:szCs w:val="12"/>
              </w:rPr>
            </w:pPr>
            <w:r w:rsidRPr="009A3D0E">
              <w:rPr>
                <w:sz w:val="12"/>
                <w:szCs w:val="12"/>
              </w:rPr>
              <w:t>0,05</w:t>
            </w:r>
          </w:p>
        </w:tc>
        <w:tc>
          <w:tcPr>
            <w:tcW w:w="543" w:type="dxa"/>
          </w:tcPr>
          <w:p w:rsidR="00DD4112" w:rsidRPr="009A3D0E" w:rsidRDefault="00DD4112" w:rsidP="009A3D0E">
            <w:pPr>
              <w:jc w:val="center"/>
              <w:rPr>
                <w:sz w:val="12"/>
                <w:szCs w:val="12"/>
              </w:rPr>
            </w:pPr>
            <w:r w:rsidRPr="009A3D0E">
              <w:rPr>
                <w:sz w:val="12"/>
                <w:szCs w:val="12"/>
              </w:rPr>
              <w:t>0,1</w:t>
            </w:r>
          </w:p>
        </w:tc>
        <w:tc>
          <w:tcPr>
            <w:tcW w:w="445" w:type="dxa"/>
          </w:tcPr>
          <w:p w:rsidR="00DD4112" w:rsidRPr="009A3D0E" w:rsidRDefault="00DD4112" w:rsidP="009A3D0E">
            <w:pPr>
              <w:jc w:val="center"/>
              <w:rPr>
                <w:sz w:val="12"/>
                <w:szCs w:val="12"/>
              </w:rPr>
            </w:pPr>
            <w:r w:rsidRPr="009A3D0E">
              <w:rPr>
                <w:sz w:val="12"/>
                <w:szCs w:val="12"/>
              </w:rPr>
              <w:t>-0,12</w:t>
            </w:r>
          </w:p>
        </w:tc>
        <w:tc>
          <w:tcPr>
            <w:tcW w:w="236" w:type="dxa"/>
          </w:tcPr>
          <w:p w:rsidR="00DD4112" w:rsidRPr="009A3D0E" w:rsidRDefault="00DD4112" w:rsidP="009A3D0E">
            <w:pPr>
              <w:jc w:val="center"/>
              <w:rPr>
                <w:sz w:val="12"/>
                <w:szCs w:val="12"/>
              </w:rPr>
            </w:pPr>
            <w:r w:rsidRPr="009A3D0E">
              <w:rPr>
                <w:sz w:val="12"/>
                <w:szCs w:val="12"/>
              </w:rPr>
              <w:t>-0,08</w:t>
            </w:r>
          </w:p>
        </w:tc>
        <w:tc>
          <w:tcPr>
            <w:tcW w:w="236" w:type="dxa"/>
          </w:tcPr>
          <w:p w:rsidR="00DD4112" w:rsidRPr="009A3D0E" w:rsidRDefault="00DD4112" w:rsidP="009A3D0E">
            <w:pPr>
              <w:jc w:val="center"/>
              <w:rPr>
                <w:sz w:val="12"/>
                <w:szCs w:val="12"/>
              </w:rPr>
            </w:pPr>
            <w:r w:rsidRPr="009A3D0E">
              <w:rPr>
                <w:sz w:val="12"/>
                <w:szCs w:val="12"/>
              </w:rPr>
              <w:t>0,14</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AHB</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r w:rsidRPr="009A3D0E">
              <w:rPr>
                <w:sz w:val="12"/>
                <w:szCs w:val="12"/>
              </w:rPr>
              <w:t>0,23</w:t>
            </w:r>
          </w:p>
        </w:tc>
        <w:tc>
          <w:tcPr>
            <w:tcW w:w="585" w:type="dxa"/>
          </w:tcPr>
          <w:p w:rsidR="00DD4112" w:rsidRPr="009A3D0E" w:rsidRDefault="00DD4112" w:rsidP="009A3D0E">
            <w:pPr>
              <w:jc w:val="center"/>
              <w:rPr>
                <w:sz w:val="12"/>
                <w:szCs w:val="12"/>
              </w:rPr>
            </w:pPr>
            <w:r w:rsidRPr="009A3D0E">
              <w:rPr>
                <w:sz w:val="12"/>
                <w:szCs w:val="12"/>
              </w:rPr>
              <w:t>0,28</w:t>
            </w:r>
          </w:p>
        </w:tc>
        <w:tc>
          <w:tcPr>
            <w:tcW w:w="543" w:type="dxa"/>
          </w:tcPr>
          <w:p w:rsidR="00DD4112" w:rsidRPr="009A3D0E" w:rsidRDefault="00DD4112" w:rsidP="009A3D0E">
            <w:pPr>
              <w:jc w:val="center"/>
              <w:rPr>
                <w:sz w:val="12"/>
                <w:szCs w:val="12"/>
              </w:rPr>
            </w:pPr>
            <w:r w:rsidRPr="009A3D0E">
              <w:rPr>
                <w:sz w:val="12"/>
                <w:szCs w:val="12"/>
              </w:rPr>
              <w:t>-0,27</w:t>
            </w:r>
          </w:p>
        </w:tc>
        <w:tc>
          <w:tcPr>
            <w:tcW w:w="554" w:type="dxa"/>
          </w:tcPr>
          <w:p w:rsidR="00DD4112" w:rsidRPr="009A3D0E" w:rsidRDefault="00DD4112" w:rsidP="009A3D0E">
            <w:pPr>
              <w:jc w:val="center"/>
              <w:rPr>
                <w:sz w:val="12"/>
                <w:szCs w:val="12"/>
              </w:rPr>
            </w:pPr>
            <w:r w:rsidRPr="009A3D0E">
              <w:rPr>
                <w:sz w:val="12"/>
                <w:szCs w:val="12"/>
              </w:rPr>
              <w:t>-0,34</w:t>
            </w:r>
          </w:p>
        </w:tc>
        <w:tc>
          <w:tcPr>
            <w:tcW w:w="583" w:type="dxa"/>
          </w:tcPr>
          <w:p w:rsidR="00DD4112" w:rsidRPr="009A3D0E" w:rsidRDefault="00DD4112" w:rsidP="009A3D0E">
            <w:pPr>
              <w:jc w:val="center"/>
              <w:rPr>
                <w:sz w:val="12"/>
                <w:szCs w:val="12"/>
              </w:rPr>
            </w:pPr>
            <w:r w:rsidRPr="009A3D0E">
              <w:rPr>
                <w:sz w:val="12"/>
                <w:szCs w:val="12"/>
              </w:rPr>
              <w:t>-0,56</w:t>
            </w:r>
            <w:r w:rsidRPr="009A3D0E">
              <w:rPr>
                <w:sz w:val="12"/>
                <w:szCs w:val="12"/>
                <w:vertAlign w:val="superscript"/>
              </w:rPr>
              <w:t>*</w:t>
            </w:r>
          </w:p>
        </w:tc>
        <w:tc>
          <w:tcPr>
            <w:tcW w:w="428" w:type="dxa"/>
          </w:tcPr>
          <w:p w:rsidR="00DD4112" w:rsidRPr="009A3D0E" w:rsidRDefault="00DD4112" w:rsidP="009A3D0E">
            <w:pPr>
              <w:jc w:val="center"/>
              <w:rPr>
                <w:sz w:val="12"/>
                <w:szCs w:val="12"/>
              </w:rPr>
            </w:pPr>
            <w:r w:rsidRPr="009A3D0E">
              <w:rPr>
                <w:sz w:val="12"/>
                <w:szCs w:val="12"/>
              </w:rPr>
              <w:t>0,03</w:t>
            </w:r>
          </w:p>
        </w:tc>
        <w:tc>
          <w:tcPr>
            <w:tcW w:w="425" w:type="dxa"/>
          </w:tcPr>
          <w:p w:rsidR="00DD4112" w:rsidRPr="009A3D0E" w:rsidRDefault="00DD4112" w:rsidP="009A3D0E">
            <w:pPr>
              <w:jc w:val="center"/>
              <w:rPr>
                <w:sz w:val="12"/>
                <w:szCs w:val="12"/>
              </w:rPr>
            </w:pPr>
            <w:r w:rsidRPr="009A3D0E">
              <w:rPr>
                <w:sz w:val="12"/>
                <w:szCs w:val="12"/>
              </w:rPr>
              <w:t>-0,01</w:t>
            </w:r>
          </w:p>
        </w:tc>
        <w:tc>
          <w:tcPr>
            <w:tcW w:w="567" w:type="dxa"/>
          </w:tcPr>
          <w:p w:rsidR="00DD4112" w:rsidRPr="009A3D0E" w:rsidRDefault="00DD4112" w:rsidP="009A3D0E">
            <w:pPr>
              <w:jc w:val="center"/>
              <w:rPr>
                <w:sz w:val="12"/>
                <w:szCs w:val="12"/>
              </w:rPr>
            </w:pPr>
            <w:r w:rsidRPr="009A3D0E">
              <w:rPr>
                <w:sz w:val="12"/>
                <w:szCs w:val="12"/>
              </w:rPr>
              <w:t>0,22</w:t>
            </w:r>
          </w:p>
        </w:tc>
        <w:tc>
          <w:tcPr>
            <w:tcW w:w="567" w:type="dxa"/>
          </w:tcPr>
          <w:p w:rsidR="00DD4112" w:rsidRPr="009A3D0E" w:rsidRDefault="00DD4112" w:rsidP="009A3D0E">
            <w:pPr>
              <w:jc w:val="center"/>
              <w:rPr>
                <w:sz w:val="12"/>
                <w:szCs w:val="12"/>
              </w:rPr>
            </w:pPr>
            <w:r w:rsidRPr="009A3D0E">
              <w:rPr>
                <w:sz w:val="12"/>
                <w:szCs w:val="12"/>
              </w:rPr>
              <w:t>0,41</w:t>
            </w:r>
          </w:p>
        </w:tc>
        <w:tc>
          <w:tcPr>
            <w:tcW w:w="556" w:type="dxa"/>
          </w:tcPr>
          <w:p w:rsidR="00DD4112" w:rsidRPr="009A3D0E" w:rsidRDefault="00DD4112" w:rsidP="009A3D0E">
            <w:pPr>
              <w:jc w:val="center"/>
              <w:rPr>
                <w:sz w:val="12"/>
                <w:szCs w:val="12"/>
              </w:rPr>
            </w:pPr>
            <w:r w:rsidRPr="009A3D0E">
              <w:rPr>
                <w:sz w:val="12"/>
                <w:szCs w:val="12"/>
              </w:rPr>
              <w:t>0,11</w:t>
            </w:r>
          </w:p>
        </w:tc>
        <w:tc>
          <w:tcPr>
            <w:tcW w:w="563" w:type="dxa"/>
          </w:tcPr>
          <w:p w:rsidR="00DD4112" w:rsidRPr="009A3D0E" w:rsidRDefault="00DD4112" w:rsidP="009A3D0E">
            <w:pPr>
              <w:jc w:val="center"/>
              <w:rPr>
                <w:sz w:val="12"/>
                <w:szCs w:val="12"/>
              </w:rPr>
            </w:pPr>
            <w:r w:rsidRPr="009A3D0E">
              <w:rPr>
                <w:sz w:val="12"/>
                <w:szCs w:val="12"/>
              </w:rPr>
              <w:t>-0,15</w:t>
            </w:r>
          </w:p>
        </w:tc>
        <w:tc>
          <w:tcPr>
            <w:tcW w:w="554" w:type="dxa"/>
          </w:tcPr>
          <w:p w:rsidR="00DD4112" w:rsidRPr="009A3D0E" w:rsidRDefault="00DD4112" w:rsidP="009A3D0E">
            <w:pPr>
              <w:jc w:val="center"/>
              <w:rPr>
                <w:sz w:val="12"/>
                <w:szCs w:val="12"/>
              </w:rPr>
            </w:pPr>
            <w:r w:rsidRPr="009A3D0E">
              <w:rPr>
                <w:sz w:val="12"/>
                <w:szCs w:val="12"/>
              </w:rPr>
              <w:t>0,08</w:t>
            </w:r>
          </w:p>
        </w:tc>
        <w:tc>
          <w:tcPr>
            <w:tcW w:w="578" w:type="dxa"/>
          </w:tcPr>
          <w:p w:rsidR="00DD4112" w:rsidRPr="009A3D0E" w:rsidRDefault="00DD4112" w:rsidP="009A3D0E">
            <w:pPr>
              <w:jc w:val="center"/>
              <w:rPr>
                <w:sz w:val="12"/>
                <w:szCs w:val="12"/>
              </w:rPr>
            </w:pPr>
            <w:r w:rsidRPr="009A3D0E">
              <w:rPr>
                <w:sz w:val="12"/>
                <w:szCs w:val="12"/>
              </w:rPr>
              <w:t>-0,12</w:t>
            </w:r>
          </w:p>
        </w:tc>
        <w:tc>
          <w:tcPr>
            <w:tcW w:w="543" w:type="dxa"/>
          </w:tcPr>
          <w:p w:rsidR="00DD4112" w:rsidRPr="009A3D0E" w:rsidRDefault="00DD4112" w:rsidP="009A3D0E">
            <w:pPr>
              <w:jc w:val="center"/>
              <w:rPr>
                <w:sz w:val="12"/>
                <w:szCs w:val="12"/>
              </w:rPr>
            </w:pPr>
            <w:r w:rsidRPr="009A3D0E">
              <w:rPr>
                <w:sz w:val="12"/>
                <w:szCs w:val="12"/>
              </w:rPr>
              <w:t>0,05</w:t>
            </w:r>
          </w:p>
        </w:tc>
        <w:tc>
          <w:tcPr>
            <w:tcW w:w="445" w:type="dxa"/>
          </w:tcPr>
          <w:p w:rsidR="00DD4112" w:rsidRPr="009A3D0E" w:rsidRDefault="00DD4112" w:rsidP="009A3D0E">
            <w:pPr>
              <w:jc w:val="center"/>
              <w:rPr>
                <w:sz w:val="12"/>
                <w:szCs w:val="12"/>
              </w:rPr>
            </w:pPr>
            <w:r w:rsidRPr="009A3D0E">
              <w:rPr>
                <w:sz w:val="12"/>
                <w:szCs w:val="12"/>
              </w:rPr>
              <w:t>-,042</w:t>
            </w:r>
          </w:p>
        </w:tc>
        <w:tc>
          <w:tcPr>
            <w:tcW w:w="236" w:type="dxa"/>
          </w:tcPr>
          <w:p w:rsidR="00DD4112" w:rsidRPr="009A3D0E" w:rsidRDefault="00DD4112" w:rsidP="009A3D0E">
            <w:pPr>
              <w:jc w:val="center"/>
              <w:rPr>
                <w:sz w:val="12"/>
                <w:szCs w:val="12"/>
              </w:rPr>
            </w:pPr>
            <w:r w:rsidRPr="009A3D0E">
              <w:rPr>
                <w:sz w:val="12"/>
                <w:szCs w:val="12"/>
              </w:rPr>
              <w:t>-0,11</w:t>
            </w:r>
          </w:p>
        </w:tc>
        <w:tc>
          <w:tcPr>
            <w:tcW w:w="236" w:type="dxa"/>
          </w:tcPr>
          <w:p w:rsidR="00DD4112" w:rsidRPr="009A3D0E" w:rsidRDefault="00DD4112" w:rsidP="009A3D0E">
            <w:pPr>
              <w:jc w:val="center"/>
              <w:rPr>
                <w:sz w:val="12"/>
                <w:szCs w:val="12"/>
              </w:rPr>
            </w:pPr>
            <w:r w:rsidRPr="009A3D0E">
              <w:rPr>
                <w:sz w:val="12"/>
                <w:szCs w:val="12"/>
              </w:rPr>
              <w:t>0,03</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LH</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r w:rsidRPr="009A3D0E">
              <w:rPr>
                <w:sz w:val="12"/>
                <w:szCs w:val="12"/>
              </w:rPr>
              <w:t>0,78</w:t>
            </w:r>
            <w:r w:rsidRPr="009A3D0E">
              <w:rPr>
                <w:sz w:val="12"/>
                <w:szCs w:val="12"/>
                <w:vertAlign w:val="superscript"/>
              </w:rPr>
              <w:t>**</w:t>
            </w:r>
          </w:p>
        </w:tc>
        <w:tc>
          <w:tcPr>
            <w:tcW w:w="543" w:type="dxa"/>
          </w:tcPr>
          <w:p w:rsidR="00DD4112" w:rsidRPr="009A3D0E" w:rsidRDefault="00DD4112" w:rsidP="009A3D0E">
            <w:pPr>
              <w:jc w:val="center"/>
              <w:rPr>
                <w:sz w:val="12"/>
                <w:szCs w:val="12"/>
              </w:rPr>
            </w:pPr>
            <w:r w:rsidRPr="009A3D0E">
              <w:rPr>
                <w:sz w:val="12"/>
                <w:szCs w:val="12"/>
              </w:rPr>
              <w:t>0,35</w:t>
            </w:r>
          </w:p>
        </w:tc>
        <w:tc>
          <w:tcPr>
            <w:tcW w:w="554" w:type="dxa"/>
          </w:tcPr>
          <w:p w:rsidR="00DD4112" w:rsidRPr="009A3D0E" w:rsidRDefault="00DD4112" w:rsidP="009A3D0E">
            <w:pPr>
              <w:jc w:val="center"/>
              <w:rPr>
                <w:sz w:val="12"/>
                <w:szCs w:val="12"/>
              </w:rPr>
            </w:pPr>
            <w:r w:rsidRPr="009A3D0E">
              <w:rPr>
                <w:sz w:val="12"/>
                <w:szCs w:val="12"/>
              </w:rPr>
              <w:t>0,52</w:t>
            </w:r>
            <w:r w:rsidRPr="009A3D0E">
              <w:rPr>
                <w:sz w:val="12"/>
                <w:szCs w:val="12"/>
                <w:vertAlign w:val="superscript"/>
              </w:rPr>
              <w:t>*</w:t>
            </w:r>
          </w:p>
        </w:tc>
        <w:tc>
          <w:tcPr>
            <w:tcW w:w="583" w:type="dxa"/>
          </w:tcPr>
          <w:p w:rsidR="00DD4112" w:rsidRPr="009A3D0E" w:rsidRDefault="00DD4112" w:rsidP="009A3D0E">
            <w:pPr>
              <w:jc w:val="center"/>
              <w:rPr>
                <w:sz w:val="12"/>
                <w:szCs w:val="12"/>
              </w:rPr>
            </w:pPr>
            <w:r w:rsidRPr="009A3D0E">
              <w:rPr>
                <w:sz w:val="12"/>
                <w:szCs w:val="12"/>
              </w:rPr>
              <w:t>-0,16</w:t>
            </w:r>
          </w:p>
        </w:tc>
        <w:tc>
          <w:tcPr>
            <w:tcW w:w="428" w:type="dxa"/>
          </w:tcPr>
          <w:p w:rsidR="00DD4112" w:rsidRPr="009A3D0E" w:rsidRDefault="00DD4112" w:rsidP="009A3D0E">
            <w:pPr>
              <w:jc w:val="center"/>
              <w:rPr>
                <w:sz w:val="12"/>
                <w:szCs w:val="12"/>
              </w:rPr>
            </w:pPr>
            <w:r w:rsidRPr="009A3D0E">
              <w:rPr>
                <w:sz w:val="12"/>
                <w:szCs w:val="12"/>
              </w:rPr>
              <w:t>0,27</w:t>
            </w:r>
          </w:p>
        </w:tc>
        <w:tc>
          <w:tcPr>
            <w:tcW w:w="425" w:type="dxa"/>
          </w:tcPr>
          <w:p w:rsidR="00DD4112" w:rsidRPr="009A3D0E" w:rsidRDefault="00DD4112" w:rsidP="009A3D0E">
            <w:pPr>
              <w:jc w:val="center"/>
              <w:rPr>
                <w:sz w:val="12"/>
                <w:szCs w:val="12"/>
              </w:rPr>
            </w:pPr>
            <w:r w:rsidRPr="009A3D0E">
              <w:rPr>
                <w:sz w:val="12"/>
                <w:szCs w:val="12"/>
              </w:rPr>
              <w:t>-0,28</w:t>
            </w:r>
          </w:p>
        </w:tc>
        <w:tc>
          <w:tcPr>
            <w:tcW w:w="567" w:type="dxa"/>
          </w:tcPr>
          <w:p w:rsidR="00DD4112" w:rsidRPr="009A3D0E" w:rsidRDefault="00DD4112" w:rsidP="009A3D0E">
            <w:pPr>
              <w:jc w:val="center"/>
              <w:rPr>
                <w:sz w:val="12"/>
                <w:szCs w:val="12"/>
              </w:rPr>
            </w:pPr>
            <w:r w:rsidRPr="009A3D0E">
              <w:rPr>
                <w:sz w:val="12"/>
                <w:szCs w:val="12"/>
              </w:rPr>
              <w:t>0,47</w:t>
            </w:r>
            <w:r w:rsidRPr="009A3D0E">
              <w:rPr>
                <w:sz w:val="12"/>
                <w:szCs w:val="12"/>
                <w:vertAlign w:val="superscript"/>
              </w:rPr>
              <w:t>*</w:t>
            </w:r>
          </w:p>
        </w:tc>
        <w:tc>
          <w:tcPr>
            <w:tcW w:w="567" w:type="dxa"/>
          </w:tcPr>
          <w:p w:rsidR="00DD4112" w:rsidRPr="009A3D0E" w:rsidRDefault="00DD4112" w:rsidP="009A3D0E">
            <w:pPr>
              <w:jc w:val="center"/>
              <w:rPr>
                <w:sz w:val="12"/>
                <w:szCs w:val="12"/>
              </w:rPr>
            </w:pPr>
            <w:r w:rsidRPr="009A3D0E">
              <w:rPr>
                <w:sz w:val="12"/>
                <w:szCs w:val="12"/>
              </w:rPr>
              <w:t>0,2</w:t>
            </w:r>
          </w:p>
        </w:tc>
        <w:tc>
          <w:tcPr>
            <w:tcW w:w="556" w:type="dxa"/>
          </w:tcPr>
          <w:p w:rsidR="00DD4112" w:rsidRPr="009A3D0E" w:rsidRDefault="00DD4112" w:rsidP="009A3D0E">
            <w:pPr>
              <w:jc w:val="center"/>
              <w:rPr>
                <w:sz w:val="12"/>
                <w:szCs w:val="12"/>
              </w:rPr>
            </w:pPr>
            <w:r w:rsidRPr="009A3D0E">
              <w:rPr>
                <w:sz w:val="12"/>
                <w:szCs w:val="12"/>
              </w:rPr>
              <w:t>0,38</w:t>
            </w:r>
          </w:p>
        </w:tc>
        <w:tc>
          <w:tcPr>
            <w:tcW w:w="563" w:type="dxa"/>
          </w:tcPr>
          <w:p w:rsidR="00DD4112" w:rsidRPr="009A3D0E" w:rsidRDefault="00DD4112" w:rsidP="009A3D0E">
            <w:pPr>
              <w:jc w:val="center"/>
              <w:rPr>
                <w:sz w:val="12"/>
                <w:szCs w:val="12"/>
              </w:rPr>
            </w:pPr>
            <w:r w:rsidRPr="009A3D0E">
              <w:rPr>
                <w:sz w:val="12"/>
                <w:szCs w:val="12"/>
              </w:rPr>
              <w:t>0,21</w:t>
            </w:r>
          </w:p>
        </w:tc>
        <w:tc>
          <w:tcPr>
            <w:tcW w:w="554" w:type="dxa"/>
          </w:tcPr>
          <w:p w:rsidR="00DD4112" w:rsidRPr="009A3D0E" w:rsidRDefault="00DD4112" w:rsidP="009A3D0E">
            <w:pPr>
              <w:jc w:val="center"/>
              <w:rPr>
                <w:sz w:val="12"/>
                <w:szCs w:val="12"/>
              </w:rPr>
            </w:pPr>
            <w:r w:rsidRPr="009A3D0E">
              <w:rPr>
                <w:sz w:val="12"/>
                <w:szCs w:val="12"/>
              </w:rPr>
              <w:t>0,54</w:t>
            </w:r>
            <w:r w:rsidRPr="009A3D0E">
              <w:rPr>
                <w:sz w:val="12"/>
                <w:szCs w:val="12"/>
                <w:vertAlign w:val="superscript"/>
              </w:rPr>
              <w:t>*</w:t>
            </w:r>
          </w:p>
        </w:tc>
        <w:tc>
          <w:tcPr>
            <w:tcW w:w="578" w:type="dxa"/>
          </w:tcPr>
          <w:p w:rsidR="00DD4112" w:rsidRPr="009A3D0E" w:rsidRDefault="00DD4112" w:rsidP="009A3D0E">
            <w:pPr>
              <w:jc w:val="center"/>
              <w:rPr>
                <w:sz w:val="12"/>
                <w:szCs w:val="12"/>
              </w:rPr>
            </w:pPr>
            <w:r w:rsidRPr="009A3D0E">
              <w:rPr>
                <w:sz w:val="12"/>
                <w:szCs w:val="12"/>
              </w:rPr>
              <w:t>-0,41</w:t>
            </w:r>
          </w:p>
        </w:tc>
        <w:tc>
          <w:tcPr>
            <w:tcW w:w="543" w:type="dxa"/>
          </w:tcPr>
          <w:p w:rsidR="00DD4112" w:rsidRPr="009A3D0E" w:rsidRDefault="00DD4112" w:rsidP="009A3D0E">
            <w:pPr>
              <w:jc w:val="center"/>
              <w:rPr>
                <w:sz w:val="12"/>
                <w:szCs w:val="12"/>
              </w:rPr>
            </w:pPr>
            <w:r w:rsidRPr="009A3D0E">
              <w:rPr>
                <w:sz w:val="12"/>
                <w:szCs w:val="12"/>
              </w:rPr>
              <w:t>0,36</w:t>
            </w:r>
          </w:p>
        </w:tc>
        <w:tc>
          <w:tcPr>
            <w:tcW w:w="445" w:type="dxa"/>
          </w:tcPr>
          <w:p w:rsidR="00DD4112" w:rsidRPr="009A3D0E" w:rsidRDefault="00DD4112" w:rsidP="009A3D0E">
            <w:pPr>
              <w:jc w:val="center"/>
              <w:rPr>
                <w:sz w:val="12"/>
                <w:szCs w:val="12"/>
              </w:rPr>
            </w:pPr>
            <w:r w:rsidRPr="009A3D0E">
              <w:rPr>
                <w:sz w:val="12"/>
                <w:szCs w:val="12"/>
              </w:rPr>
              <w:t>0,31</w:t>
            </w:r>
          </w:p>
        </w:tc>
        <w:tc>
          <w:tcPr>
            <w:tcW w:w="236" w:type="dxa"/>
          </w:tcPr>
          <w:p w:rsidR="00DD4112" w:rsidRPr="009A3D0E" w:rsidRDefault="00DD4112" w:rsidP="009A3D0E">
            <w:pPr>
              <w:jc w:val="center"/>
              <w:rPr>
                <w:sz w:val="12"/>
                <w:szCs w:val="12"/>
              </w:rPr>
            </w:pPr>
            <w:r w:rsidRPr="009A3D0E">
              <w:rPr>
                <w:sz w:val="12"/>
                <w:szCs w:val="12"/>
              </w:rPr>
              <w:t>0,10</w:t>
            </w:r>
          </w:p>
        </w:tc>
        <w:tc>
          <w:tcPr>
            <w:tcW w:w="236" w:type="dxa"/>
          </w:tcPr>
          <w:p w:rsidR="00DD4112" w:rsidRPr="009A3D0E" w:rsidRDefault="00DD4112" w:rsidP="009A3D0E">
            <w:pPr>
              <w:jc w:val="center"/>
              <w:rPr>
                <w:sz w:val="12"/>
                <w:szCs w:val="12"/>
              </w:rPr>
            </w:pPr>
            <w:r w:rsidRPr="009A3D0E">
              <w:rPr>
                <w:sz w:val="12"/>
                <w:szCs w:val="12"/>
              </w:rPr>
              <w:t>0,39</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AH</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r w:rsidRPr="009A3D0E">
              <w:rPr>
                <w:sz w:val="12"/>
                <w:szCs w:val="12"/>
              </w:rPr>
              <w:t>-0,01</w:t>
            </w:r>
          </w:p>
        </w:tc>
        <w:tc>
          <w:tcPr>
            <w:tcW w:w="554" w:type="dxa"/>
          </w:tcPr>
          <w:p w:rsidR="00DD4112" w:rsidRPr="009A3D0E" w:rsidRDefault="00DD4112" w:rsidP="009A3D0E">
            <w:pPr>
              <w:jc w:val="center"/>
              <w:rPr>
                <w:sz w:val="12"/>
                <w:szCs w:val="12"/>
              </w:rPr>
            </w:pPr>
            <w:r w:rsidRPr="009A3D0E">
              <w:rPr>
                <w:sz w:val="12"/>
                <w:szCs w:val="12"/>
              </w:rPr>
              <w:t>0,3</w:t>
            </w:r>
          </w:p>
        </w:tc>
        <w:tc>
          <w:tcPr>
            <w:tcW w:w="583" w:type="dxa"/>
          </w:tcPr>
          <w:p w:rsidR="00DD4112" w:rsidRPr="009A3D0E" w:rsidRDefault="00DD4112" w:rsidP="009A3D0E">
            <w:pPr>
              <w:jc w:val="center"/>
              <w:rPr>
                <w:sz w:val="12"/>
                <w:szCs w:val="12"/>
              </w:rPr>
            </w:pPr>
            <w:r w:rsidRPr="009A3D0E">
              <w:rPr>
                <w:sz w:val="12"/>
                <w:szCs w:val="12"/>
              </w:rPr>
              <w:t>-0,08</w:t>
            </w:r>
          </w:p>
        </w:tc>
        <w:tc>
          <w:tcPr>
            <w:tcW w:w="428" w:type="dxa"/>
          </w:tcPr>
          <w:p w:rsidR="00DD4112" w:rsidRPr="009A3D0E" w:rsidRDefault="00DD4112" w:rsidP="009A3D0E">
            <w:pPr>
              <w:jc w:val="center"/>
              <w:rPr>
                <w:sz w:val="12"/>
                <w:szCs w:val="12"/>
              </w:rPr>
            </w:pPr>
            <w:r w:rsidRPr="009A3D0E">
              <w:rPr>
                <w:sz w:val="12"/>
                <w:szCs w:val="12"/>
              </w:rPr>
              <w:t>0,17</w:t>
            </w:r>
          </w:p>
        </w:tc>
        <w:tc>
          <w:tcPr>
            <w:tcW w:w="425" w:type="dxa"/>
          </w:tcPr>
          <w:p w:rsidR="00DD4112" w:rsidRPr="009A3D0E" w:rsidRDefault="00DD4112" w:rsidP="009A3D0E">
            <w:pPr>
              <w:jc w:val="center"/>
              <w:rPr>
                <w:sz w:val="12"/>
                <w:szCs w:val="12"/>
              </w:rPr>
            </w:pPr>
            <w:r w:rsidRPr="009A3D0E">
              <w:rPr>
                <w:sz w:val="12"/>
                <w:szCs w:val="12"/>
              </w:rPr>
              <w:t>-0,37</w:t>
            </w:r>
          </w:p>
        </w:tc>
        <w:tc>
          <w:tcPr>
            <w:tcW w:w="567" w:type="dxa"/>
          </w:tcPr>
          <w:p w:rsidR="00DD4112" w:rsidRPr="009A3D0E" w:rsidRDefault="00DD4112" w:rsidP="009A3D0E">
            <w:pPr>
              <w:jc w:val="center"/>
              <w:rPr>
                <w:sz w:val="12"/>
                <w:szCs w:val="12"/>
              </w:rPr>
            </w:pPr>
            <w:r w:rsidRPr="009A3D0E">
              <w:rPr>
                <w:sz w:val="12"/>
                <w:szCs w:val="12"/>
              </w:rPr>
              <w:t>0,48</w:t>
            </w:r>
            <w:r w:rsidRPr="009A3D0E">
              <w:rPr>
                <w:sz w:val="12"/>
                <w:szCs w:val="12"/>
                <w:vertAlign w:val="superscript"/>
              </w:rPr>
              <w:t>*</w:t>
            </w:r>
          </w:p>
        </w:tc>
        <w:tc>
          <w:tcPr>
            <w:tcW w:w="567" w:type="dxa"/>
          </w:tcPr>
          <w:p w:rsidR="00DD4112" w:rsidRPr="009A3D0E" w:rsidRDefault="00DD4112" w:rsidP="009A3D0E">
            <w:pPr>
              <w:jc w:val="center"/>
              <w:rPr>
                <w:sz w:val="12"/>
                <w:szCs w:val="12"/>
              </w:rPr>
            </w:pPr>
            <w:r w:rsidRPr="009A3D0E">
              <w:rPr>
                <w:sz w:val="12"/>
                <w:szCs w:val="12"/>
              </w:rPr>
              <w:t>0,03</w:t>
            </w:r>
          </w:p>
        </w:tc>
        <w:tc>
          <w:tcPr>
            <w:tcW w:w="556" w:type="dxa"/>
          </w:tcPr>
          <w:p w:rsidR="00DD4112" w:rsidRPr="009A3D0E" w:rsidRDefault="00DD4112" w:rsidP="009A3D0E">
            <w:pPr>
              <w:jc w:val="center"/>
              <w:rPr>
                <w:sz w:val="12"/>
                <w:szCs w:val="12"/>
              </w:rPr>
            </w:pPr>
            <w:r w:rsidRPr="009A3D0E">
              <w:rPr>
                <w:sz w:val="12"/>
                <w:szCs w:val="12"/>
              </w:rPr>
              <w:t>0,30</w:t>
            </w:r>
          </w:p>
        </w:tc>
        <w:tc>
          <w:tcPr>
            <w:tcW w:w="563" w:type="dxa"/>
          </w:tcPr>
          <w:p w:rsidR="00DD4112" w:rsidRPr="009A3D0E" w:rsidRDefault="00DD4112" w:rsidP="009A3D0E">
            <w:pPr>
              <w:jc w:val="center"/>
              <w:rPr>
                <w:sz w:val="12"/>
                <w:szCs w:val="12"/>
              </w:rPr>
            </w:pPr>
            <w:r w:rsidRPr="009A3D0E">
              <w:rPr>
                <w:sz w:val="12"/>
                <w:szCs w:val="12"/>
              </w:rPr>
              <w:t>0,13</w:t>
            </w:r>
          </w:p>
        </w:tc>
        <w:tc>
          <w:tcPr>
            <w:tcW w:w="554" w:type="dxa"/>
          </w:tcPr>
          <w:p w:rsidR="00DD4112" w:rsidRPr="009A3D0E" w:rsidRDefault="00DD4112" w:rsidP="009A3D0E">
            <w:pPr>
              <w:jc w:val="center"/>
              <w:rPr>
                <w:sz w:val="12"/>
                <w:szCs w:val="12"/>
              </w:rPr>
            </w:pPr>
            <w:r w:rsidRPr="009A3D0E">
              <w:rPr>
                <w:sz w:val="12"/>
                <w:szCs w:val="12"/>
              </w:rPr>
              <w:t>0,39</w:t>
            </w:r>
          </w:p>
        </w:tc>
        <w:tc>
          <w:tcPr>
            <w:tcW w:w="578" w:type="dxa"/>
          </w:tcPr>
          <w:p w:rsidR="00DD4112" w:rsidRPr="009A3D0E" w:rsidRDefault="00DD4112" w:rsidP="009A3D0E">
            <w:pPr>
              <w:jc w:val="center"/>
              <w:rPr>
                <w:sz w:val="12"/>
                <w:szCs w:val="12"/>
              </w:rPr>
            </w:pPr>
            <w:r w:rsidRPr="009A3D0E">
              <w:rPr>
                <w:sz w:val="12"/>
                <w:szCs w:val="12"/>
              </w:rPr>
              <w:t>-0,07</w:t>
            </w:r>
          </w:p>
        </w:tc>
        <w:tc>
          <w:tcPr>
            <w:tcW w:w="543" w:type="dxa"/>
          </w:tcPr>
          <w:p w:rsidR="00DD4112" w:rsidRPr="009A3D0E" w:rsidRDefault="00DD4112" w:rsidP="009A3D0E">
            <w:pPr>
              <w:jc w:val="center"/>
              <w:rPr>
                <w:sz w:val="12"/>
                <w:szCs w:val="12"/>
              </w:rPr>
            </w:pPr>
            <w:r w:rsidRPr="009A3D0E">
              <w:rPr>
                <w:sz w:val="12"/>
                <w:szCs w:val="12"/>
              </w:rPr>
              <w:t>0,27</w:t>
            </w:r>
          </w:p>
        </w:tc>
        <w:tc>
          <w:tcPr>
            <w:tcW w:w="445" w:type="dxa"/>
          </w:tcPr>
          <w:p w:rsidR="00DD4112" w:rsidRPr="009A3D0E" w:rsidRDefault="00DD4112" w:rsidP="009A3D0E">
            <w:pPr>
              <w:jc w:val="center"/>
              <w:rPr>
                <w:sz w:val="12"/>
                <w:szCs w:val="12"/>
              </w:rPr>
            </w:pPr>
            <w:r w:rsidRPr="009A3D0E">
              <w:rPr>
                <w:sz w:val="12"/>
                <w:szCs w:val="12"/>
              </w:rPr>
              <w:t>0,28</w:t>
            </w:r>
          </w:p>
        </w:tc>
        <w:tc>
          <w:tcPr>
            <w:tcW w:w="236" w:type="dxa"/>
          </w:tcPr>
          <w:p w:rsidR="00DD4112" w:rsidRPr="009A3D0E" w:rsidRDefault="00DD4112" w:rsidP="009A3D0E">
            <w:pPr>
              <w:jc w:val="center"/>
              <w:rPr>
                <w:sz w:val="12"/>
                <w:szCs w:val="12"/>
              </w:rPr>
            </w:pPr>
            <w:r w:rsidRPr="009A3D0E">
              <w:rPr>
                <w:sz w:val="12"/>
                <w:szCs w:val="12"/>
              </w:rPr>
              <w:t>0,08</w:t>
            </w:r>
          </w:p>
        </w:tc>
        <w:tc>
          <w:tcPr>
            <w:tcW w:w="236" w:type="dxa"/>
          </w:tcPr>
          <w:p w:rsidR="00DD4112" w:rsidRPr="009A3D0E" w:rsidRDefault="00DD4112" w:rsidP="009A3D0E">
            <w:pPr>
              <w:jc w:val="center"/>
              <w:rPr>
                <w:sz w:val="12"/>
                <w:szCs w:val="12"/>
              </w:rPr>
            </w:pPr>
            <w:r w:rsidRPr="009A3D0E">
              <w:rPr>
                <w:sz w:val="12"/>
                <w:szCs w:val="12"/>
              </w:rPr>
              <w:t>0,11</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LL</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r w:rsidRPr="009A3D0E">
              <w:rPr>
                <w:sz w:val="12"/>
                <w:szCs w:val="12"/>
              </w:rPr>
              <w:t>0,48</w:t>
            </w:r>
            <w:r w:rsidRPr="009A3D0E">
              <w:rPr>
                <w:sz w:val="12"/>
                <w:szCs w:val="12"/>
                <w:vertAlign w:val="superscript"/>
              </w:rPr>
              <w:t>*</w:t>
            </w:r>
          </w:p>
        </w:tc>
        <w:tc>
          <w:tcPr>
            <w:tcW w:w="583" w:type="dxa"/>
          </w:tcPr>
          <w:p w:rsidR="00DD4112" w:rsidRPr="009A3D0E" w:rsidRDefault="00DD4112" w:rsidP="009A3D0E">
            <w:pPr>
              <w:jc w:val="center"/>
              <w:rPr>
                <w:sz w:val="12"/>
                <w:szCs w:val="12"/>
              </w:rPr>
            </w:pPr>
            <w:r w:rsidRPr="009A3D0E">
              <w:rPr>
                <w:sz w:val="12"/>
                <w:szCs w:val="12"/>
              </w:rPr>
              <w:t>0,23</w:t>
            </w:r>
          </w:p>
        </w:tc>
        <w:tc>
          <w:tcPr>
            <w:tcW w:w="428" w:type="dxa"/>
          </w:tcPr>
          <w:p w:rsidR="00DD4112" w:rsidRPr="009A3D0E" w:rsidRDefault="00DD4112" w:rsidP="009A3D0E">
            <w:pPr>
              <w:jc w:val="center"/>
              <w:rPr>
                <w:sz w:val="12"/>
                <w:szCs w:val="12"/>
              </w:rPr>
            </w:pPr>
            <w:r w:rsidRPr="009A3D0E">
              <w:rPr>
                <w:sz w:val="12"/>
                <w:szCs w:val="12"/>
              </w:rPr>
              <w:t>0,35</w:t>
            </w:r>
          </w:p>
        </w:tc>
        <w:tc>
          <w:tcPr>
            <w:tcW w:w="425" w:type="dxa"/>
          </w:tcPr>
          <w:p w:rsidR="00DD4112" w:rsidRPr="009A3D0E" w:rsidRDefault="00DD4112" w:rsidP="009A3D0E">
            <w:pPr>
              <w:jc w:val="center"/>
              <w:rPr>
                <w:sz w:val="12"/>
                <w:szCs w:val="12"/>
              </w:rPr>
            </w:pPr>
            <w:r w:rsidRPr="009A3D0E">
              <w:rPr>
                <w:sz w:val="12"/>
                <w:szCs w:val="12"/>
              </w:rPr>
              <w:t>-0,02</w:t>
            </w:r>
          </w:p>
        </w:tc>
        <w:tc>
          <w:tcPr>
            <w:tcW w:w="567" w:type="dxa"/>
          </w:tcPr>
          <w:p w:rsidR="00DD4112" w:rsidRPr="009A3D0E" w:rsidRDefault="00DD4112" w:rsidP="009A3D0E">
            <w:pPr>
              <w:jc w:val="center"/>
              <w:rPr>
                <w:sz w:val="12"/>
                <w:szCs w:val="12"/>
              </w:rPr>
            </w:pPr>
            <w:r w:rsidRPr="009A3D0E">
              <w:rPr>
                <w:sz w:val="12"/>
                <w:szCs w:val="12"/>
              </w:rPr>
              <w:t>0,11</w:t>
            </w:r>
          </w:p>
        </w:tc>
        <w:tc>
          <w:tcPr>
            <w:tcW w:w="567" w:type="dxa"/>
          </w:tcPr>
          <w:p w:rsidR="00DD4112" w:rsidRPr="009A3D0E" w:rsidRDefault="00DD4112" w:rsidP="009A3D0E">
            <w:pPr>
              <w:jc w:val="center"/>
              <w:rPr>
                <w:sz w:val="12"/>
                <w:szCs w:val="12"/>
              </w:rPr>
            </w:pPr>
            <w:r w:rsidRPr="009A3D0E">
              <w:rPr>
                <w:sz w:val="12"/>
                <w:szCs w:val="12"/>
              </w:rPr>
              <w:t>0,05</w:t>
            </w:r>
          </w:p>
        </w:tc>
        <w:tc>
          <w:tcPr>
            <w:tcW w:w="556" w:type="dxa"/>
          </w:tcPr>
          <w:p w:rsidR="00DD4112" w:rsidRPr="009A3D0E" w:rsidRDefault="00DD4112" w:rsidP="009A3D0E">
            <w:pPr>
              <w:jc w:val="center"/>
              <w:rPr>
                <w:sz w:val="12"/>
                <w:szCs w:val="12"/>
              </w:rPr>
            </w:pPr>
            <w:r w:rsidRPr="009A3D0E">
              <w:rPr>
                <w:sz w:val="12"/>
                <w:szCs w:val="12"/>
              </w:rPr>
              <w:t>0,36</w:t>
            </w:r>
          </w:p>
        </w:tc>
        <w:tc>
          <w:tcPr>
            <w:tcW w:w="563" w:type="dxa"/>
          </w:tcPr>
          <w:p w:rsidR="00DD4112" w:rsidRPr="009A3D0E" w:rsidRDefault="00DD4112" w:rsidP="009A3D0E">
            <w:pPr>
              <w:jc w:val="center"/>
              <w:rPr>
                <w:sz w:val="12"/>
                <w:szCs w:val="12"/>
              </w:rPr>
            </w:pPr>
            <w:r w:rsidRPr="009A3D0E">
              <w:rPr>
                <w:sz w:val="12"/>
                <w:szCs w:val="12"/>
              </w:rPr>
              <w:t>0,01</w:t>
            </w:r>
          </w:p>
        </w:tc>
        <w:tc>
          <w:tcPr>
            <w:tcW w:w="554" w:type="dxa"/>
          </w:tcPr>
          <w:p w:rsidR="00DD4112" w:rsidRPr="009A3D0E" w:rsidRDefault="00DD4112" w:rsidP="009A3D0E">
            <w:pPr>
              <w:jc w:val="center"/>
              <w:rPr>
                <w:sz w:val="12"/>
                <w:szCs w:val="12"/>
              </w:rPr>
            </w:pPr>
            <w:r w:rsidRPr="009A3D0E">
              <w:rPr>
                <w:sz w:val="12"/>
                <w:szCs w:val="12"/>
              </w:rPr>
              <w:t>0,41</w:t>
            </w:r>
          </w:p>
        </w:tc>
        <w:tc>
          <w:tcPr>
            <w:tcW w:w="578" w:type="dxa"/>
          </w:tcPr>
          <w:p w:rsidR="00DD4112" w:rsidRPr="009A3D0E" w:rsidRDefault="00DD4112" w:rsidP="009A3D0E">
            <w:pPr>
              <w:jc w:val="center"/>
              <w:rPr>
                <w:sz w:val="12"/>
                <w:szCs w:val="12"/>
              </w:rPr>
            </w:pPr>
            <w:r w:rsidRPr="009A3D0E">
              <w:rPr>
                <w:sz w:val="12"/>
                <w:szCs w:val="12"/>
              </w:rPr>
              <w:t>-0,06</w:t>
            </w:r>
          </w:p>
        </w:tc>
        <w:tc>
          <w:tcPr>
            <w:tcW w:w="543" w:type="dxa"/>
          </w:tcPr>
          <w:p w:rsidR="00DD4112" w:rsidRPr="009A3D0E" w:rsidRDefault="00DD4112" w:rsidP="009A3D0E">
            <w:pPr>
              <w:jc w:val="center"/>
              <w:rPr>
                <w:sz w:val="12"/>
                <w:szCs w:val="12"/>
              </w:rPr>
            </w:pPr>
            <w:r w:rsidRPr="009A3D0E">
              <w:rPr>
                <w:sz w:val="12"/>
                <w:szCs w:val="12"/>
              </w:rPr>
              <w:t>0,01</w:t>
            </w:r>
          </w:p>
        </w:tc>
        <w:tc>
          <w:tcPr>
            <w:tcW w:w="445" w:type="dxa"/>
          </w:tcPr>
          <w:p w:rsidR="00DD4112" w:rsidRPr="009A3D0E" w:rsidRDefault="00DD4112" w:rsidP="009A3D0E">
            <w:pPr>
              <w:jc w:val="center"/>
              <w:rPr>
                <w:sz w:val="12"/>
                <w:szCs w:val="12"/>
              </w:rPr>
            </w:pPr>
            <w:r w:rsidRPr="009A3D0E">
              <w:rPr>
                <w:sz w:val="12"/>
                <w:szCs w:val="12"/>
              </w:rPr>
              <w:t>-0,02</w:t>
            </w:r>
          </w:p>
        </w:tc>
        <w:tc>
          <w:tcPr>
            <w:tcW w:w="236" w:type="dxa"/>
          </w:tcPr>
          <w:p w:rsidR="00DD4112" w:rsidRPr="009A3D0E" w:rsidRDefault="00DD4112" w:rsidP="009A3D0E">
            <w:pPr>
              <w:jc w:val="center"/>
              <w:rPr>
                <w:sz w:val="12"/>
                <w:szCs w:val="12"/>
              </w:rPr>
            </w:pPr>
            <w:r w:rsidRPr="009A3D0E">
              <w:rPr>
                <w:sz w:val="12"/>
                <w:szCs w:val="12"/>
              </w:rPr>
              <w:t>-0,17</w:t>
            </w:r>
          </w:p>
        </w:tc>
        <w:tc>
          <w:tcPr>
            <w:tcW w:w="236" w:type="dxa"/>
          </w:tcPr>
          <w:p w:rsidR="00DD4112" w:rsidRPr="009A3D0E" w:rsidRDefault="00DD4112" w:rsidP="009A3D0E">
            <w:pPr>
              <w:jc w:val="center"/>
              <w:rPr>
                <w:sz w:val="12"/>
                <w:szCs w:val="12"/>
              </w:rPr>
            </w:pPr>
            <w:r w:rsidRPr="009A3D0E">
              <w:rPr>
                <w:sz w:val="12"/>
                <w:szCs w:val="12"/>
              </w:rPr>
              <w:t>-0,1</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lastRenderedPageBreak/>
              <w:t>DM</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r w:rsidRPr="009A3D0E">
              <w:rPr>
                <w:sz w:val="12"/>
                <w:szCs w:val="12"/>
              </w:rPr>
              <w:t>-0,12</w:t>
            </w:r>
          </w:p>
        </w:tc>
        <w:tc>
          <w:tcPr>
            <w:tcW w:w="428" w:type="dxa"/>
          </w:tcPr>
          <w:p w:rsidR="00DD4112" w:rsidRPr="009A3D0E" w:rsidRDefault="00DD4112" w:rsidP="009A3D0E">
            <w:pPr>
              <w:jc w:val="center"/>
              <w:rPr>
                <w:sz w:val="12"/>
                <w:szCs w:val="12"/>
              </w:rPr>
            </w:pPr>
            <w:r w:rsidRPr="009A3D0E">
              <w:rPr>
                <w:sz w:val="12"/>
                <w:szCs w:val="12"/>
              </w:rPr>
              <w:t>0,29</w:t>
            </w:r>
          </w:p>
        </w:tc>
        <w:tc>
          <w:tcPr>
            <w:tcW w:w="425" w:type="dxa"/>
          </w:tcPr>
          <w:p w:rsidR="00DD4112" w:rsidRPr="009A3D0E" w:rsidRDefault="00DD4112" w:rsidP="009A3D0E">
            <w:pPr>
              <w:jc w:val="center"/>
              <w:rPr>
                <w:sz w:val="12"/>
                <w:szCs w:val="12"/>
              </w:rPr>
            </w:pPr>
            <w:r w:rsidRPr="009A3D0E">
              <w:rPr>
                <w:sz w:val="12"/>
                <w:szCs w:val="12"/>
              </w:rPr>
              <w:t>0,15</w:t>
            </w:r>
          </w:p>
        </w:tc>
        <w:tc>
          <w:tcPr>
            <w:tcW w:w="567" w:type="dxa"/>
          </w:tcPr>
          <w:p w:rsidR="00DD4112" w:rsidRPr="009A3D0E" w:rsidRDefault="00DD4112" w:rsidP="009A3D0E">
            <w:pPr>
              <w:jc w:val="center"/>
              <w:rPr>
                <w:sz w:val="12"/>
                <w:szCs w:val="12"/>
              </w:rPr>
            </w:pPr>
            <w:r w:rsidRPr="009A3D0E">
              <w:rPr>
                <w:sz w:val="12"/>
                <w:szCs w:val="12"/>
              </w:rPr>
              <w:t>0,05</w:t>
            </w:r>
          </w:p>
        </w:tc>
        <w:tc>
          <w:tcPr>
            <w:tcW w:w="567" w:type="dxa"/>
          </w:tcPr>
          <w:p w:rsidR="00DD4112" w:rsidRPr="009A3D0E" w:rsidRDefault="00DD4112" w:rsidP="009A3D0E">
            <w:pPr>
              <w:jc w:val="center"/>
              <w:rPr>
                <w:sz w:val="12"/>
                <w:szCs w:val="12"/>
              </w:rPr>
            </w:pPr>
            <w:r w:rsidRPr="009A3D0E">
              <w:rPr>
                <w:sz w:val="12"/>
                <w:szCs w:val="12"/>
              </w:rPr>
              <w:t>0,06</w:t>
            </w:r>
          </w:p>
        </w:tc>
        <w:tc>
          <w:tcPr>
            <w:tcW w:w="556" w:type="dxa"/>
          </w:tcPr>
          <w:p w:rsidR="00DD4112" w:rsidRPr="009A3D0E" w:rsidRDefault="00DD4112" w:rsidP="009A3D0E">
            <w:pPr>
              <w:jc w:val="center"/>
              <w:rPr>
                <w:sz w:val="12"/>
                <w:szCs w:val="12"/>
              </w:rPr>
            </w:pPr>
            <w:r w:rsidRPr="009A3D0E">
              <w:rPr>
                <w:sz w:val="12"/>
                <w:szCs w:val="12"/>
              </w:rPr>
              <w:t>0,44</w:t>
            </w:r>
          </w:p>
        </w:tc>
        <w:tc>
          <w:tcPr>
            <w:tcW w:w="563" w:type="dxa"/>
          </w:tcPr>
          <w:p w:rsidR="00DD4112" w:rsidRPr="009A3D0E" w:rsidRDefault="00DD4112" w:rsidP="009A3D0E">
            <w:pPr>
              <w:jc w:val="center"/>
              <w:rPr>
                <w:sz w:val="12"/>
                <w:szCs w:val="12"/>
              </w:rPr>
            </w:pPr>
            <w:r w:rsidRPr="009A3D0E">
              <w:rPr>
                <w:sz w:val="12"/>
                <w:szCs w:val="12"/>
              </w:rPr>
              <w:t>0,41</w:t>
            </w:r>
          </w:p>
        </w:tc>
        <w:tc>
          <w:tcPr>
            <w:tcW w:w="554" w:type="dxa"/>
          </w:tcPr>
          <w:p w:rsidR="00DD4112" w:rsidRPr="009A3D0E" w:rsidRDefault="00DD4112" w:rsidP="009A3D0E">
            <w:pPr>
              <w:jc w:val="center"/>
              <w:rPr>
                <w:sz w:val="12"/>
                <w:szCs w:val="12"/>
              </w:rPr>
            </w:pPr>
            <w:r w:rsidRPr="009A3D0E">
              <w:rPr>
                <w:sz w:val="12"/>
                <w:szCs w:val="12"/>
              </w:rPr>
              <w:t>0,48</w:t>
            </w:r>
            <w:r w:rsidRPr="009A3D0E">
              <w:rPr>
                <w:sz w:val="12"/>
                <w:szCs w:val="12"/>
                <w:vertAlign w:val="superscript"/>
              </w:rPr>
              <w:t>*</w:t>
            </w:r>
          </w:p>
        </w:tc>
        <w:tc>
          <w:tcPr>
            <w:tcW w:w="578" w:type="dxa"/>
          </w:tcPr>
          <w:p w:rsidR="00DD4112" w:rsidRPr="009A3D0E" w:rsidRDefault="00DD4112" w:rsidP="009A3D0E">
            <w:pPr>
              <w:jc w:val="center"/>
              <w:rPr>
                <w:sz w:val="12"/>
                <w:szCs w:val="12"/>
              </w:rPr>
            </w:pPr>
            <w:r w:rsidRPr="009A3D0E">
              <w:rPr>
                <w:sz w:val="12"/>
                <w:szCs w:val="12"/>
              </w:rPr>
              <w:t>-0,25</w:t>
            </w:r>
          </w:p>
        </w:tc>
        <w:tc>
          <w:tcPr>
            <w:tcW w:w="543" w:type="dxa"/>
          </w:tcPr>
          <w:p w:rsidR="00DD4112" w:rsidRPr="009A3D0E" w:rsidRDefault="00DD4112" w:rsidP="009A3D0E">
            <w:pPr>
              <w:jc w:val="center"/>
              <w:rPr>
                <w:sz w:val="12"/>
                <w:szCs w:val="12"/>
              </w:rPr>
            </w:pPr>
            <w:r w:rsidRPr="009A3D0E">
              <w:rPr>
                <w:sz w:val="12"/>
                <w:szCs w:val="12"/>
              </w:rPr>
              <w:t>-0,11</w:t>
            </w:r>
          </w:p>
        </w:tc>
        <w:tc>
          <w:tcPr>
            <w:tcW w:w="445" w:type="dxa"/>
          </w:tcPr>
          <w:p w:rsidR="00DD4112" w:rsidRPr="009A3D0E" w:rsidRDefault="00DD4112" w:rsidP="009A3D0E">
            <w:pPr>
              <w:jc w:val="center"/>
              <w:rPr>
                <w:sz w:val="12"/>
                <w:szCs w:val="12"/>
              </w:rPr>
            </w:pPr>
            <w:r w:rsidRPr="009A3D0E">
              <w:rPr>
                <w:sz w:val="12"/>
                <w:szCs w:val="12"/>
              </w:rPr>
              <w:t>0,18</w:t>
            </w:r>
          </w:p>
        </w:tc>
        <w:tc>
          <w:tcPr>
            <w:tcW w:w="236" w:type="dxa"/>
          </w:tcPr>
          <w:p w:rsidR="00DD4112" w:rsidRPr="009A3D0E" w:rsidRDefault="00DD4112" w:rsidP="009A3D0E">
            <w:pPr>
              <w:jc w:val="center"/>
              <w:rPr>
                <w:sz w:val="12"/>
                <w:szCs w:val="12"/>
              </w:rPr>
            </w:pPr>
            <w:r w:rsidRPr="009A3D0E">
              <w:rPr>
                <w:sz w:val="12"/>
                <w:szCs w:val="12"/>
              </w:rPr>
              <w:t>-0,12</w:t>
            </w:r>
          </w:p>
        </w:tc>
        <w:tc>
          <w:tcPr>
            <w:tcW w:w="236" w:type="dxa"/>
          </w:tcPr>
          <w:p w:rsidR="00DD4112" w:rsidRPr="009A3D0E" w:rsidRDefault="00DD4112" w:rsidP="009A3D0E">
            <w:pPr>
              <w:jc w:val="center"/>
              <w:rPr>
                <w:sz w:val="12"/>
                <w:szCs w:val="12"/>
              </w:rPr>
            </w:pPr>
            <w:r w:rsidRPr="009A3D0E">
              <w:rPr>
                <w:sz w:val="12"/>
                <w:szCs w:val="12"/>
              </w:rPr>
              <w:t>0,08</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AP</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r w:rsidRPr="009A3D0E">
              <w:rPr>
                <w:sz w:val="12"/>
                <w:szCs w:val="12"/>
              </w:rPr>
              <w:t>0,09</w:t>
            </w:r>
          </w:p>
        </w:tc>
        <w:tc>
          <w:tcPr>
            <w:tcW w:w="425" w:type="dxa"/>
          </w:tcPr>
          <w:p w:rsidR="00DD4112" w:rsidRPr="009A3D0E" w:rsidRDefault="00DD4112" w:rsidP="009A3D0E">
            <w:pPr>
              <w:jc w:val="center"/>
              <w:rPr>
                <w:sz w:val="12"/>
                <w:szCs w:val="12"/>
              </w:rPr>
            </w:pPr>
            <w:r w:rsidRPr="009A3D0E">
              <w:rPr>
                <w:sz w:val="12"/>
                <w:szCs w:val="12"/>
              </w:rPr>
              <w:t>-0,25</w:t>
            </w:r>
          </w:p>
        </w:tc>
        <w:tc>
          <w:tcPr>
            <w:tcW w:w="567" w:type="dxa"/>
          </w:tcPr>
          <w:p w:rsidR="00DD4112" w:rsidRPr="009A3D0E" w:rsidRDefault="00DD4112" w:rsidP="009A3D0E">
            <w:pPr>
              <w:jc w:val="center"/>
              <w:rPr>
                <w:sz w:val="12"/>
                <w:szCs w:val="12"/>
              </w:rPr>
            </w:pPr>
            <w:r w:rsidRPr="009A3D0E">
              <w:rPr>
                <w:sz w:val="12"/>
                <w:szCs w:val="12"/>
              </w:rPr>
              <w:t>0,02</w:t>
            </w:r>
          </w:p>
        </w:tc>
        <w:tc>
          <w:tcPr>
            <w:tcW w:w="567" w:type="dxa"/>
          </w:tcPr>
          <w:p w:rsidR="00DD4112" w:rsidRPr="009A3D0E" w:rsidRDefault="00DD4112" w:rsidP="009A3D0E">
            <w:pPr>
              <w:jc w:val="center"/>
              <w:rPr>
                <w:sz w:val="12"/>
                <w:szCs w:val="12"/>
              </w:rPr>
            </w:pPr>
            <w:r w:rsidRPr="009A3D0E">
              <w:rPr>
                <w:sz w:val="12"/>
                <w:szCs w:val="12"/>
              </w:rPr>
              <w:t>-0,29</w:t>
            </w:r>
          </w:p>
        </w:tc>
        <w:tc>
          <w:tcPr>
            <w:tcW w:w="556" w:type="dxa"/>
          </w:tcPr>
          <w:p w:rsidR="00DD4112" w:rsidRPr="009A3D0E" w:rsidRDefault="00DD4112" w:rsidP="009A3D0E">
            <w:pPr>
              <w:jc w:val="center"/>
              <w:rPr>
                <w:sz w:val="12"/>
                <w:szCs w:val="12"/>
              </w:rPr>
            </w:pPr>
            <w:r w:rsidRPr="009A3D0E">
              <w:rPr>
                <w:sz w:val="12"/>
                <w:szCs w:val="12"/>
              </w:rPr>
              <w:t>0,004</w:t>
            </w:r>
          </w:p>
        </w:tc>
        <w:tc>
          <w:tcPr>
            <w:tcW w:w="563" w:type="dxa"/>
          </w:tcPr>
          <w:p w:rsidR="00DD4112" w:rsidRPr="009A3D0E" w:rsidRDefault="00DD4112" w:rsidP="009A3D0E">
            <w:pPr>
              <w:jc w:val="center"/>
              <w:rPr>
                <w:sz w:val="12"/>
                <w:szCs w:val="12"/>
              </w:rPr>
            </w:pPr>
            <w:r w:rsidRPr="009A3D0E">
              <w:rPr>
                <w:sz w:val="12"/>
                <w:szCs w:val="12"/>
              </w:rPr>
              <w:t>-0,3</w:t>
            </w:r>
          </w:p>
        </w:tc>
        <w:tc>
          <w:tcPr>
            <w:tcW w:w="554" w:type="dxa"/>
          </w:tcPr>
          <w:p w:rsidR="00DD4112" w:rsidRPr="009A3D0E" w:rsidRDefault="00DD4112" w:rsidP="009A3D0E">
            <w:pPr>
              <w:jc w:val="center"/>
              <w:rPr>
                <w:sz w:val="12"/>
                <w:szCs w:val="12"/>
              </w:rPr>
            </w:pPr>
            <w:r w:rsidRPr="009A3D0E">
              <w:rPr>
                <w:sz w:val="12"/>
                <w:szCs w:val="12"/>
              </w:rPr>
              <w:t>-0,33</w:t>
            </w:r>
          </w:p>
        </w:tc>
        <w:tc>
          <w:tcPr>
            <w:tcW w:w="578" w:type="dxa"/>
          </w:tcPr>
          <w:p w:rsidR="00DD4112" w:rsidRPr="009A3D0E" w:rsidRDefault="00DD4112" w:rsidP="009A3D0E">
            <w:pPr>
              <w:jc w:val="center"/>
              <w:rPr>
                <w:sz w:val="12"/>
                <w:szCs w:val="12"/>
              </w:rPr>
            </w:pPr>
            <w:r w:rsidRPr="009A3D0E">
              <w:rPr>
                <w:sz w:val="12"/>
                <w:szCs w:val="12"/>
              </w:rPr>
              <w:t>0,33</w:t>
            </w:r>
          </w:p>
        </w:tc>
        <w:tc>
          <w:tcPr>
            <w:tcW w:w="543" w:type="dxa"/>
          </w:tcPr>
          <w:p w:rsidR="00DD4112" w:rsidRPr="009A3D0E" w:rsidRDefault="00DD4112" w:rsidP="009A3D0E">
            <w:pPr>
              <w:jc w:val="center"/>
              <w:rPr>
                <w:sz w:val="12"/>
                <w:szCs w:val="12"/>
              </w:rPr>
            </w:pPr>
            <w:r w:rsidRPr="009A3D0E">
              <w:rPr>
                <w:sz w:val="12"/>
                <w:szCs w:val="12"/>
              </w:rPr>
              <w:t>0,21</w:t>
            </w:r>
          </w:p>
        </w:tc>
        <w:tc>
          <w:tcPr>
            <w:tcW w:w="445" w:type="dxa"/>
          </w:tcPr>
          <w:p w:rsidR="00DD4112" w:rsidRPr="009A3D0E" w:rsidRDefault="00DD4112" w:rsidP="009A3D0E">
            <w:pPr>
              <w:jc w:val="center"/>
              <w:rPr>
                <w:sz w:val="12"/>
                <w:szCs w:val="12"/>
              </w:rPr>
            </w:pPr>
            <w:r w:rsidRPr="009A3D0E">
              <w:rPr>
                <w:sz w:val="12"/>
                <w:szCs w:val="12"/>
              </w:rPr>
              <w:t>0,01</w:t>
            </w:r>
          </w:p>
        </w:tc>
        <w:tc>
          <w:tcPr>
            <w:tcW w:w="236" w:type="dxa"/>
          </w:tcPr>
          <w:p w:rsidR="00DD4112" w:rsidRPr="009A3D0E" w:rsidRDefault="00DD4112" w:rsidP="009A3D0E">
            <w:pPr>
              <w:jc w:val="center"/>
              <w:rPr>
                <w:sz w:val="12"/>
                <w:szCs w:val="12"/>
              </w:rPr>
            </w:pPr>
            <w:r w:rsidRPr="009A3D0E">
              <w:rPr>
                <w:sz w:val="12"/>
                <w:szCs w:val="12"/>
              </w:rPr>
              <w:t>0,04</w:t>
            </w:r>
          </w:p>
        </w:tc>
        <w:tc>
          <w:tcPr>
            <w:tcW w:w="236" w:type="dxa"/>
          </w:tcPr>
          <w:p w:rsidR="00DD4112" w:rsidRPr="009A3D0E" w:rsidRDefault="00DD4112" w:rsidP="009A3D0E">
            <w:pPr>
              <w:jc w:val="center"/>
              <w:rPr>
                <w:sz w:val="12"/>
                <w:szCs w:val="12"/>
              </w:rPr>
            </w:pPr>
            <w:r w:rsidRPr="009A3D0E">
              <w:rPr>
                <w:sz w:val="12"/>
                <w:szCs w:val="12"/>
              </w:rPr>
              <w:t>-0,41</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LG</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r w:rsidRPr="009A3D0E">
              <w:rPr>
                <w:sz w:val="12"/>
                <w:szCs w:val="12"/>
              </w:rPr>
              <w:t>-0,21</w:t>
            </w:r>
          </w:p>
        </w:tc>
        <w:tc>
          <w:tcPr>
            <w:tcW w:w="567" w:type="dxa"/>
          </w:tcPr>
          <w:p w:rsidR="00DD4112" w:rsidRPr="009A3D0E" w:rsidRDefault="00DD4112" w:rsidP="009A3D0E">
            <w:pPr>
              <w:jc w:val="center"/>
              <w:rPr>
                <w:sz w:val="12"/>
                <w:szCs w:val="12"/>
              </w:rPr>
            </w:pPr>
            <w:r w:rsidRPr="009A3D0E">
              <w:rPr>
                <w:sz w:val="12"/>
                <w:szCs w:val="12"/>
              </w:rPr>
              <w:t>0,64</w:t>
            </w:r>
            <w:r w:rsidRPr="009A3D0E">
              <w:rPr>
                <w:sz w:val="12"/>
                <w:szCs w:val="12"/>
                <w:vertAlign w:val="superscript"/>
              </w:rPr>
              <w:t>**</w:t>
            </w:r>
          </w:p>
        </w:tc>
        <w:tc>
          <w:tcPr>
            <w:tcW w:w="567" w:type="dxa"/>
          </w:tcPr>
          <w:p w:rsidR="00DD4112" w:rsidRPr="009A3D0E" w:rsidRDefault="00DD4112" w:rsidP="009A3D0E">
            <w:pPr>
              <w:jc w:val="center"/>
              <w:rPr>
                <w:sz w:val="12"/>
                <w:szCs w:val="12"/>
              </w:rPr>
            </w:pPr>
            <w:r w:rsidRPr="009A3D0E">
              <w:rPr>
                <w:sz w:val="12"/>
                <w:szCs w:val="12"/>
              </w:rPr>
              <w:t>-0,06</w:t>
            </w:r>
          </w:p>
        </w:tc>
        <w:tc>
          <w:tcPr>
            <w:tcW w:w="556" w:type="dxa"/>
          </w:tcPr>
          <w:p w:rsidR="00DD4112" w:rsidRPr="009A3D0E" w:rsidRDefault="00DD4112" w:rsidP="009A3D0E">
            <w:pPr>
              <w:jc w:val="center"/>
              <w:rPr>
                <w:sz w:val="12"/>
                <w:szCs w:val="12"/>
              </w:rPr>
            </w:pPr>
            <w:r w:rsidRPr="009A3D0E">
              <w:rPr>
                <w:sz w:val="12"/>
                <w:szCs w:val="12"/>
              </w:rPr>
              <w:t>0,41</w:t>
            </w:r>
          </w:p>
        </w:tc>
        <w:tc>
          <w:tcPr>
            <w:tcW w:w="563" w:type="dxa"/>
          </w:tcPr>
          <w:p w:rsidR="00DD4112" w:rsidRPr="009A3D0E" w:rsidRDefault="00DD4112" w:rsidP="009A3D0E">
            <w:pPr>
              <w:jc w:val="center"/>
              <w:rPr>
                <w:sz w:val="12"/>
                <w:szCs w:val="12"/>
              </w:rPr>
            </w:pPr>
            <w:r w:rsidRPr="009A3D0E">
              <w:rPr>
                <w:sz w:val="12"/>
                <w:szCs w:val="12"/>
              </w:rPr>
              <w:t>-0,12</w:t>
            </w:r>
          </w:p>
        </w:tc>
        <w:tc>
          <w:tcPr>
            <w:tcW w:w="554" w:type="dxa"/>
          </w:tcPr>
          <w:p w:rsidR="00DD4112" w:rsidRPr="009A3D0E" w:rsidRDefault="00DD4112" w:rsidP="009A3D0E">
            <w:pPr>
              <w:jc w:val="center"/>
              <w:rPr>
                <w:sz w:val="12"/>
                <w:szCs w:val="12"/>
              </w:rPr>
            </w:pPr>
            <w:r w:rsidRPr="009A3D0E">
              <w:rPr>
                <w:sz w:val="12"/>
                <w:szCs w:val="12"/>
              </w:rPr>
              <w:t>0,07</w:t>
            </w:r>
          </w:p>
        </w:tc>
        <w:tc>
          <w:tcPr>
            <w:tcW w:w="578" w:type="dxa"/>
          </w:tcPr>
          <w:p w:rsidR="00DD4112" w:rsidRPr="009A3D0E" w:rsidRDefault="00DD4112" w:rsidP="009A3D0E">
            <w:pPr>
              <w:jc w:val="center"/>
              <w:rPr>
                <w:sz w:val="12"/>
                <w:szCs w:val="12"/>
              </w:rPr>
            </w:pPr>
            <w:r w:rsidRPr="009A3D0E">
              <w:rPr>
                <w:sz w:val="12"/>
                <w:szCs w:val="12"/>
              </w:rPr>
              <w:t>0,05</w:t>
            </w:r>
          </w:p>
        </w:tc>
        <w:tc>
          <w:tcPr>
            <w:tcW w:w="543" w:type="dxa"/>
          </w:tcPr>
          <w:p w:rsidR="00DD4112" w:rsidRPr="009A3D0E" w:rsidRDefault="00DD4112" w:rsidP="009A3D0E">
            <w:pPr>
              <w:jc w:val="center"/>
              <w:rPr>
                <w:sz w:val="12"/>
                <w:szCs w:val="12"/>
              </w:rPr>
            </w:pPr>
            <w:r w:rsidRPr="009A3D0E">
              <w:rPr>
                <w:sz w:val="12"/>
                <w:szCs w:val="12"/>
              </w:rPr>
              <w:t>-0,04</w:t>
            </w:r>
          </w:p>
        </w:tc>
        <w:tc>
          <w:tcPr>
            <w:tcW w:w="445" w:type="dxa"/>
          </w:tcPr>
          <w:p w:rsidR="00DD4112" w:rsidRPr="009A3D0E" w:rsidRDefault="00DD4112" w:rsidP="009A3D0E">
            <w:pPr>
              <w:jc w:val="center"/>
              <w:rPr>
                <w:sz w:val="12"/>
                <w:szCs w:val="12"/>
              </w:rPr>
            </w:pPr>
            <w:r w:rsidRPr="009A3D0E">
              <w:rPr>
                <w:sz w:val="12"/>
                <w:szCs w:val="12"/>
              </w:rPr>
              <w:t>-0,45</w:t>
            </w:r>
          </w:p>
        </w:tc>
        <w:tc>
          <w:tcPr>
            <w:tcW w:w="236" w:type="dxa"/>
          </w:tcPr>
          <w:p w:rsidR="00DD4112" w:rsidRPr="009A3D0E" w:rsidRDefault="00DD4112" w:rsidP="009A3D0E">
            <w:pPr>
              <w:jc w:val="center"/>
              <w:rPr>
                <w:sz w:val="12"/>
                <w:szCs w:val="12"/>
              </w:rPr>
            </w:pPr>
            <w:r w:rsidRPr="009A3D0E">
              <w:rPr>
                <w:sz w:val="12"/>
                <w:szCs w:val="12"/>
              </w:rPr>
              <w:t>-0,46</w:t>
            </w:r>
          </w:p>
        </w:tc>
        <w:tc>
          <w:tcPr>
            <w:tcW w:w="236" w:type="dxa"/>
          </w:tcPr>
          <w:p w:rsidR="00DD4112" w:rsidRPr="009A3D0E" w:rsidRDefault="00DD4112" w:rsidP="009A3D0E">
            <w:pPr>
              <w:jc w:val="center"/>
              <w:rPr>
                <w:sz w:val="12"/>
                <w:szCs w:val="12"/>
              </w:rPr>
            </w:pPr>
            <w:r w:rsidRPr="009A3D0E">
              <w:rPr>
                <w:sz w:val="12"/>
                <w:szCs w:val="12"/>
              </w:rPr>
              <w:t>-0,09</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AG</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r w:rsidRPr="009A3D0E">
              <w:rPr>
                <w:sz w:val="12"/>
                <w:szCs w:val="12"/>
              </w:rPr>
              <w:t>-0,84</w:t>
            </w:r>
            <w:r w:rsidRPr="009A3D0E">
              <w:rPr>
                <w:sz w:val="12"/>
                <w:szCs w:val="12"/>
                <w:vertAlign w:val="superscript"/>
              </w:rPr>
              <w:t>**</w:t>
            </w:r>
          </w:p>
        </w:tc>
        <w:tc>
          <w:tcPr>
            <w:tcW w:w="567" w:type="dxa"/>
          </w:tcPr>
          <w:p w:rsidR="00DD4112" w:rsidRPr="009A3D0E" w:rsidRDefault="00DD4112" w:rsidP="009A3D0E">
            <w:pPr>
              <w:jc w:val="center"/>
              <w:rPr>
                <w:sz w:val="12"/>
                <w:szCs w:val="12"/>
              </w:rPr>
            </w:pPr>
            <w:r w:rsidRPr="009A3D0E">
              <w:rPr>
                <w:sz w:val="12"/>
                <w:szCs w:val="12"/>
              </w:rPr>
              <w:t>0,54</w:t>
            </w:r>
            <w:r w:rsidRPr="009A3D0E">
              <w:rPr>
                <w:sz w:val="12"/>
                <w:szCs w:val="12"/>
                <w:vertAlign w:val="superscript"/>
              </w:rPr>
              <w:t>*</w:t>
            </w:r>
          </w:p>
        </w:tc>
        <w:tc>
          <w:tcPr>
            <w:tcW w:w="556" w:type="dxa"/>
          </w:tcPr>
          <w:p w:rsidR="00DD4112" w:rsidRPr="009A3D0E" w:rsidRDefault="00DD4112" w:rsidP="009A3D0E">
            <w:pPr>
              <w:jc w:val="center"/>
              <w:rPr>
                <w:sz w:val="12"/>
                <w:szCs w:val="12"/>
              </w:rPr>
            </w:pPr>
            <w:r w:rsidRPr="009A3D0E">
              <w:rPr>
                <w:sz w:val="12"/>
                <w:szCs w:val="12"/>
              </w:rPr>
              <w:t>0,2</w:t>
            </w:r>
          </w:p>
        </w:tc>
        <w:tc>
          <w:tcPr>
            <w:tcW w:w="563" w:type="dxa"/>
          </w:tcPr>
          <w:p w:rsidR="00DD4112" w:rsidRPr="009A3D0E" w:rsidRDefault="00DD4112" w:rsidP="009A3D0E">
            <w:pPr>
              <w:jc w:val="center"/>
              <w:rPr>
                <w:sz w:val="12"/>
                <w:szCs w:val="12"/>
              </w:rPr>
            </w:pPr>
            <w:r w:rsidRPr="009A3D0E">
              <w:rPr>
                <w:sz w:val="12"/>
                <w:szCs w:val="12"/>
              </w:rPr>
              <w:t>0,55</w:t>
            </w:r>
            <w:r w:rsidRPr="009A3D0E">
              <w:rPr>
                <w:sz w:val="12"/>
                <w:szCs w:val="12"/>
                <w:vertAlign w:val="superscript"/>
              </w:rPr>
              <w:t>*</w:t>
            </w:r>
          </w:p>
        </w:tc>
        <w:tc>
          <w:tcPr>
            <w:tcW w:w="554" w:type="dxa"/>
          </w:tcPr>
          <w:p w:rsidR="00DD4112" w:rsidRPr="009A3D0E" w:rsidRDefault="00DD4112" w:rsidP="009A3D0E">
            <w:pPr>
              <w:jc w:val="center"/>
              <w:rPr>
                <w:sz w:val="12"/>
                <w:szCs w:val="12"/>
              </w:rPr>
            </w:pPr>
            <w:r w:rsidRPr="009A3D0E">
              <w:rPr>
                <w:sz w:val="12"/>
                <w:szCs w:val="12"/>
              </w:rPr>
              <w:t>0,25</w:t>
            </w:r>
          </w:p>
        </w:tc>
        <w:tc>
          <w:tcPr>
            <w:tcW w:w="578" w:type="dxa"/>
          </w:tcPr>
          <w:p w:rsidR="00DD4112" w:rsidRPr="009A3D0E" w:rsidRDefault="00DD4112" w:rsidP="009A3D0E">
            <w:pPr>
              <w:jc w:val="center"/>
              <w:rPr>
                <w:sz w:val="12"/>
                <w:szCs w:val="12"/>
              </w:rPr>
            </w:pPr>
            <w:r w:rsidRPr="009A3D0E">
              <w:rPr>
                <w:sz w:val="12"/>
                <w:szCs w:val="12"/>
              </w:rPr>
              <w:t>-0,28</w:t>
            </w:r>
          </w:p>
        </w:tc>
        <w:tc>
          <w:tcPr>
            <w:tcW w:w="543" w:type="dxa"/>
          </w:tcPr>
          <w:p w:rsidR="00DD4112" w:rsidRPr="009A3D0E" w:rsidRDefault="00DD4112" w:rsidP="009A3D0E">
            <w:pPr>
              <w:jc w:val="center"/>
              <w:rPr>
                <w:sz w:val="12"/>
                <w:szCs w:val="12"/>
              </w:rPr>
            </w:pPr>
            <w:r w:rsidRPr="009A3D0E">
              <w:rPr>
                <w:sz w:val="12"/>
                <w:szCs w:val="12"/>
              </w:rPr>
              <w:t>0,11</w:t>
            </w:r>
          </w:p>
        </w:tc>
        <w:tc>
          <w:tcPr>
            <w:tcW w:w="445" w:type="dxa"/>
          </w:tcPr>
          <w:p w:rsidR="00DD4112" w:rsidRPr="009A3D0E" w:rsidRDefault="00DD4112" w:rsidP="009A3D0E">
            <w:pPr>
              <w:jc w:val="center"/>
              <w:rPr>
                <w:sz w:val="12"/>
                <w:szCs w:val="12"/>
              </w:rPr>
            </w:pPr>
            <w:r w:rsidRPr="009A3D0E">
              <w:rPr>
                <w:sz w:val="12"/>
                <w:szCs w:val="12"/>
              </w:rPr>
              <w:t>0,39</w:t>
            </w:r>
          </w:p>
        </w:tc>
        <w:tc>
          <w:tcPr>
            <w:tcW w:w="236" w:type="dxa"/>
          </w:tcPr>
          <w:p w:rsidR="00DD4112" w:rsidRPr="009A3D0E" w:rsidRDefault="00DD4112" w:rsidP="009A3D0E">
            <w:pPr>
              <w:jc w:val="center"/>
              <w:rPr>
                <w:sz w:val="12"/>
                <w:szCs w:val="12"/>
              </w:rPr>
            </w:pPr>
            <w:r w:rsidRPr="009A3D0E">
              <w:rPr>
                <w:sz w:val="12"/>
                <w:szCs w:val="12"/>
              </w:rPr>
              <w:t>-0,08</w:t>
            </w:r>
          </w:p>
        </w:tc>
        <w:tc>
          <w:tcPr>
            <w:tcW w:w="236" w:type="dxa"/>
          </w:tcPr>
          <w:p w:rsidR="00DD4112" w:rsidRPr="009A3D0E" w:rsidRDefault="00DD4112" w:rsidP="009A3D0E">
            <w:pPr>
              <w:jc w:val="center"/>
              <w:rPr>
                <w:sz w:val="12"/>
                <w:szCs w:val="12"/>
              </w:rPr>
            </w:pPr>
            <w:r w:rsidRPr="009A3D0E">
              <w:rPr>
                <w:sz w:val="12"/>
                <w:szCs w:val="12"/>
              </w:rPr>
              <w:t>-0,25</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RLA</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r w:rsidRPr="009A3D0E">
              <w:rPr>
                <w:sz w:val="12"/>
                <w:szCs w:val="12"/>
              </w:rPr>
              <w:t>-0,34</w:t>
            </w:r>
          </w:p>
        </w:tc>
        <w:tc>
          <w:tcPr>
            <w:tcW w:w="556" w:type="dxa"/>
          </w:tcPr>
          <w:p w:rsidR="00DD4112" w:rsidRPr="009A3D0E" w:rsidRDefault="00DD4112" w:rsidP="009A3D0E">
            <w:pPr>
              <w:jc w:val="center"/>
              <w:rPr>
                <w:sz w:val="12"/>
                <w:szCs w:val="12"/>
              </w:rPr>
            </w:pPr>
            <w:r w:rsidRPr="009A3D0E">
              <w:rPr>
                <w:sz w:val="12"/>
                <w:szCs w:val="12"/>
              </w:rPr>
              <w:t>0,05</w:t>
            </w:r>
          </w:p>
        </w:tc>
        <w:tc>
          <w:tcPr>
            <w:tcW w:w="563" w:type="dxa"/>
          </w:tcPr>
          <w:p w:rsidR="00DD4112" w:rsidRPr="009A3D0E" w:rsidRDefault="00DD4112" w:rsidP="009A3D0E">
            <w:pPr>
              <w:jc w:val="center"/>
              <w:rPr>
                <w:sz w:val="12"/>
                <w:szCs w:val="12"/>
              </w:rPr>
            </w:pPr>
            <w:r w:rsidRPr="009A3D0E">
              <w:rPr>
                <w:sz w:val="12"/>
                <w:szCs w:val="12"/>
              </w:rPr>
              <w:t>-0,44</w:t>
            </w:r>
          </w:p>
        </w:tc>
        <w:tc>
          <w:tcPr>
            <w:tcW w:w="554" w:type="dxa"/>
          </w:tcPr>
          <w:p w:rsidR="00DD4112" w:rsidRPr="009A3D0E" w:rsidRDefault="00DD4112" w:rsidP="009A3D0E">
            <w:pPr>
              <w:jc w:val="center"/>
              <w:rPr>
                <w:sz w:val="12"/>
                <w:szCs w:val="12"/>
              </w:rPr>
            </w:pPr>
            <w:r w:rsidRPr="009A3D0E">
              <w:rPr>
                <w:sz w:val="12"/>
                <w:szCs w:val="12"/>
              </w:rPr>
              <w:t>-0,04</w:t>
            </w:r>
          </w:p>
        </w:tc>
        <w:tc>
          <w:tcPr>
            <w:tcW w:w="578" w:type="dxa"/>
          </w:tcPr>
          <w:p w:rsidR="00DD4112" w:rsidRPr="009A3D0E" w:rsidRDefault="00DD4112" w:rsidP="009A3D0E">
            <w:pPr>
              <w:jc w:val="center"/>
              <w:rPr>
                <w:sz w:val="12"/>
                <w:szCs w:val="12"/>
              </w:rPr>
            </w:pPr>
            <w:r w:rsidRPr="009A3D0E">
              <w:rPr>
                <w:sz w:val="12"/>
                <w:szCs w:val="12"/>
              </w:rPr>
              <w:t>0,13</w:t>
            </w:r>
          </w:p>
        </w:tc>
        <w:tc>
          <w:tcPr>
            <w:tcW w:w="543" w:type="dxa"/>
          </w:tcPr>
          <w:p w:rsidR="00DD4112" w:rsidRPr="009A3D0E" w:rsidRDefault="00DD4112" w:rsidP="009A3D0E">
            <w:pPr>
              <w:jc w:val="center"/>
              <w:rPr>
                <w:sz w:val="12"/>
                <w:szCs w:val="12"/>
              </w:rPr>
            </w:pPr>
            <w:r w:rsidRPr="009A3D0E">
              <w:rPr>
                <w:sz w:val="12"/>
                <w:szCs w:val="12"/>
              </w:rPr>
              <w:t>-0,09</w:t>
            </w:r>
          </w:p>
        </w:tc>
        <w:tc>
          <w:tcPr>
            <w:tcW w:w="445" w:type="dxa"/>
          </w:tcPr>
          <w:p w:rsidR="00DD4112" w:rsidRPr="009A3D0E" w:rsidRDefault="00DD4112" w:rsidP="009A3D0E">
            <w:pPr>
              <w:jc w:val="center"/>
              <w:rPr>
                <w:sz w:val="12"/>
                <w:szCs w:val="12"/>
              </w:rPr>
            </w:pPr>
            <w:r w:rsidRPr="009A3D0E">
              <w:rPr>
                <w:sz w:val="12"/>
                <w:szCs w:val="12"/>
              </w:rPr>
              <w:t>-0,49</w:t>
            </w:r>
            <w:r w:rsidRPr="009A3D0E">
              <w:rPr>
                <w:sz w:val="12"/>
                <w:szCs w:val="12"/>
                <w:vertAlign w:val="superscript"/>
              </w:rPr>
              <w:t>*</w:t>
            </w:r>
          </w:p>
        </w:tc>
        <w:tc>
          <w:tcPr>
            <w:tcW w:w="236" w:type="dxa"/>
          </w:tcPr>
          <w:p w:rsidR="00DD4112" w:rsidRPr="009A3D0E" w:rsidRDefault="00DD4112" w:rsidP="009A3D0E">
            <w:pPr>
              <w:jc w:val="center"/>
              <w:rPr>
                <w:sz w:val="12"/>
                <w:szCs w:val="12"/>
              </w:rPr>
            </w:pPr>
            <w:r w:rsidRPr="009A3D0E">
              <w:rPr>
                <w:sz w:val="12"/>
                <w:szCs w:val="12"/>
              </w:rPr>
              <w:t>-0,19</w:t>
            </w:r>
          </w:p>
        </w:tc>
        <w:tc>
          <w:tcPr>
            <w:tcW w:w="236" w:type="dxa"/>
          </w:tcPr>
          <w:p w:rsidR="00DD4112" w:rsidRPr="009A3D0E" w:rsidRDefault="00DD4112" w:rsidP="009A3D0E">
            <w:pPr>
              <w:jc w:val="center"/>
              <w:rPr>
                <w:sz w:val="12"/>
                <w:szCs w:val="12"/>
              </w:rPr>
            </w:pPr>
            <w:r w:rsidRPr="009A3D0E">
              <w:rPr>
                <w:sz w:val="12"/>
                <w:szCs w:val="12"/>
              </w:rPr>
              <w:t>0,23</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EG</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r w:rsidRPr="009A3D0E">
              <w:rPr>
                <w:sz w:val="12"/>
                <w:szCs w:val="12"/>
              </w:rPr>
              <w:t>0,27</w:t>
            </w:r>
          </w:p>
        </w:tc>
        <w:tc>
          <w:tcPr>
            <w:tcW w:w="563" w:type="dxa"/>
          </w:tcPr>
          <w:p w:rsidR="00DD4112" w:rsidRPr="009A3D0E" w:rsidRDefault="00DD4112" w:rsidP="009A3D0E">
            <w:pPr>
              <w:jc w:val="center"/>
              <w:rPr>
                <w:sz w:val="12"/>
                <w:szCs w:val="12"/>
              </w:rPr>
            </w:pPr>
            <w:r w:rsidRPr="009A3D0E">
              <w:rPr>
                <w:sz w:val="12"/>
                <w:szCs w:val="12"/>
              </w:rPr>
              <w:t>0,33</w:t>
            </w:r>
          </w:p>
        </w:tc>
        <w:tc>
          <w:tcPr>
            <w:tcW w:w="554" w:type="dxa"/>
          </w:tcPr>
          <w:p w:rsidR="00DD4112" w:rsidRPr="009A3D0E" w:rsidRDefault="00DD4112" w:rsidP="009A3D0E">
            <w:pPr>
              <w:jc w:val="center"/>
              <w:rPr>
                <w:sz w:val="12"/>
                <w:szCs w:val="12"/>
              </w:rPr>
            </w:pPr>
            <w:r w:rsidRPr="009A3D0E">
              <w:rPr>
                <w:sz w:val="12"/>
                <w:szCs w:val="12"/>
              </w:rPr>
              <w:t>0,24</w:t>
            </w:r>
          </w:p>
        </w:tc>
        <w:tc>
          <w:tcPr>
            <w:tcW w:w="578" w:type="dxa"/>
          </w:tcPr>
          <w:p w:rsidR="00DD4112" w:rsidRPr="009A3D0E" w:rsidRDefault="00DD4112" w:rsidP="009A3D0E">
            <w:pPr>
              <w:jc w:val="center"/>
              <w:rPr>
                <w:sz w:val="12"/>
                <w:szCs w:val="12"/>
              </w:rPr>
            </w:pPr>
            <w:r w:rsidRPr="009A3D0E">
              <w:rPr>
                <w:sz w:val="12"/>
                <w:szCs w:val="12"/>
              </w:rPr>
              <w:t>-0,27</w:t>
            </w:r>
          </w:p>
        </w:tc>
        <w:tc>
          <w:tcPr>
            <w:tcW w:w="543" w:type="dxa"/>
          </w:tcPr>
          <w:p w:rsidR="00DD4112" w:rsidRPr="009A3D0E" w:rsidRDefault="00DD4112" w:rsidP="009A3D0E">
            <w:pPr>
              <w:jc w:val="center"/>
              <w:rPr>
                <w:sz w:val="12"/>
                <w:szCs w:val="12"/>
              </w:rPr>
            </w:pPr>
            <w:r w:rsidRPr="009A3D0E">
              <w:rPr>
                <w:sz w:val="12"/>
                <w:szCs w:val="12"/>
              </w:rPr>
              <w:t>0,44</w:t>
            </w:r>
          </w:p>
        </w:tc>
        <w:tc>
          <w:tcPr>
            <w:tcW w:w="445" w:type="dxa"/>
          </w:tcPr>
          <w:p w:rsidR="00DD4112" w:rsidRPr="009A3D0E" w:rsidRDefault="00DD4112" w:rsidP="009A3D0E">
            <w:pPr>
              <w:jc w:val="center"/>
              <w:rPr>
                <w:sz w:val="12"/>
                <w:szCs w:val="12"/>
              </w:rPr>
            </w:pPr>
            <w:r w:rsidRPr="009A3D0E">
              <w:rPr>
                <w:sz w:val="12"/>
                <w:szCs w:val="12"/>
              </w:rPr>
              <w:t>0,58</w:t>
            </w:r>
            <w:r w:rsidRPr="009A3D0E">
              <w:rPr>
                <w:sz w:val="12"/>
                <w:szCs w:val="12"/>
                <w:vertAlign w:val="superscript"/>
              </w:rPr>
              <w:t>**</w:t>
            </w:r>
          </w:p>
        </w:tc>
        <w:tc>
          <w:tcPr>
            <w:tcW w:w="236" w:type="dxa"/>
          </w:tcPr>
          <w:p w:rsidR="00DD4112" w:rsidRPr="009A3D0E" w:rsidRDefault="00DD4112" w:rsidP="009A3D0E">
            <w:pPr>
              <w:jc w:val="center"/>
              <w:rPr>
                <w:sz w:val="12"/>
                <w:szCs w:val="12"/>
              </w:rPr>
            </w:pPr>
            <w:r w:rsidRPr="009A3D0E">
              <w:rPr>
                <w:sz w:val="12"/>
                <w:szCs w:val="12"/>
              </w:rPr>
              <w:t>-0,11</w:t>
            </w:r>
          </w:p>
        </w:tc>
        <w:tc>
          <w:tcPr>
            <w:tcW w:w="236" w:type="dxa"/>
          </w:tcPr>
          <w:p w:rsidR="00DD4112" w:rsidRPr="009A3D0E" w:rsidRDefault="00DD4112" w:rsidP="009A3D0E">
            <w:pPr>
              <w:jc w:val="center"/>
              <w:rPr>
                <w:sz w:val="12"/>
                <w:szCs w:val="12"/>
              </w:rPr>
            </w:pPr>
            <w:r w:rsidRPr="009A3D0E">
              <w:rPr>
                <w:sz w:val="12"/>
                <w:szCs w:val="12"/>
              </w:rPr>
              <w:t>0,06</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MG</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63" w:type="dxa"/>
          </w:tcPr>
          <w:p w:rsidR="00DD4112" w:rsidRPr="009A3D0E" w:rsidRDefault="00DD4112" w:rsidP="009A3D0E">
            <w:pPr>
              <w:jc w:val="center"/>
              <w:rPr>
                <w:sz w:val="12"/>
                <w:szCs w:val="12"/>
              </w:rPr>
            </w:pPr>
            <w:r w:rsidRPr="009A3D0E">
              <w:rPr>
                <w:sz w:val="12"/>
                <w:szCs w:val="12"/>
              </w:rPr>
              <w:t>0,39</w:t>
            </w:r>
          </w:p>
        </w:tc>
        <w:tc>
          <w:tcPr>
            <w:tcW w:w="554" w:type="dxa"/>
          </w:tcPr>
          <w:p w:rsidR="00DD4112" w:rsidRPr="009A3D0E" w:rsidRDefault="00DD4112" w:rsidP="009A3D0E">
            <w:pPr>
              <w:jc w:val="center"/>
              <w:rPr>
                <w:sz w:val="12"/>
                <w:szCs w:val="12"/>
              </w:rPr>
            </w:pPr>
            <w:r w:rsidRPr="009A3D0E">
              <w:rPr>
                <w:sz w:val="12"/>
                <w:szCs w:val="12"/>
              </w:rPr>
              <w:t>0,15</w:t>
            </w:r>
          </w:p>
        </w:tc>
        <w:tc>
          <w:tcPr>
            <w:tcW w:w="578" w:type="dxa"/>
          </w:tcPr>
          <w:p w:rsidR="00DD4112" w:rsidRPr="009A3D0E" w:rsidRDefault="00DD4112" w:rsidP="009A3D0E">
            <w:pPr>
              <w:jc w:val="center"/>
              <w:rPr>
                <w:sz w:val="12"/>
                <w:szCs w:val="12"/>
              </w:rPr>
            </w:pPr>
            <w:r w:rsidRPr="009A3D0E">
              <w:rPr>
                <w:sz w:val="12"/>
                <w:szCs w:val="12"/>
              </w:rPr>
              <w:t>-0,01</w:t>
            </w:r>
          </w:p>
        </w:tc>
        <w:tc>
          <w:tcPr>
            <w:tcW w:w="543" w:type="dxa"/>
          </w:tcPr>
          <w:p w:rsidR="00DD4112" w:rsidRPr="009A3D0E" w:rsidRDefault="00DD4112" w:rsidP="009A3D0E">
            <w:pPr>
              <w:jc w:val="center"/>
              <w:rPr>
                <w:sz w:val="12"/>
                <w:szCs w:val="12"/>
              </w:rPr>
            </w:pPr>
            <w:r w:rsidRPr="009A3D0E">
              <w:rPr>
                <w:sz w:val="12"/>
                <w:szCs w:val="12"/>
              </w:rPr>
              <w:t>0,12</w:t>
            </w:r>
          </w:p>
        </w:tc>
        <w:tc>
          <w:tcPr>
            <w:tcW w:w="445" w:type="dxa"/>
          </w:tcPr>
          <w:p w:rsidR="00DD4112" w:rsidRPr="009A3D0E" w:rsidRDefault="00DD4112" w:rsidP="009A3D0E">
            <w:pPr>
              <w:jc w:val="center"/>
              <w:rPr>
                <w:sz w:val="12"/>
                <w:szCs w:val="12"/>
              </w:rPr>
            </w:pPr>
            <w:r w:rsidRPr="009A3D0E">
              <w:rPr>
                <w:sz w:val="12"/>
                <w:szCs w:val="12"/>
              </w:rPr>
              <w:t>0,22</w:t>
            </w:r>
          </w:p>
        </w:tc>
        <w:tc>
          <w:tcPr>
            <w:tcW w:w="236" w:type="dxa"/>
          </w:tcPr>
          <w:p w:rsidR="00DD4112" w:rsidRPr="009A3D0E" w:rsidRDefault="00DD4112" w:rsidP="009A3D0E">
            <w:pPr>
              <w:jc w:val="center"/>
              <w:rPr>
                <w:sz w:val="12"/>
                <w:szCs w:val="12"/>
              </w:rPr>
            </w:pPr>
            <w:r w:rsidRPr="009A3D0E">
              <w:rPr>
                <w:sz w:val="12"/>
                <w:szCs w:val="12"/>
              </w:rPr>
              <w:t>0,1</w:t>
            </w:r>
          </w:p>
        </w:tc>
        <w:tc>
          <w:tcPr>
            <w:tcW w:w="236" w:type="dxa"/>
          </w:tcPr>
          <w:p w:rsidR="00DD4112" w:rsidRPr="009A3D0E" w:rsidRDefault="00DD4112" w:rsidP="009A3D0E">
            <w:pPr>
              <w:jc w:val="center"/>
              <w:rPr>
                <w:sz w:val="12"/>
                <w:szCs w:val="12"/>
              </w:rPr>
            </w:pPr>
            <w:r w:rsidRPr="009A3D0E">
              <w:rPr>
                <w:sz w:val="12"/>
                <w:szCs w:val="12"/>
              </w:rPr>
              <w:t>-0,14</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GNA</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6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r w:rsidRPr="009A3D0E">
              <w:rPr>
                <w:sz w:val="12"/>
                <w:szCs w:val="12"/>
              </w:rPr>
              <w:t>0,37</w:t>
            </w:r>
          </w:p>
        </w:tc>
        <w:tc>
          <w:tcPr>
            <w:tcW w:w="578" w:type="dxa"/>
          </w:tcPr>
          <w:p w:rsidR="00DD4112" w:rsidRPr="009A3D0E" w:rsidRDefault="00DD4112" w:rsidP="009A3D0E">
            <w:pPr>
              <w:jc w:val="center"/>
              <w:rPr>
                <w:sz w:val="12"/>
                <w:szCs w:val="12"/>
              </w:rPr>
            </w:pPr>
            <w:r w:rsidRPr="009A3D0E">
              <w:rPr>
                <w:sz w:val="12"/>
                <w:szCs w:val="12"/>
              </w:rPr>
              <w:t>-0,29</w:t>
            </w:r>
          </w:p>
        </w:tc>
        <w:tc>
          <w:tcPr>
            <w:tcW w:w="543" w:type="dxa"/>
          </w:tcPr>
          <w:p w:rsidR="00DD4112" w:rsidRPr="009A3D0E" w:rsidRDefault="00DD4112" w:rsidP="009A3D0E">
            <w:pPr>
              <w:jc w:val="center"/>
              <w:rPr>
                <w:sz w:val="12"/>
                <w:szCs w:val="12"/>
              </w:rPr>
            </w:pPr>
            <w:r w:rsidRPr="009A3D0E">
              <w:rPr>
                <w:sz w:val="12"/>
                <w:szCs w:val="12"/>
              </w:rPr>
              <w:t>0,43</w:t>
            </w:r>
          </w:p>
        </w:tc>
        <w:tc>
          <w:tcPr>
            <w:tcW w:w="445" w:type="dxa"/>
          </w:tcPr>
          <w:p w:rsidR="00DD4112" w:rsidRPr="009A3D0E" w:rsidRDefault="00DD4112" w:rsidP="009A3D0E">
            <w:pPr>
              <w:jc w:val="center"/>
              <w:rPr>
                <w:sz w:val="12"/>
                <w:szCs w:val="12"/>
              </w:rPr>
            </w:pPr>
            <w:r w:rsidRPr="009A3D0E">
              <w:rPr>
                <w:sz w:val="12"/>
                <w:szCs w:val="12"/>
              </w:rPr>
              <w:t>0,67</w:t>
            </w:r>
            <w:r w:rsidRPr="009A3D0E">
              <w:rPr>
                <w:sz w:val="12"/>
                <w:szCs w:val="12"/>
                <w:vertAlign w:val="superscript"/>
              </w:rPr>
              <w:t>**</w:t>
            </w:r>
          </w:p>
        </w:tc>
        <w:tc>
          <w:tcPr>
            <w:tcW w:w="236" w:type="dxa"/>
          </w:tcPr>
          <w:p w:rsidR="00DD4112" w:rsidRPr="009A3D0E" w:rsidRDefault="00DD4112" w:rsidP="009A3D0E">
            <w:pPr>
              <w:jc w:val="center"/>
              <w:rPr>
                <w:sz w:val="12"/>
                <w:szCs w:val="12"/>
              </w:rPr>
            </w:pPr>
            <w:r w:rsidRPr="009A3D0E">
              <w:rPr>
                <w:sz w:val="12"/>
                <w:szCs w:val="12"/>
              </w:rPr>
              <w:t>0,13</w:t>
            </w:r>
          </w:p>
        </w:tc>
        <w:tc>
          <w:tcPr>
            <w:tcW w:w="236" w:type="dxa"/>
          </w:tcPr>
          <w:p w:rsidR="00DD4112" w:rsidRPr="009A3D0E" w:rsidRDefault="00DD4112" w:rsidP="009A3D0E">
            <w:pPr>
              <w:jc w:val="center"/>
              <w:rPr>
                <w:sz w:val="12"/>
                <w:szCs w:val="12"/>
              </w:rPr>
            </w:pPr>
            <w:r w:rsidRPr="009A3D0E">
              <w:rPr>
                <w:sz w:val="12"/>
                <w:szCs w:val="12"/>
              </w:rPr>
              <w:t>0,29</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LP</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6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78" w:type="dxa"/>
          </w:tcPr>
          <w:p w:rsidR="00DD4112" w:rsidRPr="009A3D0E" w:rsidRDefault="00DD4112" w:rsidP="009A3D0E">
            <w:pPr>
              <w:jc w:val="center"/>
              <w:rPr>
                <w:sz w:val="12"/>
                <w:szCs w:val="12"/>
              </w:rPr>
            </w:pPr>
            <w:r w:rsidRPr="009A3D0E">
              <w:rPr>
                <w:sz w:val="12"/>
                <w:szCs w:val="12"/>
              </w:rPr>
              <w:t>-0,53</w:t>
            </w:r>
            <w:r w:rsidRPr="009A3D0E">
              <w:rPr>
                <w:sz w:val="12"/>
                <w:szCs w:val="12"/>
                <w:vertAlign w:val="superscript"/>
              </w:rPr>
              <w:t>*</w:t>
            </w:r>
          </w:p>
        </w:tc>
        <w:tc>
          <w:tcPr>
            <w:tcW w:w="543" w:type="dxa"/>
          </w:tcPr>
          <w:p w:rsidR="00DD4112" w:rsidRPr="009A3D0E" w:rsidRDefault="00DD4112" w:rsidP="009A3D0E">
            <w:pPr>
              <w:jc w:val="center"/>
              <w:rPr>
                <w:sz w:val="12"/>
                <w:szCs w:val="12"/>
              </w:rPr>
            </w:pPr>
            <w:r w:rsidRPr="009A3D0E">
              <w:rPr>
                <w:sz w:val="12"/>
                <w:szCs w:val="12"/>
              </w:rPr>
              <w:t>0,30</w:t>
            </w:r>
          </w:p>
        </w:tc>
        <w:tc>
          <w:tcPr>
            <w:tcW w:w="445" w:type="dxa"/>
          </w:tcPr>
          <w:p w:rsidR="00DD4112" w:rsidRPr="009A3D0E" w:rsidRDefault="00DD4112" w:rsidP="009A3D0E">
            <w:pPr>
              <w:jc w:val="center"/>
              <w:rPr>
                <w:sz w:val="12"/>
                <w:szCs w:val="12"/>
              </w:rPr>
            </w:pPr>
            <w:r w:rsidRPr="009A3D0E">
              <w:rPr>
                <w:sz w:val="12"/>
                <w:szCs w:val="12"/>
              </w:rPr>
              <w:t>0,32</w:t>
            </w:r>
          </w:p>
        </w:tc>
        <w:tc>
          <w:tcPr>
            <w:tcW w:w="236" w:type="dxa"/>
          </w:tcPr>
          <w:p w:rsidR="00DD4112" w:rsidRPr="009A3D0E" w:rsidRDefault="00DD4112" w:rsidP="009A3D0E">
            <w:pPr>
              <w:jc w:val="center"/>
              <w:rPr>
                <w:sz w:val="12"/>
                <w:szCs w:val="12"/>
              </w:rPr>
            </w:pPr>
            <w:r w:rsidRPr="009A3D0E">
              <w:rPr>
                <w:sz w:val="12"/>
                <w:szCs w:val="12"/>
              </w:rPr>
              <w:t>-0,25</w:t>
            </w:r>
          </w:p>
        </w:tc>
        <w:tc>
          <w:tcPr>
            <w:tcW w:w="236" w:type="dxa"/>
          </w:tcPr>
          <w:p w:rsidR="00DD4112" w:rsidRPr="009A3D0E" w:rsidRDefault="00DD4112" w:rsidP="009A3D0E">
            <w:pPr>
              <w:jc w:val="center"/>
              <w:rPr>
                <w:sz w:val="12"/>
                <w:szCs w:val="12"/>
              </w:rPr>
            </w:pPr>
            <w:r w:rsidRPr="009A3D0E">
              <w:rPr>
                <w:sz w:val="12"/>
                <w:szCs w:val="12"/>
              </w:rPr>
              <w:t>0,08</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GE</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6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7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r w:rsidRPr="009A3D0E">
              <w:rPr>
                <w:sz w:val="12"/>
                <w:szCs w:val="12"/>
              </w:rPr>
              <w:t>-0,18</w:t>
            </w:r>
          </w:p>
        </w:tc>
        <w:tc>
          <w:tcPr>
            <w:tcW w:w="445" w:type="dxa"/>
          </w:tcPr>
          <w:p w:rsidR="00DD4112" w:rsidRPr="009A3D0E" w:rsidRDefault="00DD4112" w:rsidP="009A3D0E">
            <w:pPr>
              <w:jc w:val="center"/>
              <w:rPr>
                <w:sz w:val="12"/>
                <w:szCs w:val="12"/>
              </w:rPr>
            </w:pPr>
            <w:r w:rsidRPr="009A3D0E">
              <w:rPr>
                <w:sz w:val="12"/>
                <w:szCs w:val="12"/>
              </w:rPr>
              <w:t>-0,32</w:t>
            </w:r>
          </w:p>
        </w:tc>
        <w:tc>
          <w:tcPr>
            <w:tcW w:w="236" w:type="dxa"/>
          </w:tcPr>
          <w:p w:rsidR="00DD4112" w:rsidRPr="009A3D0E" w:rsidRDefault="00DD4112" w:rsidP="009A3D0E">
            <w:pPr>
              <w:jc w:val="center"/>
              <w:rPr>
                <w:sz w:val="12"/>
                <w:szCs w:val="12"/>
              </w:rPr>
            </w:pPr>
            <w:r w:rsidRPr="009A3D0E">
              <w:rPr>
                <w:sz w:val="12"/>
                <w:szCs w:val="12"/>
              </w:rPr>
              <w:t>-0,15</w:t>
            </w:r>
          </w:p>
        </w:tc>
        <w:tc>
          <w:tcPr>
            <w:tcW w:w="236" w:type="dxa"/>
          </w:tcPr>
          <w:p w:rsidR="00DD4112" w:rsidRPr="009A3D0E" w:rsidRDefault="00DD4112" w:rsidP="009A3D0E">
            <w:pPr>
              <w:jc w:val="center"/>
              <w:rPr>
                <w:sz w:val="12"/>
                <w:szCs w:val="12"/>
              </w:rPr>
            </w:pPr>
            <w:r w:rsidRPr="009A3D0E">
              <w:rPr>
                <w:sz w:val="12"/>
                <w:szCs w:val="12"/>
              </w:rPr>
              <w:t>-0,39</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lastRenderedPageBreak/>
              <w:t>GP</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6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7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445" w:type="dxa"/>
          </w:tcPr>
          <w:p w:rsidR="00DD4112" w:rsidRPr="009A3D0E" w:rsidRDefault="00DD4112" w:rsidP="009A3D0E">
            <w:pPr>
              <w:jc w:val="center"/>
              <w:rPr>
                <w:sz w:val="12"/>
                <w:szCs w:val="12"/>
              </w:rPr>
            </w:pPr>
            <w:r w:rsidRPr="009A3D0E">
              <w:rPr>
                <w:sz w:val="12"/>
                <w:szCs w:val="12"/>
              </w:rPr>
              <w:t>0,64</w:t>
            </w:r>
            <w:r w:rsidRPr="009A3D0E">
              <w:rPr>
                <w:sz w:val="12"/>
                <w:szCs w:val="12"/>
                <w:vertAlign w:val="superscript"/>
              </w:rPr>
              <w:t>**</w:t>
            </w:r>
          </w:p>
        </w:tc>
        <w:tc>
          <w:tcPr>
            <w:tcW w:w="236" w:type="dxa"/>
          </w:tcPr>
          <w:p w:rsidR="00DD4112" w:rsidRPr="009A3D0E" w:rsidRDefault="00DD4112" w:rsidP="009A3D0E">
            <w:pPr>
              <w:jc w:val="center"/>
              <w:rPr>
                <w:sz w:val="12"/>
                <w:szCs w:val="12"/>
              </w:rPr>
            </w:pPr>
            <w:r w:rsidRPr="009A3D0E">
              <w:rPr>
                <w:sz w:val="12"/>
                <w:szCs w:val="12"/>
              </w:rPr>
              <w:t>0,13</w:t>
            </w:r>
          </w:p>
        </w:tc>
        <w:tc>
          <w:tcPr>
            <w:tcW w:w="236" w:type="dxa"/>
          </w:tcPr>
          <w:p w:rsidR="00DD4112" w:rsidRPr="009A3D0E" w:rsidRDefault="00DD4112" w:rsidP="009A3D0E">
            <w:pPr>
              <w:jc w:val="center"/>
              <w:rPr>
                <w:sz w:val="12"/>
                <w:szCs w:val="12"/>
              </w:rPr>
            </w:pPr>
            <w:r w:rsidRPr="009A3D0E">
              <w:rPr>
                <w:sz w:val="12"/>
                <w:szCs w:val="12"/>
              </w:rPr>
              <w:t>0,24</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RA</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6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7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445" w:type="dxa"/>
          </w:tcPr>
          <w:p w:rsidR="00DD4112" w:rsidRPr="009A3D0E" w:rsidRDefault="00DD4112" w:rsidP="009A3D0E">
            <w:pPr>
              <w:jc w:val="center"/>
              <w:rPr>
                <w:sz w:val="12"/>
                <w:szCs w:val="12"/>
              </w:rPr>
            </w:pPr>
          </w:p>
        </w:tc>
        <w:tc>
          <w:tcPr>
            <w:tcW w:w="236" w:type="dxa"/>
          </w:tcPr>
          <w:p w:rsidR="00DD4112" w:rsidRPr="009A3D0E" w:rsidRDefault="00DD4112" w:rsidP="009A3D0E">
            <w:pPr>
              <w:jc w:val="center"/>
              <w:rPr>
                <w:sz w:val="12"/>
                <w:szCs w:val="12"/>
              </w:rPr>
            </w:pPr>
            <w:r w:rsidRPr="009A3D0E">
              <w:rPr>
                <w:sz w:val="12"/>
                <w:szCs w:val="12"/>
              </w:rPr>
              <w:t>0,32</w:t>
            </w:r>
          </w:p>
        </w:tc>
        <w:tc>
          <w:tcPr>
            <w:tcW w:w="236" w:type="dxa"/>
          </w:tcPr>
          <w:p w:rsidR="00DD4112" w:rsidRPr="009A3D0E" w:rsidRDefault="00DD4112" w:rsidP="009A3D0E">
            <w:pPr>
              <w:jc w:val="center"/>
              <w:rPr>
                <w:sz w:val="12"/>
                <w:szCs w:val="12"/>
              </w:rPr>
            </w:pPr>
            <w:r w:rsidRPr="009A3D0E">
              <w:rPr>
                <w:sz w:val="12"/>
                <w:szCs w:val="12"/>
              </w:rPr>
              <w:t>0,22</w:t>
            </w:r>
          </w:p>
        </w:tc>
      </w:tr>
      <w:tr w:rsidR="00DD4112" w:rsidRPr="009A3D0E" w:rsidTr="004A3EB9">
        <w:tc>
          <w:tcPr>
            <w:tcW w:w="425" w:type="dxa"/>
          </w:tcPr>
          <w:p w:rsidR="00DD4112" w:rsidRPr="009A3D0E" w:rsidRDefault="00DD4112" w:rsidP="009A3D0E">
            <w:pPr>
              <w:jc w:val="center"/>
              <w:rPr>
                <w:sz w:val="12"/>
                <w:szCs w:val="12"/>
              </w:rPr>
            </w:pPr>
            <w:r w:rsidRPr="009A3D0E">
              <w:rPr>
                <w:sz w:val="12"/>
                <w:szCs w:val="12"/>
              </w:rPr>
              <w:t>PM</w:t>
            </w:r>
          </w:p>
        </w:tc>
        <w:tc>
          <w:tcPr>
            <w:tcW w:w="572" w:type="dxa"/>
          </w:tcPr>
          <w:p w:rsidR="00DD4112" w:rsidRPr="009A3D0E" w:rsidRDefault="00DD4112" w:rsidP="009A3D0E">
            <w:pPr>
              <w:jc w:val="center"/>
              <w:rPr>
                <w:sz w:val="12"/>
                <w:szCs w:val="12"/>
              </w:rPr>
            </w:pPr>
          </w:p>
        </w:tc>
        <w:tc>
          <w:tcPr>
            <w:tcW w:w="56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90"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74" w:type="dxa"/>
          </w:tcPr>
          <w:p w:rsidR="00DD4112" w:rsidRPr="009A3D0E" w:rsidRDefault="00DD4112" w:rsidP="009A3D0E">
            <w:pPr>
              <w:jc w:val="center"/>
              <w:rPr>
                <w:sz w:val="12"/>
                <w:szCs w:val="12"/>
              </w:rPr>
            </w:pPr>
          </w:p>
        </w:tc>
        <w:tc>
          <w:tcPr>
            <w:tcW w:w="585"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83" w:type="dxa"/>
          </w:tcPr>
          <w:p w:rsidR="00DD4112" w:rsidRPr="009A3D0E" w:rsidRDefault="00DD4112" w:rsidP="009A3D0E">
            <w:pPr>
              <w:jc w:val="center"/>
              <w:rPr>
                <w:sz w:val="12"/>
                <w:szCs w:val="12"/>
              </w:rPr>
            </w:pPr>
          </w:p>
        </w:tc>
        <w:tc>
          <w:tcPr>
            <w:tcW w:w="428" w:type="dxa"/>
          </w:tcPr>
          <w:p w:rsidR="00DD4112" w:rsidRPr="009A3D0E" w:rsidRDefault="00DD4112" w:rsidP="009A3D0E">
            <w:pPr>
              <w:jc w:val="center"/>
              <w:rPr>
                <w:sz w:val="12"/>
                <w:szCs w:val="12"/>
              </w:rPr>
            </w:pPr>
          </w:p>
        </w:tc>
        <w:tc>
          <w:tcPr>
            <w:tcW w:w="425"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67" w:type="dxa"/>
          </w:tcPr>
          <w:p w:rsidR="00DD4112" w:rsidRPr="009A3D0E" w:rsidRDefault="00DD4112" w:rsidP="009A3D0E">
            <w:pPr>
              <w:jc w:val="center"/>
              <w:rPr>
                <w:sz w:val="12"/>
                <w:szCs w:val="12"/>
              </w:rPr>
            </w:pPr>
          </w:p>
        </w:tc>
        <w:tc>
          <w:tcPr>
            <w:tcW w:w="556" w:type="dxa"/>
          </w:tcPr>
          <w:p w:rsidR="00DD4112" w:rsidRPr="009A3D0E" w:rsidRDefault="00DD4112" w:rsidP="009A3D0E">
            <w:pPr>
              <w:jc w:val="center"/>
              <w:rPr>
                <w:sz w:val="12"/>
                <w:szCs w:val="12"/>
              </w:rPr>
            </w:pPr>
          </w:p>
        </w:tc>
        <w:tc>
          <w:tcPr>
            <w:tcW w:w="563" w:type="dxa"/>
          </w:tcPr>
          <w:p w:rsidR="00DD4112" w:rsidRPr="009A3D0E" w:rsidRDefault="00DD4112" w:rsidP="009A3D0E">
            <w:pPr>
              <w:jc w:val="center"/>
              <w:rPr>
                <w:sz w:val="12"/>
                <w:szCs w:val="12"/>
              </w:rPr>
            </w:pPr>
          </w:p>
        </w:tc>
        <w:tc>
          <w:tcPr>
            <w:tcW w:w="554" w:type="dxa"/>
          </w:tcPr>
          <w:p w:rsidR="00DD4112" w:rsidRPr="009A3D0E" w:rsidRDefault="00DD4112" w:rsidP="009A3D0E">
            <w:pPr>
              <w:jc w:val="center"/>
              <w:rPr>
                <w:sz w:val="12"/>
                <w:szCs w:val="12"/>
              </w:rPr>
            </w:pPr>
          </w:p>
        </w:tc>
        <w:tc>
          <w:tcPr>
            <w:tcW w:w="578" w:type="dxa"/>
          </w:tcPr>
          <w:p w:rsidR="00DD4112" w:rsidRPr="009A3D0E" w:rsidRDefault="00DD4112" w:rsidP="009A3D0E">
            <w:pPr>
              <w:jc w:val="center"/>
              <w:rPr>
                <w:sz w:val="12"/>
                <w:szCs w:val="12"/>
              </w:rPr>
            </w:pPr>
          </w:p>
        </w:tc>
        <w:tc>
          <w:tcPr>
            <w:tcW w:w="543" w:type="dxa"/>
          </w:tcPr>
          <w:p w:rsidR="00DD4112" w:rsidRPr="009A3D0E" w:rsidRDefault="00DD4112" w:rsidP="009A3D0E">
            <w:pPr>
              <w:jc w:val="center"/>
              <w:rPr>
                <w:sz w:val="12"/>
                <w:szCs w:val="12"/>
              </w:rPr>
            </w:pPr>
          </w:p>
        </w:tc>
        <w:tc>
          <w:tcPr>
            <w:tcW w:w="445" w:type="dxa"/>
          </w:tcPr>
          <w:p w:rsidR="00DD4112" w:rsidRPr="009A3D0E" w:rsidRDefault="00DD4112" w:rsidP="009A3D0E">
            <w:pPr>
              <w:jc w:val="center"/>
              <w:rPr>
                <w:sz w:val="12"/>
                <w:szCs w:val="12"/>
              </w:rPr>
            </w:pPr>
          </w:p>
        </w:tc>
        <w:tc>
          <w:tcPr>
            <w:tcW w:w="236" w:type="dxa"/>
          </w:tcPr>
          <w:p w:rsidR="00DD4112" w:rsidRPr="009A3D0E" w:rsidRDefault="00DD4112" w:rsidP="009A3D0E">
            <w:pPr>
              <w:jc w:val="center"/>
              <w:rPr>
                <w:sz w:val="12"/>
                <w:szCs w:val="12"/>
              </w:rPr>
            </w:pPr>
          </w:p>
        </w:tc>
        <w:tc>
          <w:tcPr>
            <w:tcW w:w="236" w:type="dxa"/>
          </w:tcPr>
          <w:p w:rsidR="00DD4112" w:rsidRPr="009A3D0E" w:rsidRDefault="00DD4112" w:rsidP="009A3D0E">
            <w:pPr>
              <w:jc w:val="center"/>
              <w:rPr>
                <w:sz w:val="12"/>
                <w:szCs w:val="12"/>
              </w:rPr>
            </w:pPr>
            <w:r w:rsidRPr="009A3D0E">
              <w:rPr>
                <w:sz w:val="12"/>
                <w:szCs w:val="12"/>
              </w:rPr>
              <w:t>0,46</w:t>
            </w:r>
            <w:r w:rsidRPr="009A3D0E">
              <w:rPr>
                <w:sz w:val="12"/>
                <w:szCs w:val="12"/>
                <w:vertAlign w:val="superscript"/>
              </w:rPr>
              <w:t>*</w:t>
            </w:r>
          </w:p>
        </w:tc>
      </w:tr>
    </w:tbl>
    <w:p w:rsidR="00DD4112" w:rsidRPr="00E8790E" w:rsidRDefault="00DD4112" w:rsidP="00DD4112">
      <w:pPr>
        <w:tabs>
          <w:tab w:val="left" w:pos="-1620"/>
        </w:tabs>
        <w:jc w:val="center"/>
      </w:pPr>
      <w:r w:rsidRPr="00E8790E">
        <w:rPr>
          <w:sz w:val="16"/>
          <w:szCs w:val="16"/>
        </w:rPr>
        <w:t xml:space="preserve">LM-Longitud del </w:t>
      </w:r>
      <w:proofErr w:type="spellStart"/>
      <w:r w:rsidRPr="00E8790E">
        <w:rPr>
          <w:sz w:val="16"/>
          <w:szCs w:val="16"/>
        </w:rPr>
        <w:t>mesocotilo</w:t>
      </w:r>
      <w:proofErr w:type="spellEnd"/>
      <w:r w:rsidRPr="00E8790E">
        <w:rPr>
          <w:sz w:val="16"/>
          <w:szCs w:val="16"/>
        </w:rPr>
        <w:t xml:space="preserve">, LC-Longitud del coleóptilo, CA-Capacidad de </w:t>
      </w:r>
      <w:proofErr w:type="spellStart"/>
      <w:r w:rsidRPr="00E8790E">
        <w:rPr>
          <w:sz w:val="16"/>
          <w:szCs w:val="16"/>
        </w:rPr>
        <w:t>ahijamiento</w:t>
      </w:r>
      <w:proofErr w:type="spellEnd"/>
      <w:r w:rsidRPr="00E8790E">
        <w:rPr>
          <w:sz w:val="16"/>
          <w:szCs w:val="16"/>
        </w:rPr>
        <w:t xml:space="preserve">, HM-Número de hojas muertas, LHB-Longitud de la hoja bandera, AHB-Ancho de la hoja bandera, LH-Longitud de la hoja por debajo de la hoja bandera, AH-Ancho de la hoja por debajo de la hoja bandera, LL-Longitud de la lígula, DM-Ciclo en días a la madurez, AP-Altura de la planta, LG-Longitud de la semilla, AG-Ancho del grano, RLA-Relación </w:t>
      </w:r>
      <w:proofErr w:type="spellStart"/>
      <w:r w:rsidRPr="00E8790E">
        <w:rPr>
          <w:sz w:val="16"/>
          <w:szCs w:val="16"/>
        </w:rPr>
        <w:t>largo:ancho</w:t>
      </w:r>
      <w:proofErr w:type="spellEnd"/>
      <w:r w:rsidRPr="00E8790E">
        <w:rPr>
          <w:sz w:val="16"/>
          <w:szCs w:val="16"/>
        </w:rPr>
        <w:t xml:space="preserve"> del grano, EG-Espesor del grano, MG-Masa de 1000 granos, GNA- Número de granos no aristados en una muestra de 1000, LP-Longitud de la panícula, GE-Número de granos estériles en el ápice de la panícula, GP-Número de granos en la panícula, RA-Rendimiento Agrícola, PM-Panículas por m</w:t>
      </w:r>
      <w:r w:rsidRPr="00E8790E">
        <w:rPr>
          <w:sz w:val="16"/>
          <w:szCs w:val="16"/>
          <w:vertAlign w:val="superscript"/>
        </w:rPr>
        <w:t>2</w:t>
      </w:r>
      <w:r w:rsidRPr="00E8790E">
        <w:rPr>
          <w:sz w:val="16"/>
          <w:szCs w:val="16"/>
        </w:rPr>
        <w:t>, RI-Rendimiento industrial</w:t>
      </w:r>
    </w:p>
    <w:p w:rsidR="00DD4112" w:rsidRDefault="00DD4112" w:rsidP="00DD4112">
      <w:pPr>
        <w:tabs>
          <w:tab w:val="left" w:pos="-1620"/>
        </w:tabs>
      </w:pPr>
    </w:p>
    <w:p w:rsidR="00DD4112" w:rsidRPr="00E8790E" w:rsidRDefault="00DD4112" w:rsidP="00DD4112">
      <w:pPr>
        <w:tabs>
          <w:tab w:val="left" w:pos="-1620"/>
        </w:tabs>
      </w:pPr>
      <w:r>
        <w:t xml:space="preserve">     </w:t>
      </w:r>
      <w:r w:rsidRPr="00E8790E">
        <w:t>Resultados similares fueron obtenidos por otros autores, aunque ellos también encontraron correlación del rendimiento con las panículas por metro cuadrado y la masa de 1000 granos (13). El rendimiento agrícola y sus componentes son regulados por múltiples genes y el ambiente ejerce una fuerte influencia sobre ellos (13,14).</w:t>
      </w:r>
    </w:p>
    <w:p w:rsidR="00DD4112" w:rsidRPr="00E8790E" w:rsidRDefault="00DD4112" w:rsidP="00DD4112">
      <w:pPr>
        <w:tabs>
          <w:tab w:val="left" w:pos="-1620"/>
        </w:tabs>
      </w:pPr>
      <w:r>
        <w:t xml:space="preserve">     </w:t>
      </w:r>
      <w:r w:rsidRPr="00E8790E">
        <w:t xml:space="preserve">En cuanto a las dimensiones del grano, el espesor presentó una correlación fuerte y positiva con el rendimiento, mientras que para la relación </w:t>
      </w:r>
      <w:proofErr w:type="spellStart"/>
      <w:proofErr w:type="gramStart"/>
      <w:r w:rsidRPr="00E8790E">
        <w:t>largo:ancho</w:t>
      </w:r>
      <w:proofErr w:type="spellEnd"/>
      <w:proofErr w:type="gramEnd"/>
      <w:r w:rsidRPr="00E8790E">
        <w:t xml:space="preserve"> fue negativa; o sea, que los granos largos y anchos son los que aportaron mayor rendimiento agrícola. Por su p</w:t>
      </w:r>
      <w:r>
        <w:t xml:space="preserve">arte, el rendimiento </w:t>
      </w:r>
      <w:r w:rsidRPr="00B013D1">
        <w:t xml:space="preserve">industrial expresado </w:t>
      </w:r>
      <w:r w:rsidRPr="00E8790E">
        <w:t xml:space="preserve">en porcentaje de granos </w:t>
      </w:r>
      <w:proofErr w:type="gramStart"/>
      <w:r w:rsidRPr="00E8790E">
        <w:t>enteros,</w:t>
      </w:r>
      <w:proofErr w:type="gramEnd"/>
      <w:r w:rsidRPr="00E8790E">
        <w:t xml:space="preserve"> no presentó relación con ellos. Superar la calidad industrial del cultivar J-104, predominante en la producción arrocera cubana hasta el año 2000, </w:t>
      </w:r>
      <w:r>
        <w:t>ha</w:t>
      </w:r>
      <w:r w:rsidRPr="00E8790E">
        <w:t xml:space="preserve"> sido objeto del programa de mejoramiento, a través del cual se originaron los cultivares evaluados, en los que este carácter oscila en un rango entre 50-60 porcentaje de enteros.</w:t>
      </w:r>
    </w:p>
    <w:p w:rsidR="00DD4112" w:rsidRPr="00E8790E" w:rsidRDefault="00DD4112" w:rsidP="00DD4112">
      <w:pPr>
        <w:tabs>
          <w:tab w:val="left" w:pos="-1620"/>
        </w:tabs>
      </w:pPr>
      <w:r>
        <w:t xml:space="preserve">     </w:t>
      </w:r>
      <w:r w:rsidRPr="00E8790E">
        <w:t xml:space="preserve">El ciclo, expresado en días a la madurez, se correlacionó con la longitud de las hojas, de las panículas y de la lígula, pero no con el rendimiento, ni sus componentes, lo que pudiera estar relacionado con el hecho de que la muestra evaluada se compone de cultivares con un ciclo en el rango de 123 a 142 días. El ciclo más adecuado para el arroz </w:t>
      </w:r>
      <w:r w:rsidRPr="00E8790E">
        <w:lastRenderedPageBreak/>
        <w:t xml:space="preserve">parece estar entre 110 y 135 días, los cultivares que maduran en este tiempo rinden más, habitualmente, que las que maduran antes o después de él, en la mayoría de las condiciones agronómicas favorables. </w:t>
      </w:r>
      <w:r>
        <w:t xml:space="preserve">    </w:t>
      </w:r>
      <w:r w:rsidRPr="00E8790E">
        <w:t xml:space="preserve">La precocidad como objetivo de mejoramiento es adecuada para escapar de las causas de estrés ambiental, como la sequía o la temperatura baja durante la fase reproductiva; además, un período vegetativo corto permite hacer un uso más eficiente del agua de riego. No obstante, combinar el carácter de precocidad con niveles óptimos de </w:t>
      </w:r>
      <w:proofErr w:type="spellStart"/>
      <w:r w:rsidRPr="00E8790E">
        <w:t>macollamiento</w:t>
      </w:r>
      <w:proofErr w:type="spellEnd"/>
      <w:r w:rsidRPr="00E8790E">
        <w:t xml:space="preserve">, vigor y rendimiento es un desafío fascinante para los </w:t>
      </w:r>
      <w:proofErr w:type="spellStart"/>
      <w:r w:rsidRPr="00E8790E">
        <w:t>fitomejoradores</w:t>
      </w:r>
      <w:proofErr w:type="spellEnd"/>
      <w:r w:rsidRPr="00E8790E">
        <w:t xml:space="preserve"> (12).</w:t>
      </w:r>
    </w:p>
    <w:p w:rsidR="00DD4112" w:rsidRPr="00E8790E" w:rsidRDefault="00DD4112" w:rsidP="00DD4112">
      <w:r>
        <w:t xml:space="preserve">      </w:t>
      </w:r>
      <w:r w:rsidRPr="00E8790E">
        <w:t xml:space="preserve">El largo y ancho de las hojas, así como el largo y ancho de los granos mostraron correlaciones entre ellos; también, el ancho de la hoja bandera con la altura de la planta, la longitud de las hojas con la longitud de las panículas, semillas no aristadas con el ancho del grano, la longitud del </w:t>
      </w:r>
      <w:proofErr w:type="spellStart"/>
      <w:r w:rsidRPr="00E8790E">
        <w:t>mesocotilo</w:t>
      </w:r>
      <w:proofErr w:type="spellEnd"/>
      <w:r w:rsidRPr="00E8790E">
        <w:t xml:space="preserve"> con la altura de la planta, la longitud del coleóptilo con el espesor del grano y de manera negativa, los granos estériles en el ápice de la panícula con su longitud, la longitud del </w:t>
      </w:r>
      <w:proofErr w:type="spellStart"/>
      <w:r w:rsidRPr="00E8790E">
        <w:t>mesocotilo</w:t>
      </w:r>
      <w:proofErr w:type="spellEnd"/>
      <w:r w:rsidRPr="00E8790E">
        <w:t xml:space="preserve"> con el rendimiento industrial y la longitud del coleóptilo con la capacidad de </w:t>
      </w:r>
      <w:proofErr w:type="spellStart"/>
      <w:r w:rsidRPr="00E8790E">
        <w:t>ahijamiento</w:t>
      </w:r>
      <w:proofErr w:type="spellEnd"/>
      <w:r w:rsidRPr="00E8790E">
        <w:t>.</w:t>
      </w:r>
    </w:p>
    <w:p w:rsidR="00DD4112" w:rsidRPr="00E8790E" w:rsidRDefault="00DD4112" w:rsidP="00DD4112">
      <w:r>
        <w:t xml:space="preserve">     </w:t>
      </w:r>
      <w:r w:rsidRPr="00E8790E">
        <w:t xml:space="preserve">Algunas de estas relaciones aparecen en la literatura consultada, no así, las relacionadas con la longitud del </w:t>
      </w:r>
      <w:proofErr w:type="spellStart"/>
      <w:r w:rsidRPr="00E8790E">
        <w:t>mesocotilo</w:t>
      </w:r>
      <w:proofErr w:type="spellEnd"/>
      <w:r w:rsidRPr="00E8790E">
        <w:t xml:space="preserve"> y coleóptilo, por lo que sería conveniente comprobar este resultado en futuros trabajos, ya que ambos caracteres pueden constituir marcadores de selección en épocas tempranas, de importantes componentes del rendimiento.</w:t>
      </w:r>
    </w:p>
    <w:p w:rsidR="00DD4112" w:rsidRDefault="00DD4112" w:rsidP="00DD4112">
      <w:r>
        <w:t xml:space="preserve">       </w:t>
      </w:r>
      <w:r w:rsidRPr="00E8790E">
        <w:t xml:space="preserve">Sobre la base de la clasificación automática (conglomerados), se agruparon los cultivares en nueve clases (Tabla 4) y se destacó la clase siete con cinco cultivares (INCA LP-5, </w:t>
      </w:r>
      <w:proofErr w:type="spellStart"/>
      <w:r w:rsidRPr="00E8790E">
        <w:t>Anays</w:t>
      </w:r>
      <w:proofErr w:type="spellEnd"/>
      <w:r w:rsidRPr="00E8790E">
        <w:t xml:space="preserve"> LP-14, Roana LP-15, INCA LP-22 e INCA LP-23), que promediaron el rendimiento agrícola más alto, así como la mayor cantidad de panículas por metro cuadrado.</w:t>
      </w:r>
    </w:p>
    <w:p w:rsidR="00A11739" w:rsidRDefault="00A11739" w:rsidP="00DD4112"/>
    <w:p w:rsidR="00A11739" w:rsidRPr="00E8790E" w:rsidRDefault="00A11739" w:rsidP="00DD4112"/>
    <w:p w:rsidR="00DD4112" w:rsidRPr="00E8790E" w:rsidRDefault="00DD4112" w:rsidP="00DD4112"/>
    <w:p w:rsidR="00DD4112" w:rsidRPr="00E8790E" w:rsidRDefault="00DD4112" w:rsidP="00DD4112">
      <w:pPr>
        <w:jc w:val="center"/>
        <w:rPr>
          <w:sz w:val="22"/>
          <w:szCs w:val="22"/>
        </w:rPr>
      </w:pPr>
      <w:r w:rsidRPr="00E8790E">
        <w:rPr>
          <w:b/>
          <w:sz w:val="22"/>
          <w:szCs w:val="22"/>
        </w:rPr>
        <w:lastRenderedPageBreak/>
        <w:t>Tabla 4.</w:t>
      </w:r>
      <w:r w:rsidRPr="00E8790E">
        <w:rPr>
          <w:sz w:val="22"/>
          <w:szCs w:val="22"/>
        </w:rPr>
        <w:t xml:space="preserve"> Valores medios de los caracteres evaluados en cada clase establecida sobre la base de la diversidad existente</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43"/>
        <w:gridCol w:w="851"/>
        <w:gridCol w:w="850"/>
        <w:gridCol w:w="851"/>
        <w:gridCol w:w="1275"/>
        <w:gridCol w:w="993"/>
        <w:gridCol w:w="992"/>
        <w:gridCol w:w="992"/>
        <w:gridCol w:w="851"/>
        <w:gridCol w:w="850"/>
      </w:tblGrid>
      <w:tr w:rsidR="00DD4112" w:rsidRPr="00E8790E" w:rsidTr="009A3D0E">
        <w:trPr>
          <w:jc w:val="center"/>
        </w:trPr>
        <w:tc>
          <w:tcPr>
            <w:tcW w:w="1843" w:type="dxa"/>
            <w:vMerge w:val="restart"/>
          </w:tcPr>
          <w:p w:rsidR="00DD4112" w:rsidRPr="00E8790E" w:rsidRDefault="00DD4112" w:rsidP="009A3D0E">
            <w:pPr>
              <w:jc w:val="center"/>
              <w:rPr>
                <w:b/>
                <w:sz w:val="16"/>
                <w:szCs w:val="16"/>
              </w:rPr>
            </w:pPr>
          </w:p>
          <w:p w:rsidR="00DD4112" w:rsidRPr="00E8790E" w:rsidRDefault="00DD4112" w:rsidP="009A3D0E">
            <w:pPr>
              <w:jc w:val="center"/>
              <w:rPr>
                <w:b/>
                <w:sz w:val="16"/>
                <w:szCs w:val="16"/>
              </w:rPr>
            </w:pPr>
            <w:r w:rsidRPr="00E8790E">
              <w:rPr>
                <w:b/>
                <w:sz w:val="16"/>
                <w:szCs w:val="16"/>
              </w:rPr>
              <w:t>Caracteres</w:t>
            </w:r>
          </w:p>
        </w:tc>
        <w:tc>
          <w:tcPr>
            <w:tcW w:w="8505" w:type="dxa"/>
            <w:gridSpan w:val="9"/>
            <w:tcBorders>
              <w:top w:val="single" w:sz="12" w:space="0" w:color="008000"/>
              <w:bottom w:val="nil"/>
            </w:tcBorders>
          </w:tcPr>
          <w:p w:rsidR="00DD4112" w:rsidRPr="00E8790E" w:rsidRDefault="00DD4112" w:rsidP="009A3D0E">
            <w:pPr>
              <w:jc w:val="center"/>
              <w:rPr>
                <w:b/>
                <w:sz w:val="16"/>
                <w:szCs w:val="16"/>
              </w:rPr>
            </w:pPr>
            <w:r w:rsidRPr="00E8790E">
              <w:rPr>
                <w:b/>
                <w:sz w:val="16"/>
                <w:szCs w:val="16"/>
              </w:rPr>
              <w:t>Clases</w:t>
            </w:r>
          </w:p>
        </w:tc>
      </w:tr>
      <w:tr w:rsidR="00DD4112" w:rsidRPr="00E8790E" w:rsidTr="009A3D0E">
        <w:trPr>
          <w:jc w:val="center"/>
        </w:trPr>
        <w:tc>
          <w:tcPr>
            <w:tcW w:w="1843" w:type="dxa"/>
            <w:vMerge/>
          </w:tcPr>
          <w:p w:rsidR="00DD4112" w:rsidRPr="00E8790E" w:rsidRDefault="00DD4112" w:rsidP="009A3D0E">
            <w:pPr>
              <w:widowControl w:val="0"/>
              <w:pBdr>
                <w:top w:val="nil"/>
                <w:left w:val="nil"/>
                <w:bottom w:val="nil"/>
                <w:right w:val="nil"/>
                <w:between w:val="nil"/>
              </w:pBdr>
              <w:spacing w:line="276" w:lineRule="auto"/>
              <w:jc w:val="left"/>
              <w:rPr>
                <w:b/>
                <w:sz w:val="16"/>
                <w:szCs w:val="16"/>
              </w:rPr>
            </w:pPr>
          </w:p>
        </w:tc>
        <w:tc>
          <w:tcPr>
            <w:tcW w:w="851"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I</w:t>
            </w:r>
          </w:p>
        </w:tc>
        <w:tc>
          <w:tcPr>
            <w:tcW w:w="850"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II</w:t>
            </w:r>
          </w:p>
        </w:tc>
        <w:tc>
          <w:tcPr>
            <w:tcW w:w="851"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III</w:t>
            </w:r>
          </w:p>
        </w:tc>
        <w:tc>
          <w:tcPr>
            <w:tcW w:w="1275"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IV</w:t>
            </w:r>
          </w:p>
        </w:tc>
        <w:tc>
          <w:tcPr>
            <w:tcW w:w="993"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V</w:t>
            </w:r>
          </w:p>
        </w:tc>
        <w:tc>
          <w:tcPr>
            <w:tcW w:w="992"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VI</w:t>
            </w:r>
          </w:p>
        </w:tc>
        <w:tc>
          <w:tcPr>
            <w:tcW w:w="992"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VII</w:t>
            </w:r>
          </w:p>
        </w:tc>
        <w:tc>
          <w:tcPr>
            <w:tcW w:w="851"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VIII</w:t>
            </w:r>
          </w:p>
        </w:tc>
        <w:tc>
          <w:tcPr>
            <w:tcW w:w="850" w:type="dxa"/>
            <w:tcBorders>
              <w:top w:val="nil"/>
              <w:bottom w:val="single" w:sz="4" w:space="0" w:color="006600"/>
            </w:tcBorders>
          </w:tcPr>
          <w:p w:rsidR="00DD4112" w:rsidRPr="00E8790E" w:rsidRDefault="00DD4112" w:rsidP="009A3D0E">
            <w:pPr>
              <w:jc w:val="center"/>
              <w:rPr>
                <w:b/>
                <w:sz w:val="16"/>
                <w:szCs w:val="16"/>
              </w:rPr>
            </w:pPr>
            <w:r w:rsidRPr="00E8790E">
              <w:rPr>
                <w:b/>
                <w:sz w:val="16"/>
                <w:szCs w:val="16"/>
              </w:rPr>
              <w:t>IX</w:t>
            </w:r>
          </w:p>
        </w:tc>
      </w:tr>
      <w:tr w:rsidR="00DD4112" w:rsidRPr="00E8790E" w:rsidTr="009A3D0E">
        <w:trPr>
          <w:jc w:val="center"/>
        </w:trPr>
        <w:tc>
          <w:tcPr>
            <w:tcW w:w="1843" w:type="dxa"/>
            <w:tcBorders>
              <w:top w:val="single" w:sz="4" w:space="0" w:color="006600"/>
            </w:tcBorders>
          </w:tcPr>
          <w:p w:rsidR="00DD4112" w:rsidRPr="00E8790E" w:rsidRDefault="00DD4112" w:rsidP="009A3D0E">
            <w:pPr>
              <w:rPr>
                <w:sz w:val="16"/>
                <w:szCs w:val="16"/>
              </w:rPr>
            </w:pPr>
            <w:r w:rsidRPr="00E8790E">
              <w:rPr>
                <w:sz w:val="16"/>
                <w:szCs w:val="16"/>
              </w:rPr>
              <w:t>Rendimiento Agrícola</w:t>
            </w:r>
          </w:p>
        </w:tc>
        <w:tc>
          <w:tcPr>
            <w:tcW w:w="851" w:type="dxa"/>
            <w:tcBorders>
              <w:top w:val="single" w:sz="4" w:space="0" w:color="006600"/>
            </w:tcBorders>
          </w:tcPr>
          <w:p w:rsidR="00DD4112" w:rsidRPr="00E8790E" w:rsidRDefault="00DD4112" w:rsidP="009A3D0E">
            <w:pPr>
              <w:jc w:val="center"/>
              <w:rPr>
                <w:sz w:val="16"/>
                <w:szCs w:val="16"/>
              </w:rPr>
            </w:pPr>
            <w:r w:rsidRPr="00E8790E">
              <w:rPr>
                <w:sz w:val="16"/>
                <w:szCs w:val="16"/>
              </w:rPr>
              <w:t>5,1</w:t>
            </w:r>
          </w:p>
        </w:tc>
        <w:tc>
          <w:tcPr>
            <w:tcW w:w="850" w:type="dxa"/>
            <w:tcBorders>
              <w:top w:val="single" w:sz="4" w:space="0" w:color="006600"/>
            </w:tcBorders>
          </w:tcPr>
          <w:p w:rsidR="00DD4112" w:rsidRPr="00E8790E" w:rsidRDefault="00DD4112" w:rsidP="009A3D0E">
            <w:pPr>
              <w:jc w:val="center"/>
              <w:rPr>
                <w:sz w:val="16"/>
                <w:szCs w:val="16"/>
              </w:rPr>
            </w:pPr>
            <w:r w:rsidRPr="00E8790E">
              <w:rPr>
                <w:sz w:val="16"/>
                <w:szCs w:val="16"/>
              </w:rPr>
              <w:t>7,1</w:t>
            </w:r>
          </w:p>
        </w:tc>
        <w:tc>
          <w:tcPr>
            <w:tcW w:w="851" w:type="dxa"/>
            <w:tcBorders>
              <w:top w:val="single" w:sz="4" w:space="0" w:color="006600"/>
            </w:tcBorders>
          </w:tcPr>
          <w:p w:rsidR="00DD4112" w:rsidRPr="00E8790E" w:rsidRDefault="00DD4112" w:rsidP="009A3D0E">
            <w:pPr>
              <w:jc w:val="center"/>
              <w:rPr>
                <w:sz w:val="16"/>
                <w:szCs w:val="16"/>
              </w:rPr>
            </w:pPr>
            <w:r w:rsidRPr="00E8790E">
              <w:rPr>
                <w:sz w:val="16"/>
                <w:szCs w:val="16"/>
              </w:rPr>
              <w:t>6,8</w:t>
            </w:r>
          </w:p>
        </w:tc>
        <w:tc>
          <w:tcPr>
            <w:tcW w:w="1275" w:type="dxa"/>
            <w:tcBorders>
              <w:top w:val="single" w:sz="4" w:space="0" w:color="006600"/>
            </w:tcBorders>
          </w:tcPr>
          <w:p w:rsidR="00DD4112" w:rsidRPr="00E8790E" w:rsidRDefault="00DD4112" w:rsidP="009A3D0E">
            <w:pPr>
              <w:jc w:val="center"/>
              <w:rPr>
                <w:sz w:val="16"/>
                <w:szCs w:val="16"/>
              </w:rPr>
            </w:pPr>
            <w:r w:rsidRPr="00E8790E">
              <w:rPr>
                <w:sz w:val="16"/>
                <w:szCs w:val="16"/>
              </w:rPr>
              <w:t>7,4</w:t>
            </w:r>
          </w:p>
        </w:tc>
        <w:tc>
          <w:tcPr>
            <w:tcW w:w="993" w:type="dxa"/>
            <w:tcBorders>
              <w:top w:val="single" w:sz="4" w:space="0" w:color="006600"/>
            </w:tcBorders>
          </w:tcPr>
          <w:p w:rsidR="00DD4112" w:rsidRPr="00E8790E" w:rsidRDefault="00DD4112" w:rsidP="009A3D0E">
            <w:pPr>
              <w:jc w:val="center"/>
              <w:rPr>
                <w:sz w:val="16"/>
                <w:szCs w:val="16"/>
              </w:rPr>
            </w:pPr>
            <w:r w:rsidRPr="00E8790E">
              <w:rPr>
                <w:sz w:val="16"/>
                <w:szCs w:val="16"/>
              </w:rPr>
              <w:t>7,5</w:t>
            </w:r>
          </w:p>
        </w:tc>
        <w:tc>
          <w:tcPr>
            <w:tcW w:w="992" w:type="dxa"/>
            <w:tcBorders>
              <w:top w:val="single" w:sz="4" w:space="0" w:color="006600"/>
            </w:tcBorders>
          </w:tcPr>
          <w:p w:rsidR="00DD4112" w:rsidRPr="00E8790E" w:rsidRDefault="00DD4112" w:rsidP="009A3D0E">
            <w:pPr>
              <w:jc w:val="center"/>
              <w:rPr>
                <w:sz w:val="16"/>
                <w:szCs w:val="16"/>
              </w:rPr>
            </w:pPr>
            <w:r w:rsidRPr="00E8790E">
              <w:rPr>
                <w:sz w:val="16"/>
                <w:szCs w:val="16"/>
              </w:rPr>
              <w:t>7,2</w:t>
            </w:r>
          </w:p>
        </w:tc>
        <w:tc>
          <w:tcPr>
            <w:tcW w:w="992" w:type="dxa"/>
            <w:tcBorders>
              <w:top w:val="single" w:sz="4" w:space="0" w:color="006600"/>
            </w:tcBorders>
          </w:tcPr>
          <w:p w:rsidR="00DD4112" w:rsidRPr="00E8790E" w:rsidRDefault="00DD4112" w:rsidP="009A3D0E">
            <w:pPr>
              <w:jc w:val="center"/>
              <w:rPr>
                <w:sz w:val="16"/>
                <w:szCs w:val="16"/>
              </w:rPr>
            </w:pPr>
            <w:r w:rsidRPr="00E8790E">
              <w:rPr>
                <w:sz w:val="16"/>
                <w:szCs w:val="16"/>
              </w:rPr>
              <w:t>7,8</w:t>
            </w:r>
          </w:p>
        </w:tc>
        <w:tc>
          <w:tcPr>
            <w:tcW w:w="851" w:type="dxa"/>
            <w:tcBorders>
              <w:top w:val="single" w:sz="4" w:space="0" w:color="006600"/>
            </w:tcBorders>
          </w:tcPr>
          <w:p w:rsidR="00DD4112" w:rsidRPr="00E8790E" w:rsidRDefault="00DD4112" w:rsidP="009A3D0E">
            <w:pPr>
              <w:jc w:val="center"/>
              <w:rPr>
                <w:sz w:val="16"/>
                <w:szCs w:val="16"/>
              </w:rPr>
            </w:pPr>
            <w:r w:rsidRPr="00E8790E">
              <w:rPr>
                <w:sz w:val="16"/>
                <w:szCs w:val="16"/>
              </w:rPr>
              <w:t>7,1</w:t>
            </w:r>
          </w:p>
        </w:tc>
        <w:tc>
          <w:tcPr>
            <w:tcW w:w="850" w:type="dxa"/>
            <w:tcBorders>
              <w:top w:val="single" w:sz="4" w:space="0" w:color="006600"/>
            </w:tcBorders>
          </w:tcPr>
          <w:p w:rsidR="00DD4112" w:rsidRPr="00E8790E" w:rsidRDefault="00DD4112" w:rsidP="009A3D0E">
            <w:pPr>
              <w:jc w:val="center"/>
              <w:rPr>
                <w:sz w:val="16"/>
                <w:szCs w:val="16"/>
              </w:rPr>
            </w:pPr>
            <w:r w:rsidRPr="00E8790E">
              <w:rPr>
                <w:sz w:val="16"/>
                <w:szCs w:val="16"/>
              </w:rPr>
              <w:t>7,5</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Rendimiento industrial</w:t>
            </w:r>
          </w:p>
        </w:tc>
        <w:tc>
          <w:tcPr>
            <w:tcW w:w="851" w:type="dxa"/>
          </w:tcPr>
          <w:p w:rsidR="00DD4112" w:rsidRPr="00E8790E" w:rsidRDefault="00DD4112" w:rsidP="009A3D0E">
            <w:pPr>
              <w:jc w:val="center"/>
              <w:rPr>
                <w:sz w:val="16"/>
                <w:szCs w:val="16"/>
              </w:rPr>
            </w:pPr>
            <w:r w:rsidRPr="00E8790E">
              <w:rPr>
                <w:sz w:val="16"/>
                <w:szCs w:val="16"/>
              </w:rPr>
              <w:t>58,2</w:t>
            </w:r>
          </w:p>
        </w:tc>
        <w:tc>
          <w:tcPr>
            <w:tcW w:w="850" w:type="dxa"/>
          </w:tcPr>
          <w:p w:rsidR="00DD4112" w:rsidRPr="00E8790E" w:rsidRDefault="00DD4112" w:rsidP="009A3D0E">
            <w:pPr>
              <w:jc w:val="center"/>
              <w:rPr>
                <w:sz w:val="16"/>
                <w:szCs w:val="16"/>
              </w:rPr>
            </w:pPr>
            <w:r w:rsidRPr="00E8790E">
              <w:rPr>
                <w:sz w:val="16"/>
                <w:szCs w:val="16"/>
              </w:rPr>
              <w:t>51</w:t>
            </w:r>
          </w:p>
        </w:tc>
        <w:tc>
          <w:tcPr>
            <w:tcW w:w="851" w:type="dxa"/>
          </w:tcPr>
          <w:p w:rsidR="00DD4112" w:rsidRPr="00E8790E" w:rsidRDefault="00DD4112" w:rsidP="009A3D0E">
            <w:pPr>
              <w:jc w:val="center"/>
              <w:rPr>
                <w:sz w:val="16"/>
                <w:szCs w:val="16"/>
              </w:rPr>
            </w:pPr>
            <w:r w:rsidRPr="00E8790E">
              <w:rPr>
                <w:sz w:val="16"/>
                <w:szCs w:val="16"/>
              </w:rPr>
              <w:t>55,5</w:t>
            </w:r>
          </w:p>
        </w:tc>
        <w:tc>
          <w:tcPr>
            <w:tcW w:w="1275" w:type="dxa"/>
          </w:tcPr>
          <w:p w:rsidR="00DD4112" w:rsidRPr="00E8790E" w:rsidRDefault="00DD4112" w:rsidP="009A3D0E">
            <w:pPr>
              <w:jc w:val="center"/>
              <w:rPr>
                <w:sz w:val="16"/>
                <w:szCs w:val="16"/>
              </w:rPr>
            </w:pPr>
            <w:r w:rsidRPr="00E8790E">
              <w:rPr>
                <w:sz w:val="16"/>
                <w:szCs w:val="16"/>
              </w:rPr>
              <w:t>57,1</w:t>
            </w:r>
          </w:p>
        </w:tc>
        <w:tc>
          <w:tcPr>
            <w:tcW w:w="993" w:type="dxa"/>
          </w:tcPr>
          <w:p w:rsidR="00DD4112" w:rsidRPr="00E8790E" w:rsidRDefault="00DD4112" w:rsidP="009A3D0E">
            <w:pPr>
              <w:jc w:val="center"/>
              <w:rPr>
                <w:sz w:val="16"/>
                <w:szCs w:val="16"/>
              </w:rPr>
            </w:pPr>
            <w:r w:rsidRPr="00E8790E">
              <w:rPr>
                <w:sz w:val="16"/>
                <w:szCs w:val="16"/>
              </w:rPr>
              <w:t>56</w:t>
            </w:r>
          </w:p>
        </w:tc>
        <w:tc>
          <w:tcPr>
            <w:tcW w:w="992" w:type="dxa"/>
          </w:tcPr>
          <w:p w:rsidR="00DD4112" w:rsidRPr="00E8790E" w:rsidRDefault="00DD4112" w:rsidP="009A3D0E">
            <w:pPr>
              <w:jc w:val="center"/>
              <w:rPr>
                <w:sz w:val="16"/>
                <w:szCs w:val="16"/>
              </w:rPr>
            </w:pPr>
            <w:r w:rsidRPr="00E8790E">
              <w:rPr>
                <w:sz w:val="16"/>
                <w:szCs w:val="16"/>
              </w:rPr>
              <w:t>54,5</w:t>
            </w:r>
          </w:p>
        </w:tc>
        <w:tc>
          <w:tcPr>
            <w:tcW w:w="992" w:type="dxa"/>
          </w:tcPr>
          <w:p w:rsidR="00DD4112" w:rsidRPr="00E8790E" w:rsidRDefault="00DD4112" w:rsidP="009A3D0E">
            <w:pPr>
              <w:jc w:val="center"/>
              <w:rPr>
                <w:sz w:val="16"/>
                <w:szCs w:val="16"/>
              </w:rPr>
            </w:pPr>
            <w:r w:rsidRPr="00E8790E">
              <w:rPr>
                <w:sz w:val="16"/>
                <w:szCs w:val="16"/>
              </w:rPr>
              <w:t>58,6</w:t>
            </w:r>
          </w:p>
        </w:tc>
        <w:tc>
          <w:tcPr>
            <w:tcW w:w="851" w:type="dxa"/>
          </w:tcPr>
          <w:p w:rsidR="00DD4112" w:rsidRPr="00E8790E" w:rsidRDefault="00DD4112" w:rsidP="009A3D0E">
            <w:pPr>
              <w:jc w:val="center"/>
              <w:rPr>
                <w:sz w:val="16"/>
                <w:szCs w:val="16"/>
              </w:rPr>
            </w:pPr>
            <w:r w:rsidRPr="00E8790E">
              <w:rPr>
                <w:sz w:val="16"/>
                <w:szCs w:val="16"/>
              </w:rPr>
              <w:t>58,8</w:t>
            </w:r>
          </w:p>
        </w:tc>
        <w:tc>
          <w:tcPr>
            <w:tcW w:w="850" w:type="dxa"/>
          </w:tcPr>
          <w:p w:rsidR="00DD4112" w:rsidRPr="00E8790E" w:rsidRDefault="00DD4112" w:rsidP="009A3D0E">
            <w:pPr>
              <w:jc w:val="center"/>
              <w:rPr>
                <w:sz w:val="16"/>
                <w:szCs w:val="16"/>
              </w:rPr>
            </w:pPr>
            <w:r w:rsidRPr="00E8790E">
              <w:rPr>
                <w:sz w:val="16"/>
                <w:szCs w:val="16"/>
              </w:rPr>
              <w:t>52</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Panículas por m</w:t>
            </w:r>
            <w:r w:rsidRPr="00E8790E">
              <w:rPr>
                <w:sz w:val="16"/>
                <w:szCs w:val="16"/>
                <w:vertAlign w:val="superscript"/>
              </w:rPr>
              <w:t>2</w:t>
            </w:r>
          </w:p>
        </w:tc>
        <w:tc>
          <w:tcPr>
            <w:tcW w:w="851" w:type="dxa"/>
          </w:tcPr>
          <w:p w:rsidR="00DD4112" w:rsidRPr="00E8790E" w:rsidRDefault="00DD4112" w:rsidP="009A3D0E">
            <w:pPr>
              <w:jc w:val="center"/>
              <w:rPr>
                <w:sz w:val="16"/>
                <w:szCs w:val="16"/>
              </w:rPr>
            </w:pPr>
            <w:r w:rsidRPr="00E8790E">
              <w:rPr>
                <w:sz w:val="16"/>
                <w:szCs w:val="16"/>
              </w:rPr>
              <w:t>425</w:t>
            </w:r>
          </w:p>
        </w:tc>
        <w:tc>
          <w:tcPr>
            <w:tcW w:w="850" w:type="dxa"/>
          </w:tcPr>
          <w:p w:rsidR="00DD4112" w:rsidRPr="00E8790E" w:rsidRDefault="00DD4112" w:rsidP="009A3D0E">
            <w:pPr>
              <w:jc w:val="center"/>
              <w:rPr>
                <w:sz w:val="16"/>
                <w:szCs w:val="16"/>
              </w:rPr>
            </w:pPr>
            <w:r w:rsidRPr="00E8790E">
              <w:rPr>
                <w:sz w:val="16"/>
                <w:szCs w:val="16"/>
              </w:rPr>
              <w:t>400</w:t>
            </w:r>
          </w:p>
        </w:tc>
        <w:tc>
          <w:tcPr>
            <w:tcW w:w="851" w:type="dxa"/>
          </w:tcPr>
          <w:p w:rsidR="00DD4112" w:rsidRPr="00E8790E" w:rsidRDefault="00DD4112" w:rsidP="009A3D0E">
            <w:pPr>
              <w:jc w:val="center"/>
              <w:rPr>
                <w:sz w:val="16"/>
                <w:szCs w:val="16"/>
              </w:rPr>
            </w:pPr>
            <w:r w:rsidRPr="00E8790E">
              <w:rPr>
                <w:sz w:val="16"/>
                <w:szCs w:val="16"/>
              </w:rPr>
              <w:t>436</w:t>
            </w:r>
          </w:p>
        </w:tc>
        <w:tc>
          <w:tcPr>
            <w:tcW w:w="1275" w:type="dxa"/>
          </w:tcPr>
          <w:p w:rsidR="00DD4112" w:rsidRPr="00E8790E" w:rsidRDefault="00DD4112" w:rsidP="009A3D0E">
            <w:pPr>
              <w:jc w:val="center"/>
              <w:rPr>
                <w:sz w:val="16"/>
                <w:szCs w:val="16"/>
              </w:rPr>
            </w:pPr>
            <w:r w:rsidRPr="00E8790E">
              <w:rPr>
                <w:sz w:val="16"/>
                <w:szCs w:val="16"/>
              </w:rPr>
              <w:t>412</w:t>
            </w:r>
          </w:p>
        </w:tc>
        <w:tc>
          <w:tcPr>
            <w:tcW w:w="993" w:type="dxa"/>
          </w:tcPr>
          <w:p w:rsidR="00DD4112" w:rsidRPr="00E8790E" w:rsidRDefault="00DD4112" w:rsidP="009A3D0E">
            <w:pPr>
              <w:jc w:val="center"/>
              <w:rPr>
                <w:sz w:val="16"/>
                <w:szCs w:val="16"/>
              </w:rPr>
            </w:pPr>
            <w:r w:rsidRPr="00E8790E">
              <w:rPr>
                <w:sz w:val="16"/>
                <w:szCs w:val="16"/>
              </w:rPr>
              <w:t>405</w:t>
            </w:r>
          </w:p>
        </w:tc>
        <w:tc>
          <w:tcPr>
            <w:tcW w:w="992" w:type="dxa"/>
          </w:tcPr>
          <w:p w:rsidR="00DD4112" w:rsidRPr="00E8790E" w:rsidRDefault="00DD4112" w:rsidP="009A3D0E">
            <w:pPr>
              <w:jc w:val="center"/>
              <w:rPr>
                <w:sz w:val="16"/>
                <w:szCs w:val="16"/>
              </w:rPr>
            </w:pPr>
            <w:r w:rsidRPr="00E8790E">
              <w:rPr>
                <w:sz w:val="16"/>
                <w:szCs w:val="16"/>
              </w:rPr>
              <w:t>393</w:t>
            </w:r>
          </w:p>
        </w:tc>
        <w:tc>
          <w:tcPr>
            <w:tcW w:w="992" w:type="dxa"/>
          </w:tcPr>
          <w:p w:rsidR="00DD4112" w:rsidRPr="00E8790E" w:rsidRDefault="00DD4112" w:rsidP="009A3D0E">
            <w:pPr>
              <w:jc w:val="center"/>
              <w:rPr>
                <w:sz w:val="16"/>
                <w:szCs w:val="16"/>
              </w:rPr>
            </w:pPr>
            <w:r w:rsidRPr="00E8790E">
              <w:rPr>
                <w:sz w:val="16"/>
                <w:szCs w:val="16"/>
              </w:rPr>
              <w:t>484</w:t>
            </w:r>
          </w:p>
        </w:tc>
        <w:tc>
          <w:tcPr>
            <w:tcW w:w="851" w:type="dxa"/>
          </w:tcPr>
          <w:p w:rsidR="00DD4112" w:rsidRPr="00E8790E" w:rsidRDefault="00DD4112" w:rsidP="009A3D0E">
            <w:pPr>
              <w:jc w:val="center"/>
              <w:rPr>
                <w:sz w:val="16"/>
                <w:szCs w:val="16"/>
              </w:rPr>
            </w:pPr>
            <w:r w:rsidRPr="00E8790E">
              <w:rPr>
                <w:sz w:val="16"/>
                <w:szCs w:val="16"/>
              </w:rPr>
              <w:t>357</w:t>
            </w:r>
          </w:p>
        </w:tc>
        <w:tc>
          <w:tcPr>
            <w:tcW w:w="850" w:type="dxa"/>
          </w:tcPr>
          <w:p w:rsidR="00DD4112" w:rsidRPr="00E8790E" w:rsidRDefault="00DD4112" w:rsidP="009A3D0E">
            <w:pPr>
              <w:jc w:val="center"/>
              <w:rPr>
                <w:sz w:val="16"/>
                <w:szCs w:val="16"/>
              </w:rPr>
            </w:pPr>
            <w:r w:rsidRPr="00E8790E">
              <w:rPr>
                <w:sz w:val="16"/>
                <w:szCs w:val="16"/>
              </w:rPr>
              <w:t>333</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Granos en la panícula</w:t>
            </w:r>
          </w:p>
        </w:tc>
        <w:tc>
          <w:tcPr>
            <w:tcW w:w="851" w:type="dxa"/>
          </w:tcPr>
          <w:p w:rsidR="00DD4112" w:rsidRPr="00E8790E" w:rsidRDefault="00DD4112" w:rsidP="009A3D0E">
            <w:pPr>
              <w:jc w:val="center"/>
              <w:rPr>
                <w:sz w:val="16"/>
                <w:szCs w:val="16"/>
              </w:rPr>
            </w:pPr>
            <w:r w:rsidRPr="00E8790E">
              <w:rPr>
                <w:sz w:val="16"/>
                <w:szCs w:val="16"/>
              </w:rPr>
              <w:t>112</w:t>
            </w:r>
          </w:p>
        </w:tc>
        <w:tc>
          <w:tcPr>
            <w:tcW w:w="850" w:type="dxa"/>
          </w:tcPr>
          <w:p w:rsidR="00DD4112" w:rsidRPr="00E8790E" w:rsidRDefault="00DD4112" w:rsidP="009A3D0E">
            <w:pPr>
              <w:jc w:val="center"/>
              <w:rPr>
                <w:sz w:val="16"/>
                <w:szCs w:val="16"/>
              </w:rPr>
            </w:pPr>
            <w:r w:rsidRPr="00E8790E">
              <w:rPr>
                <w:sz w:val="16"/>
                <w:szCs w:val="16"/>
              </w:rPr>
              <w:t>129</w:t>
            </w:r>
          </w:p>
        </w:tc>
        <w:tc>
          <w:tcPr>
            <w:tcW w:w="851" w:type="dxa"/>
          </w:tcPr>
          <w:p w:rsidR="00DD4112" w:rsidRPr="00E8790E" w:rsidRDefault="00DD4112" w:rsidP="009A3D0E">
            <w:pPr>
              <w:jc w:val="center"/>
              <w:rPr>
                <w:sz w:val="16"/>
                <w:szCs w:val="16"/>
              </w:rPr>
            </w:pPr>
            <w:r w:rsidRPr="00E8790E">
              <w:rPr>
                <w:sz w:val="16"/>
                <w:szCs w:val="16"/>
              </w:rPr>
              <w:t>105</w:t>
            </w:r>
          </w:p>
        </w:tc>
        <w:tc>
          <w:tcPr>
            <w:tcW w:w="1275" w:type="dxa"/>
          </w:tcPr>
          <w:p w:rsidR="00DD4112" w:rsidRPr="00E8790E" w:rsidRDefault="00DD4112" w:rsidP="009A3D0E">
            <w:pPr>
              <w:jc w:val="center"/>
              <w:rPr>
                <w:sz w:val="16"/>
                <w:szCs w:val="16"/>
              </w:rPr>
            </w:pPr>
            <w:r w:rsidRPr="00E8790E">
              <w:rPr>
                <w:sz w:val="16"/>
                <w:szCs w:val="16"/>
              </w:rPr>
              <w:t>137</w:t>
            </w:r>
          </w:p>
        </w:tc>
        <w:tc>
          <w:tcPr>
            <w:tcW w:w="993" w:type="dxa"/>
          </w:tcPr>
          <w:p w:rsidR="00DD4112" w:rsidRPr="00E8790E" w:rsidRDefault="00DD4112" w:rsidP="009A3D0E">
            <w:pPr>
              <w:jc w:val="center"/>
              <w:rPr>
                <w:sz w:val="16"/>
                <w:szCs w:val="16"/>
              </w:rPr>
            </w:pPr>
            <w:r w:rsidRPr="00E8790E">
              <w:rPr>
                <w:sz w:val="16"/>
                <w:szCs w:val="16"/>
              </w:rPr>
              <w:t>156</w:t>
            </w:r>
          </w:p>
        </w:tc>
        <w:tc>
          <w:tcPr>
            <w:tcW w:w="992" w:type="dxa"/>
          </w:tcPr>
          <w:p w:rsidR="00DD4112" w:rsidRPr="00E8790E" w:rsidRDefault="00DD4112" w:rsidP="009A3D0E">
            <w:pPr>
              <w:jc w:val="center"/>
              <w:rPr>
                <w:sz w:val="16"/>
                <w:szCs w:val="16"/>
              </w:rPr>
            </w:pPr>
            <w:r w:rsidRPr="00E8790E">
              <w:rPr>
                <w:sz w:val="16"/>
                <w:szCs w:val="16"/>
              </w:rPr>
              <w:t>128</w:t>
            </w:r>
          </w:p>
        </w:tc>
        <w:tc>
          <w:tcPr>
            <w:tcW w:w="992" w:type="dxa"/>
          </w:tcPr>
          <w:p w:rsidR="00DD4112" w:rsidRPr="00E8790E" w:rsidRDefault="00DD4112" w:rsidP="009A3D0E">
            <w:pPr>
              <w:jc w:val="center"/>
              <w:rPr>
                <w:sz w:val="16"/>
                <w:szCs w:val="16"/>
              </w:rPr>
            </w:pPr>
            <w:r w:rsidRPr="00E8790E">
              <w:rPr>
                <w:sz w:val="16"/>
                <w:szCs w:val="16"/>
              </w:rPr>
              <w:t>137</w:t>
            </w:r>
          </w:p>
        </w:tc>
        <w:tc>
          <w:tcPr>
            <w:tcW w:w="851" w:type="dxa"/>
          </w:tcPr>
          <w:p w:rsidR="00DD4112" w:rsidRPr="00E8790E" w:rsidRDefault="00DD4112" w:rsidP="009A3D0E">
            <w:pPr>
              <w:jc w:val="center"/>
              <w:rPr>
                <w:sz w:val="16"/>
                <w:szCs w:val="16"/>
              </w:rPr>
            </w:pPr>
            <w:r w:rsidRPr="00E8790E">
              <w:rPr>
                <w:sz w:val="16"/>
                <w:szCs w:val="16"/>
              </w:rPr>
              <w:t>123</w:t>
            </w:r>
          </w:p>
        </w:tc>
        <w:tc>
          <w:tcPr>
            <w:tcW w:w="850" w:type="dxa"/>
          </w:tcPr>
          <w:p w:rsidR="00DD4112" w:rsidRPr="00E8790E" w:rsidRDefault="00DD4112" w:rsidP="009A3D0E">
            <w:pPr>
              <w:jc w:val="center"/>
              <w:rPr>
                <w:sz w:val="16"/>
                <w:szCs w:val="16"/>
              </w:rPr>
            </w:pPr>
            <w:r w:rsidRPr="00E8790E">
              <w:rPr>
                <w:sz w:val="16"/>
                <w:szCs w:val="16"/>
              </w:rPr>
              <w:t>135</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Masa de 1000 granos</w:t>
            </w:r>
          </w:p>
        </w:tc>
        <w:tc>
          <w:tcPr>
            <w:tcW w:w="851" w:type="dxa"/>
          </w:tcPr>
          <w:p w:rsidR="00DD4112" w:rsidRPr="00E8790E" w:rsidRDefault="00DD4112" w:rsidP="009A3D0E">
            <w:pPr>
              <w:jc w:val="center"/>
              <w:rPr>
                <w:sz w:val="16"/>
                <w:szCs w:val="16"/>
              </w:rPr>
            </w:pPr>
            <w:r w:rsidRPr="00E8790E">
              <w:rPr>
                <w:sz w:val="16"/>
                <w:szCs w:val="16"/>
              </w:rPr>
              <w:t>28</w:t>
            </w:r>
          </w:p>
        </w:tc>
        <w:tc>
          <w:tcPr>
            <w:tcW w:w="850" w:type="dxa"/>
          </w:tcPr>
          <w:p w:rsidR="00DD4112" w:rsidRPr="00E8790E" w:rsidRDefault="00DD4112" w:rsidP="009A3D0E">
            <w:pPr>
              <w:jc w:val="center"/>
              <w:rPr>
                <w:sz w:val="16"/>
                <w:szCs w:val="16"/>
              </w:rPr>
            </w:pPr>
            <w:r w:rsidRPr="00E8790E">
              <w:rPr>
                <w:sz w:val="16"/>
                <w:szCs w:val="16"/>
              </w:rPr>
              <w:t>28</w:t>
            </w:r>
          </w:p>
        </w:tc>
        <w:tc>
          <w:tcPr>
            <w:tcW w:w="851" w:type="dxa"/>
          </w:tcPr>
          <w:p w:rsidR="00DD4112" w:rsidRPr="00E8790E" w:rsidRDefault="00DD4112" w:rsidP="009A3D0E">
            <w:pPr>
              <w:jc w:val="center"/>
              <w:rPr>
                <w:sz w:val="16"/>
                <w:szCs w:val="16"/>
              </w:rPr>
            </w:pPr>
            <w:r w:rsidRPr="00E8790E">
              <w:rPr>
                <w:sz w:val="16"/>
                <w:szCs w:val="16"/>
              </w:rPr>
              <w:t>30</w:t>
            </w:r>
          </w:p>
        </w:tc>
        <w:tc>
          <w:tcPr>
            <w:tcW w:w="1275" w:type="dxa"/>
          </w:tcPr>
          <w:p w:rsidR="00DD4112" w:rsidRPr="00E8790E" w:rsidRDefault="00DD4112" w:rsidP="009A3D0E">
            <w:pPr>
              <w:jc w:val="center"/>
              <w:rPr>
                <w:sz w:val="16"/>
                <w:szCs w:val="16"/>
              </w:rPr>
            </w:pPr>
            <w:r w:rsidRPr="00E8790E">
              <w:rPr>
                <w:sz w:val="16"/>
                <w:szCs w:val="16"/>
              </w:rPr>
              <w:t>30,9</w:t>
            </w:r>
          </w:p>
        </w:tc>
        <w:tc>
          <w:tcPr>
            <w:tcW w:w="993" w:type="dxa"/>
          </w:tcPr>
          <w:p w:rsidR="00DD4112" w:rsidRPr="00E8790E" w:rsidRDefault="00DD4112" w:rsidP="009A3D0E">
            <w:pPr>
              <w:jc w:val="center"/>
              <w:rPr>
                <w:sz w:val="16"/>
                <w:szCs w:val="16"/>
              </w:rPr>
            </w:pPr>
            <w:r w:rsidRPr="00E8790E">
              <w:rPr>
                <w:sz w:val="16"/>
                <w:szCs w:val="16"/>
              </w:rPr>
              <w:t>30</w:t>
            </w:r>
          </w:p>
        </w:tc>
        <w:tc>
          <w:tcPr>
            <w:tcW w:w="992" w:type="dxa"/>
          </w:tcPr>
          <w:p w:rsidR="00DD4112" w:rsidRPr="00E8790E" w:rsidRDefault="00DD4112" w:rsidP="009A3D0E">
            <w:pPr>
              <w:jc w:val="center"/>
              <w:rPr>
                <w:sz w:val="16"/>
                <w:szCs w:val="16"/>
              </w:rPr>
            </w:pPr>
            <w:r w:rsidRPr="00E8790E">
              <w:rPr>
                <w:sz w:val="16"/>
                <w:szCs w:val="16"/>
              </w:rPr>
              <w:t>31</w:t>
            </w:r>
          </w:p>
        </w:tc>
        <w:tc>
          <w:tcPr>
            <w:tcW w:w="992" w:type="dxa"/>
          </w:tcPr>
          <w:p w:rsidR="00DD4112" w:rsidRPr="00E8790E" w:rsidRDefault="00DD4112" w:rsidP="009A3D0E">
            <w:pPr>
              <w:jc w:val="center"/>
              <w:rPr>
                <w:sz w:val="16"/>
                <w:szCs w:val="16"/>
              </w:rPr>
            </w:pPr>
            <w:r w:rsidRPr="00E8790E">
              <w:rPr>
                <w:sz w:val="16"/>
                <w:szCs w:val="16"/>
              </w:rPr>
              <w:t>30,1</w:t>
            </w:r>
          </w:p>
        </w:tc>
        <w:tc>
          <w:tcPr>
            <w:tcW w:w="851" w:type="dxa"/>
          </w:tcPr>
          <w:p w:rsidR="00DD4112" w:rsidRPr="00E8790E" w:rsidRDefault="00DD4112" w:rsidP="009A3D0E">
            <w:pPr>
              <w:jc w:val="center"/>
              <w:rPr>
                <w:sz w:val="16"/>
                <w:szCs w:val="16"/>
              </w:rPr>
            </w:pPr>
            <w:r w:rsidRPr="00E8790E">
              <w:rPr>
                <w:sz w:val="16"/>
                <w:szCs w:val="16"/>
              </w:rPr>
              <w:t>27</w:t>
            </w:r>
          </w:p>
        </w:tc>
        <w:tc>
          <w:tcPr>
            <w:tcW w:w="850" w:type="dxa"/>
          </w:tcPr>
          <w:p w:rsidR="00DD4112" w:rsidRPr="00E8790E" w:rsidRDefault="00DD4112" w:rsidP="009A3D0E">
            <w:pPr>
              <w:jc w:val="center"/>
              <w:rPr>
                <w:sz w:val="16"/>
                <w:szCs w:val="16"/>
              </w:rPr>
            </w:pPr>
            <w:r w:rsidRPr="00E8790E">
              <w:rPr>
                <w:sz w:val="16"/>
                <w:szCs w:val="16"/>
              </w:rPr>
              <w:t>30</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Longitud de la panícula</w:t>
            </w:r>
          </w:p>
        </w:tc>
        <w:tc>
          <w:tcPr>
            <w:tcW w:w="851" w:type="dxa"/>
          </w:tcPr>
          <w:p w:rsidR="00DD4112" w:rsidRPr="00E8790E" w:rsidRDefault="00DD4112" w:rsidP="009A3D0E">
            <w:pPr>
              <w:jc w:val="center"/>
              <w:rPr>
                <w:sz w:val="16"/>
                <w:szCs w:val="16"/>
              </w:rPr>
            </w:pPr>
            <w:r w:rsidRPr="00E8790E">
              <w:rPr>
                <w:sz w:val="16"/>
                <w:szCs w:val="16"/>
              </w:rPr>
              <w:t>23</w:t>
            </w:r>
          </w:p>
        </w:tc>
        <w:tc>
          <w:tcPr>
            <w:tcW w:w="850" w:type="dxa"/>
          </w:tcPr>
          <w:p w:rsidR="00DD4112" w:rsidRPr="00E8790E" w:rsidRDefault="00DD4112" w:rsidP="009A3D0E">
            <w:pPr>
              <w:jc w:val="center"/>
              <w:rPr>
                <w:sz w:val="16"/>
                <w:szCs w:val="16"/>
              </w:rPr>
            </w:pPr>
            <w:r w:rsidRPr="00E8790E">
              <w:rPr>
                <w:sz w:val="16"/>
                <w:szCs w:val="16"/>
              </w:rPr>
              <w:t>24,3</w:t>
            </w:r>
          </w:p>
        </w:tc>
        <w:tc>
          <w:tcPr>
            <w:tcW w:w="851" w:type="dxa"/>
          </w:tcPr>
          <w:p w:rsidR="00DD4112" w:rsidRPr="00E8790E" w:rsidRDefault="00DD4112" w:rsidP="009A3D0E">
            <w:pPr>
              <w:jc w:val="center"/>
              <w:rPr>
                <w:sz w:val="16"/>
                <w:szCs w:val="16"/>
              </w:rPr>
            </w:pPr>
            <w:r w:rsidRPr="00E8790E">
              <w:rPr>
                <w:sz w:val="16"/>
                <w:szCs w:val="16"/>
              </w:rPr>
              <w:t>25,5</w:t>
            </w:r>
          </w:p>
        </w:tc>
        <w:tc>
          <w:tcPr>
            <w:tcW w:w="1275" w:type="dxa"/>
          </w:tcPr>
          <w:p w:rsidR="00DD4112" w:rsidRPr="00E8790E" w:rsidRDefault="00DD4112" w:rsidP="009A3D0E">
            <w:pPr>
              <w:jc w:val="center"/>
              <w:rPr>
                <w:sz w:val="16"/>
                <w:szCs w:val="16"/>
              </w:rPr>
            </w:pPr>
            <w:r w:rsidRPr="00E8790E">
              <w:rPr>
                <w:sz w:val="16"/>
                <w:szCs w:val="16"/>
              </w:rPr>
              <w:t>26,5</w:t>
            </w:r>
          </w:p>
        </w:tc>
        <w:tc>
          <w:tcPr>
            <w:tcW w:w="993" w:type="dxa"/>
          </w:tcPr>
          <w:p w:rsidR="00DD4112" w:rsidRPr="00E8790E" w:rsidRDefault="00DD4112" w:rsidP="009A3D0E">
            <w:pPr>
              <w:jc w:val="center"/>
              <w:rPr>
                <w:sz w:val="16"/>
                <w:szCs w:val="16"/>
              </w:rPr>
            </w:pPr>
            <w:r w:rsidRPr="00E8790E">
              <w:rPr>
                <w:sz w:val="16"/>
                <w:szCs w:val="16"/>
              </w:rPr>
              <w:t>25,9</w:t>
            </w:r>
          </w:p>
        </w:tc>
        <w:tc>
          <w:tcPr>
            <w:tcW w:w="992" w:type="dxa"/>
          </w:tcPr>
          <w:p w:rsidR="00DD4112" w:rsidRPr="00E8790E" w:rsidRDefault="00DD4112" w:rsidP="009A3D0E">
            <w:pPr>
              <w:jc w:val="center"/>
              <w:rPr>
                <w:sz w:val="16"/>
                <w:szCs w:val="16"/>
              </w:rPr>
            </w:pPr>
            <w:r w:rsidRPr="00E8790E">
              <w:rPr>
                <w:sz w:val="16"/>
                <w:szCs w:val="16"/>
              </w:rPr>
              <w:t>25,6</w:t>
            </w:r>
          </w:p>
        </w:tc>
        <w:tc>
          <w:tcPr>
            <w:tcW w:w="992" w:type="dxa"/>
          </w:tcPr>
          <w:p w:rsidR="00DD4112" w:rsidRPr="00E8790E" w:rsidRDefault="00DD4112" w:rsidP="009A3D0E">
            <w:pPr>
              <w:jc w:val="center"/>
              <w:rPr>
                <w:sz w:val="16"/>
                <w:szCs w:val="16"/>
              </w:rPr>
            </w:pPr>
            <w:r w:rsidRPr="00E8790E">
              <w:rPr>
                <w:sz w:val="16"/>
                <w:szCs w:val="16"/>
              </w:rPr>
              <w:t>24,1</w:t>
            </w:r>
          </w:p>
        </w:tc>
        <w:tc>
          <w:tcPr>
            <w:tcW w:w="851" w:type="dxa"/>
          </w:tcPr>
          <w:p w:rsidR="00DD4112" w:rsidRPr="00E8790E" w:rsidRDefault="00DD4112" w:rsidP="009A3D0E">
            <w:pPr>
              <w:jc w:val="center"/>
              <w:rPr>
                <w:sz w:val="16"/>
                <w:szCs w:val="16"/>
              </w:rPr>
            </w:pPr>
            <w:r w:rsidRPr="00E8790E">
              <w:rPr>
                <w:sz w:val="16"/>
                <w:szCs w:val="16"/>
              </w:rPr>
              <w:t>23</w:t>
            </w:r>
          </w:p>
        </w:tc>
        <w:tc>
          <w:tcPr>
            <w:tcW w:w="850" w:type="dxa"/>
          </w:tcPr>
          <w:p w:rsidR="00DD4112" w:rsidRPr="00E8790E" w:rsidRDefault="00DD4112" w:rsidP="009A3D0E">
            <w:pPr>
              <w:jc w:val="center"/>
              <w:rPr>
                <w:sz w:val="16"/>
                <w:szCs w:val="16"/>
              </w:rPr>
            </w:pPr>
            <w:r w:rsidRPr="00E8790E">
              <w:rPr>
                <w:sz w:val="16"/>
                <w:szCs w:val="16"/>
              </w:rPr>
              <w:t>25,7</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 xml:space="preserve">Capacidad de </w:t>
            </w:r>
            <w:proofErr w:type="spellStart"/>
            <w:r w:rsidRPr="00E8790E">
              <w:rPr>
                <w:sz w:val="16"/>
                <w:szCs w:val="16"/>
              </w:rPr>
              <w:t>ahijamiento</w:t>
            </w:r>
            <w:proofErr w:type="spellEnd"/>
          </w:p>
        </w:tc>
        <w:tc>
          <w:tcPr>
            <w:tcW w:w="851" w:type="dxa"/>
          </w:tcPr>
          <w:p w:rsidR="00DD4112" w:rsidRPr="00E8790E" w:rsidRDefault="00DD4112" w:rsidP="009A3D0E">
            <w:pPr>
              <w:jc w:val="center"/>
              <w:rPr>
                <w:sz w:val="16"/>
                <w:szCs w:val="16"/>
              </w:rPr>
            </w:pPr>
            <w:r w:rsidRPr="00E8790E">
              <w:rPr>
                <w:sz w:val="16"/>
                <w:szCs w:val="16"/>
              </w:rPr>
              <w:t>25</w:t>
            </w:r>
          </w:p>
        </w:tc>
        <w:tc>
          <w:tcPr>
            <w:tcW w:w="850" w:type="dxa"/>
          </w:tcPr>
          <w:p w:rsidR="00DD4112" w:rsidRPr="00E8790E" w:rsidRDefault="00DD4112" w:rsidP="009A3D0E">
            <w:pPr>
              <w:jc w:val="center"/>
              <w:rPr>
                <w:sz w:val="16"/>
                <w:szCs w:val="16"/>
              </w:rPr>
            </w:pPr>
            <w:r w:rsidRPr="00E8790E">
              <w:rPr>
                <w:sz w:val="16"/>
                <w:szCs w:val="16"/>
              </w:rPr>
              <w:t>10</w:t>
            </w:r>
          </w:p>
        </w:tc>
        <w:tc>
          <w:tcPr>
            <w:tcW w:w="851" w:type="dxa"/>
          </w:tcPr>
          <w:p w:rsidR="00DD4112" w:rsidRPr="00E8790E" w:rsidRDefault="00DD4112" w:rsidP="009A3D0E">
            <w:pPr>
              <w:jc w:val="center"/>
              <w:rPr>
                <w:sz w:val="16"/>
                <w:szCs w:val="16"/>
              </w:rPr>
            </w:pPr>
            <w:r w:rsidRPr="00E8790E">
              <w:rPr>
                <w:sz w:val="16"/>
                <w:szCs w:val="16"/>
              </w:rPr>
              <w:t>25</w:t>
            </w:r>
          </w:p>
        </w:tc>
        <w:tc>
          <w:tcPr>
            <w:tcW w:w="1275" w:type="dxa"/>
          </w:tcPr>
          <w:p w:rsidR="00DD4112" w:rsidRPr="00E8790E" w:rsidRDefault="00DD4112" w:rsidP="009A3D0E">
            <w:pPr>
              <w:jc w:val="center"/>
              <w:rPr>
                <w:sz w:val="16"/>
                <w:szCs w:val="16"/>
              </w:rPr>
            </w:pPr>
            <w:r w:rsidRPr="00E8790E">
              <w:rPr>
                <w:sz w:val="16"/>
                <w:szCs w:val="16"/>
              </w:rPr>
              <w:t>18</w:t>
            </w:r>
          </w:p>
        </w:tc>
        <w:tc>
          <w:tcPr>
            <w:tcW w:w="993" w:type="dxa"/>
          </w:tcPr>
          <w:p w:rsidR="00DD4112" w:rsidRPr="00E8790E" w:rsidRDefault="00DD4112" w:rsidP="009A3D0E">
            <w:pPr>
              <w:jc w:val="center"/>
              <w:rPr>
                <w:sz w:val="16"/>
                <w:szCs w:val="16"/>
              </w:rPr>
            </w:pPr>
            <w:r w:rsidRPr="00E8790E">
              <w:rPr>
                <w:sz w:val="16"/>
                <w:szCs w:val="16"/>
              </w:rPr>
              <w:t>25</w:t>
            </w:r>
          </w:p>
        </w:tc>
        <w:tc>
          <w:tcPr>
            <w:tcW w:w="992" w:type="dxa"/>
          </w:tcPr>
          <w:p w:rsidR="00DD4112" w:rsidRPr="00E8790E" w:rsidRDefault="00DD4112" w:rsidP="009A3D0E">
            <w:pPr>
              <w:jc w:val="center"/>
              <w:rPr>
                <w:sz w:val="16"/>
                <w:szCs w:val="16"/>
              </w:rPr>
            </w:pPr>
            <w:r w:rsidRPr="00E8790E">
              <w:rPr>
                <w:sz w:val="16"/>
                <w:szCs w:val="16"/>
              </w:rPr>
              <w:t>20</w:t>
            </w:r>
          </w:p>
        </w:tc>
        <w:tc>
          <w:tcPr>
            <w:tcW w:w="992" w:type="dxa"/>
          </w:tcPr>
          <w:p w:rsidR="00DD4112" w:rsidRPr="00E8790E" w:rsidRDefault="00DD4112" w:rsidP="009A3D0E">
            <w:pPr>
              <w:jc w:val="center"/>
              <w:rPr>
                <w:sz w:val="16"/>
                <w:szCs w:val="16"/>
              </w:rPr>
            </w:pPr>
            <w:r w:rsidRPr="00E8790E">
              <w:rPr>
                <w:sz w:val="16"/>
                <w:szCs w:val="16"/>
              </w:rPr>
              <w:t>21</w:t>
            </w:r>
          </w:p>
        </w:tc>
        <w:tc>
          <w:tcPr>
            <w:tcW w:w="851" w:type="dxa"/>
          </w:tcPr>
          <w:p w:rsidR="00DD4112" w:rsidRPr="00E8790E" w:rsidRDefault="00DD4112" w:rsidP="009A3D0E">
            <w:pPr>
              <w:jc w:val="center"/>
              <w:rPr>
                <w:sz w:val="16"/>
                <w:szCs w:val="16"/>
              </w:rPr>
            </w:pPr>
            <w:r w:rsidRPr="00E8790E">
              <w:rPr>
                <w:sz w:val="16"/>
                <w:szCs w:val="16"/>
              </w:rPr>
              <w:t>19</w:t>
            </w:r>
          </w:p>
        </w:tc>
        <w:tc>
          <w:tcPr>
            <w:tcW w:w="850" w:type="dxa"/>
          </w:tcPr>
          <w:p w:rsidR="00DD4112" w:rsidRPr="00E8790E" w:rsidRDefault="00DD4112" w:rsidP="009A3D0E">
            <w:pPr>
              <w:jc w:val="center"/>
              <w:rPr>
                <w:sz w:val="16"/>
                <w:szCs w:val="16"/>
              </w:rPr>
            </w:pPr>
            <w:r w:rsidRPr="00E8790E">
              <w:rPr>
                <w:sz w:val="16"/>
                <w:szCs w:val="16"/>
              </w:rPr>
              <w:t>19</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Días a la madurez</w:t>
            </w:r>
          </w:p>
        </w:tc>
        <w:tc>
          <w:tcPr>
            <w:tcW w:w="851" w:type="dxa"/>
          </w:tcPr>
          <w:p w:rsidR="00DD4112" w:rsidRPr="00E8790E" w:rsidRDefault="00DD4112" w:rsidP="009A3D0E">
            <w:pPr>
              <w:jc w:val="center"/>
              <w:rPr>
                <w:sz w:val="16"/>
                <w:szCs w:val="16"/>
              </w:rPr>
            </w:pPr>
            <w:r w:rsidRPr="00E8790E">
              <w:rPr>
                <w:sz w:val="16"/>
                <w:szCs w:val="16"/>
              </w:rPr>
              <w:t>126</w:t>
            </w:r>
          </w:p>
        </w:tc>
        <w:tc>
          <w:tcPr>
            <w:tcW w:w="850" w:type="dxa"/>
          </w:tcPr>
          <w:p w:rsidR="00DD4112" w:rsidRPr="00E8790E" w:rsidRDefault="00DD4112" w:rsidP="009A3D0E">
            <w:pPr>
              <w:jc w:val="center"/>
              <w:rPr>
                <w:sz w:val="16"/>
                <w:szCs w:val="16"/>
              </w:rPr>
            </w:pPr>
            <w:r w:rsidRPr="00E8790E">
              <w:rPr>
                <w:sz w:val="16"/>
                <w:szCs w:val="16"/>
              </w:rPr>
              <w:t>123</w:t>
            </w:r>
          </w:p>
        </w:tc>
        <w:tc>
          <w:tcPr>
            <w:tcW w:w="851" w:type="dxa"/>
          </w:tcPr>
          <w:p w:rsidR="00DD4112" w:rsidRPr="00E8790E" w:rsidRDefault="00DD4112" w:rsidP="009A3D0E">
            <w:pPr>
              <w:jc w:val="center"/>
              <w:rPr>
                <w:sz w:val="16"/>
                <w:szCs w:val="16"/>
              </w:rPr>
            </w:pPr>
            <w:r w:rsidRPr="00E8790E">
              <w:rPr>
                <w:sz w:val="16"/>
                <w:szCs w:val="16"/>
              </w:rPr>
              <w:t>142</w:t>
            </w:r>
          </w:p>
        </w:tc>
        <w:tc>
          <w:tcPr>
            <w:tcW w:w="1275" w:type="dxa"/>
          </w:tcPr>
          <w:p w:rsidR="00DD4112" w:rsidRPr="00E8790E" w:rsidRDefault="00DD4112" w:rsidP="009A3D0E">
            <w:pPr>
              <w:jc w:val="center"/>
              <w:rPr>
                <w:sz w:val="16"/>
                <w:szCs w:val="16"/>
              </w:rPr>
            </w:pPr>
            <w:r w:rsidRPr="00E8790E">
              <w:rPr>
                <w:sz w:val="16"/>
                <w:szCs w:val="16"/>
              </w:rPr>
              <w:t>133</w:t>
            </w:r>
          </w:p>
        </w:tc>
        <w:tc>
          <w:tcPr>
            <w:tcW w:w="993" w:type="dxa"/>
          </w:tcPr>
          <w:p w:rsidR="00DD4112" w:rsidRPr="00E8790E" w:rsidRDefault="00DD4112" w:rsidP="009A3D0E">
            <w:pPr>
              <w:jc w:val="center"/>
              <w:rPr>
                <w:sz w:val="16"/>
                <w:szCs w:val="16"/>
              </w:rPr>
            </w:pPr>
            <w:r w:rsidRPr="00E8790E">
              <w:rPr>
                <w:sz w:val="16"/>
                <w:szCs w:val="16"/>
              </w:rPr>
              <w:t>125</w:t>
            </w:r>
          </w:p>
        </w:tc>
        <w:tc>
          <w:tcPr>
            <w:tcW w:w="992" w:type="dxa"/>
          </w:tcPr>
          <w:p w:rsidR="00DD4112" w:rsidRPr="00E8790E" w:rsidRDefault="00DD4112" w:rsidP="009A3D0E">
            <w:pPr>
              <w:jc w:val="center"/>
              <w:rPr>
                <w:sz w:val="16"/>
                <w:szCs w:val="16"/>
              </w:rPr>
            </w:pPr>
            <w:r w:rsidRPr="00E8790E">
              <w:rPr>
                <w:sz w:val="16"/>
                <w:szCs w:val="16"/>
              </w:rPr>
              <w:t>128</w:t>
            </w:r>
          </w:p>
        </w:tc>
        <w:tc>
          <w:tcPr>
            <w:tcW w:w="992" w:type="dxa"/>
          </w:tcPr>
          <w:p w:rsidR="00DD4112" w:rsidRPr="00E8790E" w:rsidRDefault="00DD4112" w:rsidP="009A3D0E">
            <w:pPr>
              <w:jc w:val="center"/>
              <w:rPr>
                <w:sz w:val="16"/>
                <w:szCs w:val="16"/>
              </w:rPr>
            </w:pPr>
            <w:r w:rsidRPr="00E8790E">
              <w:rPr>
                <w:sz w:val="16"/>
                <w:szCs w:val="16"/>
              </w:rPr>
              <w:t>129</w:t>
            </w:r>
          </w:p>
        </w:tc>
        <w:tc>
          <w:tcPr>
            <w:tcW w:w="851" w:type="dxa"/>
          </w:tcPr>
          <w:p w:rsidR="00DD4112" w:rsidRPr="00E8790E" w:rsidRDefault="00DD4112" w:rsidP="009A3D0E">
            <w:pPr>
              <w:jc w:val="center"/>
              <w:rPr>
                <w:sz w:val="16"/>
                <w:szCs w:val="16"/>
              </w:rPr>
            </w:pPr>
            <w:r w:rsidRPr="00E8790E">
              <w:rPr>
                <w:sz w:val="16"/>
                <w:szCs w:val="16"/>
              </w:rPr>
              <w:t>125</w:t>
            </w:r>
          </w:p>
        </w:tc>
        <w:tc>
          <w:tcPr>
            <w:tcW w:w="850" w:type="dxa"/>
          </w:tcPr>
          <w:p w:rsidR="00DD4112" w:rsidRPr="00E8790E" w:rsidRDefault="00DD4112" w:rsidP="009A3D0E">
            <w:pPr>
              <w:jc w:val="center"/>
              <w:rPr>
                <w:sz w:val="16"/>
                <w:szCs w:val="16"/>
              </w:rPr>
            </w:pPr>
            <w:r w:rsidRPr="00E8790E">
              <w:rPr>
                <w:sz w:val="16"/>
                <w:szCs w:val="16"/>
              </w:rPr>
              <w:t>140</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Longitud del grano</w:t>
            </w:r>
          </w:p>
        </w:tc>
        <w:tc>
          <w:tcPr>
            <w:tcW w:w="851" w:type="dxa"/>
          </w:tcPr>
          <w:p w:rsidR="00DD4112" w:rsidRPr="00E8790E" w:rsidRDefault="00DD4112" w:rsidP="009A3D0E">
            <w:pPr>
              <w:jc w:val="center"/>
              <w:rPr>
                <w:sz w:val="16"/>
                <w:szCs w:val="16"/>
              </w:rPr>
            </w:pPr>
            <w:r w:rsidRPr="00E8790E">
              <w:rPr>
                <w:sz w:val="16"/>
                <w:szCs w:val="16"/>
              </w:rPr>
              <w:t>10,6</w:t>
            </w:r>
          </w:p>
        </w:tc>
        <w:tc>
          <w:tcPr>
            <w:tcW w:w="850" w:type="dxa"/>
          </w:tcPr>
          <w:p w:rsidR="00DD4112" w:rsidRPr="00E8790E" w:rsidRDefault="00DD4112" w:rsidP="009A3D0E">
            <w:pPr>
              <w:jc w:val="center"/>
              <w:rPr>
                <w:sz w:val="16"/>
                <w:szCs w:val="16"/>
              </w:rPr>
            </w:pPr>
            <w:r w:rsidRPr="00E8790E">
              <w:rPr>
                <w:sz w:val="16"/>
                <w:szCs w:val="16"/>
              </w:rPr>
              <w:t>10</w:t>
            </w:r>
          </w:p>
        </w:tc>
        <w:tc>
          <w:tcPr>
            <w:tcW w:w="851" w:type="dxa"/>
          </w:tcPr>
          <w:p w:rsidR="00DD4112" w:rsidRPr="00E8790E" w:rsidRDefault="00DD4112" w:rsidP="009A3D0E">
            <w:pPr>
              <w:jc w:val="center"/>
              <w:rPr>
                <w:sz w:val="16"/>
                <w:szCs w:val="16"/>
              </w:rPr>
            </w:pPr>
            <w:r w:rsidRPr="00E8790E">
              <w:rPr>
                <w:sz w:val="16"/>
                <w:szCs w:val="16"/>
              </w:rPr>
              <w:t>10,1</w:t>
            </w:r>
          </w:p>
        </w:tc>
        <w:tc>
          <w:tcPr>
            <w:tcW w:w="1275" w:type="dxa"/>
          </w:tcPr>
          <w:p w:rsidR="00DD4112" w:rsidRPr="00E8790E" w:rsidRDefault="00DD4112" w:rsidP="009A3D0E">
            <w:pPr>
              <w:jc w:val="center"/>
              <w:rPr>
                <w:sz w:val="16"/>
                <w:szCs w:val="16"/>
              </w:rPr>
            </w:pPr>
            <w:r w:rsidRPr="00E8790E">
              <w:rPr>
                <w:sz w:val="16"/>
                <w:szCs w:val="16"/>
              </w:rPr>
              <w:t>10,3</w:t>
            </w:r>
          </w:p>
        </w:tc>
        <w:tc>
          <w:tcPr>
            <w:tcW w:w="993" w:type="dxa"/>
          </w:tcPr>
          <w:p w:rsidR="00DD4112" w:rsidRPr="00E8790E" w:rsidRDefault="00DD4112" w:rsidP="009A3D0E">
            <w:pPr>
              <w:jc w:val="center"/>
              <w:rPr>
                <w:sz w:val="16"/>
                <w:szCs w:val="16"/>
              </w:rPr>
            </w:pPr>
            <w:r w:rsidRPr="00E8790E">
              <w:rPr>
                <w:sz w:val="16"/>
                <w:szCs w:val="16"/>
              </w:rPr>
              <w:t>10,6</w:t>
            </w:r>
          </w:p>
        </w:tc>
        <w:tc>
          <w:tcPr>
            <w:tcW w:w="992" w:type="dxa"/>
          </w:tcPr>
          <w:p w:rsidR="00DD4112" w:rsidRPr="00E8790E" w:rsidRDefault="00DD4112" w:rsidP="009A3D0E">
            <w:pPr>
              <w:jc w:val="center"/>
              <w:rPr>
                <w:sz w:val="16"/>
                <w:szCs w:val="16"/>
              </w:rPr>
            </w:pPr>
            <w:r w:rsidRPr="00E8790E">
              <w:rPr>
                <w:sz w:val="16"/>
                <w:szCs w:val="16"/>
              </w:rPr>
              <w:t>10,2</w:t>
            </w:r>
          </w:p>
        </w:tc>
        <w:tc>
          <w:tcPr>
            <w:tcW w:w="992" w:type="dxa"/>
          </w:tcPr>
          <w:p w:rsidR="00DD4112" w:rsidRPr="00E8790E" w:rsidRDefault="00DD4112" w:rsidP="009A3D0E">
            <w:pPr>
              <w:jc w:val="center"/>
              <w:rPr>
                <w:sz w:val="16"/>
                <w:szCs w:val="16"/>
              </w:rPr>
            </w:pPr>
            <w:r w:rsidRPr="00E8790E">
              <w:rPr>
                <w:sz w:val="16"/>
                <w:szCs w:val="16"/>
              </w:rPr>
              <w:t>9,7</w:t>
            </w:r>
          </w:p>
        </w:tc>
        <w:tc>
          <w:tcPr>
            <w:tcW w:w="851" w:type="dxa"/>
          </w:tcPr>
          <w:p w:rsidR="00DD4112" w:rsidRPr="00E8790E" w:rsidRDefault="00DD4112" w:rsidP="009A3D0E">
            <w:pPr>
              <w:jc w:val="center"/>
              <w:rPr>
                <w:sz w:val="16"/>
                <w:szCs w:val="16"/>
              </w:rPr>
            </w:pPr>
            <w:r w:rsidRPr="00E8790E">
              <w:rPr>
                <w:sz w:val="16"/>
                <w:szCs w:val="16"/>
              </w:rPr>
              <w:t>10,1</w:t>
            </w:r>
          </w:p>
        </w:tc>
        <w:tc>
          <w:tcPr>
            <w:tcW w:w="850" w:type="dxa"/>
          </w:tcPr>
          <w:p w:rsidR="00DD4112" w:rsidRPr="00E8790E" w:rsidRDefault="00DD4112" w:rsidP="009A3D0E">
            <w:pPr>
              <w:jc w:val="center"/>
              <w:rPr>
                <w:sz w:val="16"/>
                <w:szCs w:val="16"/>
              </w:rPr>
            </w:pPr>
            <w:r w:rsidRPr="00E8790E">
              <w:rPr>
                <w:sz w:val="16"/>
                <w:szCs w:val="16"/>
              </w:rPr>
              <w:t>10,1</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Ancho del grano</w:t>
            </w:r>
          </w:p>
        </w:tc>
        <w:tc>
          <w:tcPr>
            <w:tcW w:w="851" w:type="dxa"/>
          </w:tcPr>
          <w:p w:rsidR="00DD4112" w:rsidRPr="00E8790E" w:rsidRDefault="00DD4112" w:rsidP="009A3D0E">
            <w:pPr>
              <w:jc w:val="center"/>
              <w:rPr>
                <w:sz w:val="16"/>
                <w:szCs w:val="16"/>
              </w:rPr>
            </w:pPr>
            <w:r w:rsidRPr="00E8790E">
              <w:rPr>
                <w:sz w:val="16"/>
                <w:szCs w:val="16"/>
              </w:rPr>
              <w:t>2,2</w:t>
            </w:r>
          </w:p>
        </w:tc>
        <w:tc>
          <w:tcPr>
            <w:tcW w:w="850" w:type="dxa"/>
          </w:tcPr>
          <w:p w:rsidR="00DD4112" w:rsidRPr="00E8790E" w:rsidRDefault="00DD4112" w:rsidP="009A3D0E">
            <w:pPr>
              <w:jc w:val="center"/>
              <w:rPr>
                <w:sz w:val="16"/>
                <w:szCs w:val="16"/>
              </w:rPr>
            </w:pPr>
            <w:r w:rsidRPr="00E8790E">
              <w:rPr>
                <w:sz w:val="16"/>
                <w:szCs w:val="16"/>
              </w:rPr>
              <w:t>2,4</w:t>
            </w:r>
          </w:p>
        </w:tc>
        <w:tc>
          <w:tcPr>
            <w:tcW w:w="851" w:type="dxa"/>
          </w:tcPr>
          <w:p w:rsidR="00DD4112" w:rsidRPr="00E8790E" w:rsidRDefault="00DD4112" w:rsidP="009A3D0E">
            <w:pPr>
              <w:jc w:val="center"/>
              <w:rPr>
                <w:sz w:val="16"/>
                <w:szCs w:val="16"/>
              </w:rPr>
            </w:pPr>
            <w:r w:rsidRPr="00E8790E">
              <w:rPr>
                <w:sz w:val="16"/>
                <w:szCs w:val="16"/>
              </w:rPr>
              <w:t>2,8</w:t>
            </w:r>
          </w:p>
        </w:tc>
        <w:tc>
          <w:tcPr>
            <w:tcW w:w="1275" w:type="dxa"/>
          </w:tcPr>
          <w:p w:rsidR="00DD4112" w:rsidRPr="00E8790E" w:rsidRDefault="00DD4112" w:rsidP="009A3D0E">
            <w:pPr>
              <w:jc w:val="center"/>
              <w:rPr>
                <w:sz w:val="16"/>
                <w:szCs w:val="16"/>
              </w:rPr>
            </w:pPr>
            <w:r w:rsidRPr="00E8790E">
              <w:rPr>
                <w:sz w:val="16"/>
                <w:szCs w:val="16"/>
              </w:rPr>
              <w:t>2,6</w:t>
            </w:r>
          </w:p>
        </w:tc>
        <w:tc>
          <w:tcPr>
            <w:tcW w:w="993" w:type="dxa"/>
          </w:tcPr>
          <w:p w:rsidR="00DD4112" w:rsidRPr="00E8790E" w:rsidRDefault="00DD4112" w:rsidP="009A3D0E">
            <w:pPr>
              <w:jc w:val="center"/>
              <w:rPr>
                <w:sz w:val="16"/>
                <w:szCs w:val="16"/>
              </w:rPr>
            </w:pPr>
            <w:r w:rsidRPr="00E8790E">
              <w:rPr>
                <w:sz w:val="16"/>
                <w:szCs w:val="16"/>
              </w:rPr>
              <w:t>2,3</w:t>
            </w:r>
          </w:p>
        </w:tc>
        <w:tc>
          <w:tcPr>
            <w:tcW w:w="992" w:type="dxa"/>
          </w:tcPr>
          <w:p w:rsidR="00DD4112" w:rsidRPr="00E8790E" w:rsidRDefault="00DD4112" w:rsidP="009A3D0E">
            <w:pPr>
              <w:jc w:val="center"/>
              <w:rPr>
                <w:sz w:val="16"/>
                <w:szCs w:val="16"/>
              </w:rPr>
            </w:pPr>
            <w:r w:rsidRPr="00E8790E">
              <w:rPr>
                <w:sz w:val="16"/>
                <w:szCs w:val="16"/>
              </w:rPr>
              <w:t>2,8</w:t>
            </w:r>
          </w:p>
        </w:tc>
        <w:tc>
          <w:tcPr>
            <w:tcW w:w="992" w:type="dxa"/>
          </w:tcPr>
          <w:p w:rsidR="00DD4112" w:rsidRPr="00E8790E" w:rsidRDefault="00DD4112" w:rsidP="009A3D0E">
            <w:pPr>
              <w:jc w:val="center"/>
              <w:rPr>
                <w:sz w:val="16"/>
                <w:szCs w:val="16"/>
              </w:rPr>
            </w:pPr>
            <w:r w:rsidRPr="00E8790E">
              <w:rPr>
                <w:sz w:val="16"/>
                <w:szCs w:val="16"/>
              </w:rPr>
              <w:t>2,6</w:t>
            </w:r>
          </w:p>
        </w:tc>
        <w:tc>
          <w:tcPr>
            <w:tcW w:w="851" w:type="dxa"/>
          </w:tcPr>
          <w:p w:rsidR="00DD4112" w:rsidRPr="00E8790E" w:rsidRDefault="00DD4112" w:rsidP="009A3D0E">
            <w:pPr>
              <w:jc w:val="center"/>
              <w:rPr>
                <w:sz w:val="16"/>
                <w:szCs w:val="16"/>
              </w:rPr>
            </w:pPr>
            <w:r w:rsidRPr="00E8790E">
              <w:rPr>
                <w:sz w:val="16"/>
                <w:szCs w:val="16"/>
              </w:rPr>
              <w:t>2,5</w:t>
            </w:r>
          </w:p>
        </w:tc>
        <w:tc>
          <w:tcPr>
            <w:tcW w:w="850" w:type="dxa"/>
          </w:tcPr>
          <w:p w:rsidR="00DD4112" w:rsidRPr="00E8790E" w:rsidRDefault="00DD4112" w:rsidP="009A3D0E">
            <w:pPr>
              <w:jc w:val="center"/>
              <w:rPr>
                <w:sz w:val="16"/>
                <w:szCs w:val="16"/>
              </w:rPr>
            </w:pPr>
            <w:r w:rsidRPr="00E8790E">
              <w:rPr>
                <w:sz w:val="16"/>
                <w:szCs w:val="16"/>
              </w:rPr>
              <w:t>2,8</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Espesor del grano</w:t>
            </w:r>
          </w:p>
        </w:tc>
        <w:tc>
          <w:tcPr>
            <w:tcW w:w="851" w:type="dxa"/>
          </w:tcPr>
          <w:p w:rsidR="00DD4112" w:rsidRPr="00E8790E" w:rsidRDefault="00DD4112" w:rsidP="009A3D0E">
            <w:pPr>
              <w:jc w:val="center"/>
              <w:rPr>
                <w:sz w:val="16"/>
                <w:szCs w:val="16"/>
              </w:rPr>
            </w:pPr>
            <w:r w:rsidRPr="00E8790E">
              <w:rPr>
                <w:sz w:val="16"/>
                <w:szCs w:val="16"/>
              </w:rPr>
              <w:t>1,2</w:t>
            </w:r>
          </w:p>
        </w:tc>
        <w:tc>
          <w:tcPr>
            <w:tcW w:w="850" w:type="dxa"/>
          </w:tcPr>
          <w:p w:rsidR="00DD4112" w:rsidRPr="00E8790E" w:rsidRDefault="00DD4112" w:rsidP="009A3D0E">
            <w:pPr>
              <w:jc w:val="center"/>
              <w:rPr>
                <w:sz w:val="16"/>
                <w:szCs w:val="16"/>
              </w:rPr>
            </w:pPr>
            <w:r w:rsidRPr="00E8790E">
              <w:rPr>
                <w:sz w:val="16"/>
                <w:szCs w:val="16"/>
              </w:rPr>
              <w:t>1,5</w:t>
            </w:r>
          </w:p>
        </w:tc>
        <w:tc>
          <w:tcPr>
            <w:tcW w:w="851" w:type="dxa"/>
          </w:tcPr>
          <w:p w:rsidR="00DD4112" w:rsidRPr="00E8790E" w:rsidRDefault="00DD4112" w:rsidP="009A3D0E">
            <w:pPr>
              <w:jc w:val="center"/>
              <w:rPr>
                <w:sz w:val="16"/>
                <w:szCs w:val="16"/>
              </w:rPr>
            </w:pPr>
            <w:r w:rsidRPr="00E8790E">
              <w:rPr>
                <w:sz w:val="16"/>
                <w:szCs w:val="16"/>
              </w:rPr>
              <w:t>1,3</w:t>
            </w:r>
          </w:p>
        </w:tc>
        <w:tc>
          <w:tcPr>
            <w:tcW w:w="1275" w:type="dxa"/>
          </w:tcPr>
          <w:p w:rsidR="00DD4112" w:rsidRPr="00E8790E" w:rsidRDefault="00DD4112" w:rsidP="009A3D0E">
            <w:pPr>
              <w:jc w:val="center"/>
              <w:rPr>
                <w:sz w:val="16"/>
                <w:szCs w:val="16"/>
              </w:rPr>
            </w:pPr>
            <w:r w:rsidRPr="00E8790E">
              <w:rPr>
                <w:sz w:val="16"/>
                <w:szCs w:val="16"/>
              </w:rPr>
              <w:t>1,6</w:t>
            </w:r>
          </w:p>
        </w:tc>
        <w:tc>
          <w:tcPr>
            <w:tcW w:w="993" w:type="dxa"/>
          </w:tcPr>
          <w:p w:rsidR="00DD4112" w:rsidRPr="00E8790E" w:rsidRDefault="00DD4112" w:rsidP="009A3D0E">
            <w:pPr>
              <w:jc w:val="center"/>
              <w:rPr>
                <w:sz w:val="16"/>
                <w:szCs w:val="16"/>
              </w:rPr>
            </w:pPr>
            <w:r w:rsidRPr="00E8790E">
              <w:rPr>
                <w:sz w:val="16"/>
                <w:szCs w:val="16"/>
              </w:rPr>
              <w:t>1,3</w:t>
            </w:r>
          </w:p>
        </w:tc>
        <w:tc>
          <w:tcPr>
            <w:tcW w:w="992" w:type="dxa"/>
          </w:tcPr>
          <w:p w:rsidR="00DD4112" w:rsidRPr="00E8790E" w:rsidRDefault="00DD4112" w:rsidP="009A3D0E">
            <w:pPr>
              <w:jc w:val="center"/>
              <w:rPr>
                <w:sz w:val="16"/>
                <w:szCs w:val="16"/>
              </w:rPr>
            </w:pPr>
            <w:r w:rsidRPr="00E8790E">
              <w:rPr>
                <w:sz w:val="16"/>
                <w:szCs w:val="16"/>
              </w:rPr>
              <w:t>1,6</w:t>
            </w:r>
          </w:p>
        </w:tc>
        <w:tc>
          <w:tcPr>
            <w:tcW w:w="992" w:type="dxa"/>
          </w:tcPr>
          <w:p w:rsidR="00DD4112" w:rsidRPr="00E8790E" w:rsidRDefault="00DD4112" w:rsidP="009A3D0E">
            <w:pPr>
              <w:jc w:val="center"/>
              <w:rPr>
                <w:sz w:val="16"/>
                <w:szCs w:val="16"/>
              </w:rPr>
            </w:pPr>
            <w:r w:rsidRPr="00E8790E">
              <w:rPr>
                <w:sz w:val="16"/>
                <w:szCs w:val="16"/>
              </w:rPr>
              <w:t>1,5</w:t>
            </w:r>
          </w:p>
        </w:tc>
        <w:tc>
          <w:tcPr>
            <w:tcW w:w="851" w:type="dxa"/>
          </w:tcPr>
          <w:p w:rsidR="00DD4112" w:rsidRPr="00E8790E" w:rsidRDefault="00DD4112" w:rsidP="009A3D0E">
            <w:pPr>
              <w:jc w:val="center"/>
              <w:rPr>
                <w:sz w:val="16"/>
                <w:szCs w:val="16"/>
              </w:rPr>
            </w:pPr>
            <w:r w:rsidRPr="00E8790E">
              <w:rPr>
                <w:sz w:val="16"/>
                <w:szCs w:val="16"/>
              </w:rPr>
              <w:t>1,5</w:t>
            </w:r>
          </w:p>
        </w:tc>
        <w:tc>
          <w:tcPr>
            <w:tcW w:w="850" w:type="dxa"/>
          </w:tcPr>
          <w:p w:rsidR="00DD4112" w:rsidRPr="00E8790E" w:rsidRDefault="00DD4112" w:rsidP="009A3D0E">
            <w:pPr>
              <w:jc w:val="center"/>
              <w:rPr>
                <w:sz w:val="16"/>
                <w:szCs w:val="16"/>
              </w:rPr>
            </w:pPr>
            <w:r w:rsidRPr="00E8790E">
              <w:rPr>
                <w:sz w:val="16"/>
                <w:szCs w:val="16"/>
              </w:rPr>
              <w:t>1,7</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Efectivos</w:t>
            </w:r>
          </w:p>
        </w:tc>
        <w:tc>
          <w:tcPr>
            <w:tcW w:w="851" w:type="dxa"/>
          </w:tcPr>
          <w:p w:rsidR="00DD4112" w:rsidRPr="00E8790E" w:rsidRDefault="00DD4112" w:rsidP="009A3D0E">
            <w:pPr>
              <w:jc w:val="center"/>
              <w:rPr>
                <w:sz w:val="16"/>
                <w:szCs w:val="16"/>
              </w:rPr>
            </w:pPr>
            <w:r w:rsidRPr="00E8790E">
              <w:rPr>
                <w:sz w:val="16"/>
                <w:szCs w:val="16"/>
              </w:rPr>
              <w:t>1</w:t>
            </w:r>
          </w:p>
        </w:tc>
        <w:tc>
          <w:tcPr>
            <w:tcW w:w="850" w:type="dxa"/>
          </w:tcPr>
          <w:p w:rsidR="00DD4112" w:rsidRPr="00E8790E" w:rsidRDefault="00DD4112" w:rsidP="009A3D0E">
            <w:pPr>
              <w:jc w:val="center"/>
              <w:rPr>
                <w:sz w:val="16"/>
                <w:szCs w:val="16"/>
              </w:rPr>
            </w:pPr>
            <w:r w:rsidRPr="00E8790E">
              <w:rPr>
                <w:sz w:val="16"/>
                <w:szCs w:val="16"/>
              </w:rPr>
              <w:t>1</w:t>
            </w:r>
          </w:p>
        </w:tc>
        <w:tc>
          <w:tcPr>
            <w:tcW w:w="851" w:type="dxa"/>
          </w:tcPr>
          <w:p w:rsidR="00DD4112" w:rsidRPr="00E8790E" w:rsidRDefault="00DD4112" w:rsidP="009A3D0E">
            <w:pPr>
              <w:jc w:val="center"/>
              <w:rPr>
                <w:sz w:val="16"/>
                <w:szCs w:val="16"/>
              </w:rPr>
            </w:pPr>
            <w:r w:rsidRPr="00E8790E">
              <w:rPr>
                <w:sz w:val="16"/>
                <w:szCs w:val="16"/>
              </w:rPr>
              <w:t>1</w:t>
            </w:r>
          </w:p>
        </w:tc>
        <w:tc>
          <w:tcPr>
            <w:tcW w:w="1275" w:type="dxa"/>
          </w:tcPr>
          <w:p w:rsidR="00DD4112" w:rsidRPr="00E8790E" w:rsidRDefault="00DD4112" w:rsidP="009A3D0E">
            <w:pPr>
              <w:jc w:val="center"/>
              <w:rPr>
                <w:sz w:val="16"/>
                <w:szCs w:val="16"/>
              </w:rPr>
            </w:pPr>
            <w:r w:rsidRPr="00E8790E">
              <w:rPr>
                <w:sz w:val="16"/>
                <w:szCs w:val="16"/>
              </w:rPr>
              <w:t>6</w:t>
            </w:r>
          </w:p>
        </w:tc>
        <w:tc>
          <w:tcPr>
            <w:tcW w:w="993" w:type="dxa"/>
          </w:tcPr>
          <w:p w:rsidR="00DD4112" w:rsidRPr="00E8790E" w:rsidRDefault="00DD4112" w:rsidP="009A3D0E">
            <w:pPr>
              <w:jc w:val="center"/>
              <w:rPr>
                <w:sz w:val="16"/>
                <w:szCs w:val="16"/>
              </w:rPr>
            </w:pPr>
            <w:r w:rsidRPr="00E8790E">
              <w:rPr>
                <w:sz w:val="16"/>
                <w:szCs w:val="16"/>
              </w:rPr>
              <w:t>1</w:t>
            </w:r>
          </w:p>
        </w:tc>
        <w:tc>
          <w:tcPr>
            <w:tcW w:w="992" w:type="dxa"/>
          </w:tcPr>
          <w:p w:rsidR="00DD4112" w:rsidRPr="00E8790E" w:rsidRDefault="00DD4112" w:rsidP="009A3D0E">
            <w:pPr>
              <w:jc w:val="center"/>
              <w:rPr>
                <w:sz w:val="16"/>
                <w:szCs w:val="16"/>
              </w:rPr>
            </w:pPr>
            <w:r w:rsidRPr="00E8790E">
              <w:rPr>
                <w:sz w:val="16"/>
                <w:szCs w:val="16"/>
              </w:rPr>
              <w:t>2</w:t>
            </w:r>
          </w:p>
        </w:tc>
        <w:tc>
          <w:tcPr>
            <w:tcW w:w="992" w:type="dxa"/>
          </w:tcPr>
          <w:p w:rsidR="00DD4112" w:rsidRPr="00E8790E" w:rsidRDefault="00DD4112" w:rsidP="009A3D0E">
            <w:pPr>
              <w:jc w:val="center"/>
              <w:rPr>
                <w:sz w:val="16"/>
                <w:szCs w:val="16"/>
              </w:rPr>
            </w:pPr>
            <w:r w:rsidRPr="00E8790E">
              <w:rPr>
                <w:sz w:val="16"/>
                <w:szCs w:val="16"/>
              </w:rPr>
              <w:t>5</w:t>
            </w:r>
          </w:p>
        </w:tc>
        <w:tc>
          <w:tcPr>
            <w:tcW w:w="851" w:type="dxa"/>
          </w:tcPr>
          <w:p w:rsidR="00DD4112" w:rsidRPr="00E8790E" w:rsidRDefault="00DD4112" w:rsidP="009A3D0E">
            <w:pPr>
              <w:jc w:val="center"/>
              <w:rPr>
                <w:sz w:val="16"/>
                <w:szCs w:val="16"/>
              </w:rPr>
            </w:pPr>
            <w:r w:rsidRPr="00E8790E">
              <w:rPr>
                <w:sz w:val="16"/>
                <w:szCs w:val="16"/>
              </w:rPr>
              <w:t>1</w:t>
            </w:r>
          </w:p>
        </w:tc>
        <w:tc>
          <w:tcPr>
            <w:tcW w:w="850" w:type="dxa"/>
          </w:tcPr>
          <w:p w:rsidR="00DD4112" w:rsidRPr="00E8790E" w:rsidRDefault="00DD4112" w:rsidP="009A3D0E">
            <w:pPr>
              <w:jc w:val="center"/>
              <w:rPr>
                <w:sz w:val="16"/>
                <w:szCs w:val="16"/>
              </w:rPr>
            </w:pPr>
            <w:r w:rsidRPr="00E8790E">
              <w:rPr>
                <w:sz w:val="16"/>
                <w:szCs w:val="16"/>
              </w:rPr>
              <w:t>1</w:t>
            </w:r>
          </w:p>
        </w:tc>
      </w:tr>
      <w:tr w:rsidR="00DD4112" w:rsidRPr="00E8790E" w:rsidTr="009A3D0E">
        <w:trPr>
          <w:jc w:val="center"/>
        </w:trPr>
        <w:tc>
          <w:tcPr>
            <w:tcW w:w="1843" w:type="dxa"/>
          </w:tcPr>
          <w:p w:rsidR="00DD4112" w:rsidRPr="00E8790E" w:rsidRDefault="00DD4112" w:rsidP="009A3D0E">
            <w:pPr>
              <w:rPr>
                <w:sz w:val="16"/>
                <w:szCs w:val="16"/>
              </w:rPr>
            </w:pPr>
            <w:r w:rsidRPr="00E8790E">
              <w:rPr>
                <w:sz w:val="16"/>
                <w:szCs w:val="16"/>
              </w:rPr>
              <w:t>Genotipos</w:t>
            </w:r>
          </w:p>
        </w:tc>
        <w:tc>
          <w:tcPr>
            <w:tcW w:w="851" w:type="dxa"/>
          </w:tcPr>
          <w:p w:rsidR="00DD4112" w:rsidRPr="00E8790E" w:rsidRDefault="00DD4112" w:rsidP="009A3D0E">
            <w:pPr>
              <w:ind w:right="-148"/>
              <w:jc w:val="center"/>
              <w:rPr>
                <w:sz w:val="16"/>
                <w:szCs w:val="16"/>
              </w:rPr>
            </w:pPr>
            <w:r w:rsidRPr="00E8790E">
              <w:rPr>
                <w:sz w:val="16"/>
                <w:szCs w:val="16"/>
              </w:rPr>
              <w:t>Amistad´82</w:t>
            </w:r>
          </w:p>
        </w:tc>
        <w:tc>
          <w:tcPr>
            <w:tcW w:w="850" w:type="dxa"/>
          </w:tcPr>
          <w:p w:rsidR="00DD4112" w:rsidRPr="00E8790E" w:rsidRDefault="00DD4112" w:rsidP="009A3D0E">
            <w:pPr>
              <w:ind w:right="-148"/>
              <w:jc w:val="center"/>
              <w:rPr>
                <w:sz w:val="16"/>
                <w:szCs w:val="16"/>
              </w:rPr>
            </w:pPr>
            <w:r w:rsidRPr="00E8790E">
              <w:rPr>
                <w:sz w:val="16"/>
                <w:szCs w:val="16"/>
              </w:rPr>
              <w:t>INCA LP-9</w:t>
            </w:r>
          </w:p>
        </w:tc>
        <w:tc>
          <w:tcPr>
            <w:tcW w:w="851" w:type="dxa"/>
          </w:tcPr>
          <w:p w:rsidR="00DD4112" w:rsidRPr="00E8790E" w:rsidRDefault="00DD4112" w:rsidP="009A3D0E">
            <w:pPr>
              <w:ind w:right="-148"/>
              <w:jc w:val="center"/>
              <w:rPr>
                <w:sz w:val="16"/>
                <w:szCs w:val="16"/>
              </w:rPr>
            </w:pPr>
            <w:r w:rsidRPr="00E8790E">
              <w:rPr>
                <w:sz w:val="16"/>
                <w:szCs w:val="16"/>
              </w:rPr>
              <w:t>INCA LP-1</w:t>
            </w:r>
          </w:p>
        </w:tc>
        <w:tc>
          <w:tcPr>
            <w:tcW w:w="1275" w:type="dxa"/>
          </w:tcPr>
          <w:p w:rsidR="00DD4112" w:rsidRPr="00E8790E" w:rsidRDefault="00DD4112" w:rsidP="009A3D0E">
            <w:pPr>
              <w:ind w:right="-148" w:firstLine="33"/>
              <w:jc w:val="center"/>
              <w:rPr>
                <w:sz w:val="16"/>
                <w:szCs w:val="16"/>
              </w:rPr>
            </w:pPr>
            <w:r w:rsidRPr="00E8790E">
              <w:rPr>
                <w:sz w:val="16"/>
                <w:szCs w:val="16"/>
              </w:rPr>
              <w:t>INCA LP-2</w:t>
            </w:r>
          </w:p>
          <w:p w:rsidR="00DD4112" w:rsidRPr="00E8790E" w:rsidRDefault="00DD4112" w:rsidP="009A3D0E">
            <w:pPr>
              <w:ind w:right="-148" w:firstLine="33"/>
              <w:jc w:val="center"/>
              <w:rPr>
                <w:sz w:val="16"/>
                <w:szCs w:val="16"/>
              </w:rPr>
            </w:pPr>
            <w:r w:rsidRPr="00E8790E">
              <w:rPr>
                <w:sz w:val="16"/>
                <w:szCs w:val="16"/>
              </w:rPr>
              <w:t>INCA LP-3</w:t>
            </w:r>
          </w:p>
          <w:p w:rsidR="00DD4112" w:rsidRPr="00E8790E" w:rsidRDefault="00DD4112" w:rsidP="009A3D0E">
            <w:pPr>
              <w:ind w:right="-148" w:firstLine="33"/>
              <w:jc w:val="center"/>
              <w:rPr>
                <w:sz w:val="16"/>
                <w:szCs w:val="16"/>
              </w:rPr>
            </w:pPr>
            <w:r w:rsidRPr="00E8790E">
              <w:rPr>
                <w:sz w:val="16"/>
                <w:szCs w:val="16"/>
              </w:rPr>
              <w:t>INCA LP-4</w:t>
            </w:r>
          </w:p>
          <w:p w:rsidR="00DD4112" w:rsidRPr="00E8790E" w:rsidRDefault="00DD4112" w:rsidP="009A3D0E">
            <w:pPr>
              <w:ind w:right="-148" w:firstLine="33"/>
              <w:jc w:val="center"/>
              <w:rPr>
                <w:sz w:val="16"/>
                <w:szCs w:val="16"/>
              </w:rPr>
            </w:pPr>
            <w:r w:rsidRPr="00E8790E">
              <w:rPr>
                <w:sz w:val="16"/>
                <w:szCs w:val="16"/>
              </w:rPr>
              <w:t>Ginés LP-18</w:t>
            </w:r>
          </w:p>
          <w:p w:rsidR="00DD4112" w:rsidRPr="00E8790E" w:rsidRDefault="00DD4112" w:rsidP="009A3D0E">
            <w:pPr>
              <w:ind w:right="-148" w:firstLine="33"/>
              <w:jc w:val="center"/>
              <w:rPr>
                <w:sz w:val="16"/>
                <w:szCs w:val="16"/>
              </w:rPr>
            </w:pPr>
            <w:proofErr w:type="spellStart"/>
            <w:r w:rsidRPr="00E8790E">
              <w:rPr>
                <w:sz w:val="16"/>
                <w:szCs w:val="16"/>
              </w:rPr>
              <w:t>Guillemar</w:t>
            </w:r>
            <w:proofErr w:type="spellEnd"/>
            <w:r w:rsidRPr="00E8790E">
              <w:rPr>
                <w:sz w:val="16"/>
                <w:szCs w:val="16"/>
              </w:rPr>
              <w:t xml:space="preserve"> LP-19</w:t>
            </w:r>
          </w:p>
          <w:p w:rsidR="00DD4112" w:rsidRPr="00E8790E" w:rsidRDefault="00DD4112" w:rsidP="009A3D0E">
            <w:pPr>
              <w:ind w:right="-148" w:firstLine="33"/>
              <w:jc w:val="center"/>
              <w:rPr>
                <w:sz w:val="16"/>
                <w:szCs w:val="16"/>
              </w:rPr>
            </w:pPr>
            <w:r w:rsidRPr="00E8790E">
              <w:rPr>
                <w:sz w:val="16"/>
                <w:szCs w:val="16"/>
              </w:rPr>
              <w:t>José LP-20</w:t>
            </w:r>
          </w:p>
        </w:tc>
        <w:tc>
          <w:tcPr>
            <w:tcW w:w="993" w:type="dxa"/>
          </w:tcPr>
          <w:p w:rsidR="00DD4112" w:rsidRPr="00E8790E" w:rsidRDefault="00DD4112" w:rsidP="009A3D0E">
            <w:pPr>
              <w:ind w:right="-148"/>
              <w:jc w:val="center"/>
              <w:rPr>
                <w:sz w:val="16"/>
                <w:szCs w:val="16"/>
              </w:rPr>
            </w:pPr>
            <w:r w:rsidRPr="00E8790E">
              <w:rPr>
                <w:sz w:val="16"/>
                <w:szCs w:val="16"/>
              </w:rPr>
              <w:t>INCA LP-11</w:t>
            </w:r>
          </w:p>
        </w:tc>
        <w:tc>
          <w:tcPr>
            <w:tcW w:w="992" w:type="dxa"/>
          </w:tcPr>
          <w:p w:rsidR="00DD4112" w:rsidRPr="00E8790E" w:rsidRDefault="00DD4112" w:rsidP="009A3D0E">
            <w:pPr>
              <w:ind w:right="-148"/>
              <w:jc w:val="center"/>
              <w:rPr>
                <w:sz w:val="16"/>
                <w:szCs w:val="16"/>
              </w:rPr>
            </w:pPr>
            <w:r w:rsidRPr="00E8790E">
              <w:rPr>
                <w:sz w:val="16"/>
                <w:szCs w:val="16"/>
              </w:rPr>
              <w:t>INCA LP-10</w:t>
            </w:r>
          </w:p>
          <w:p w:rsidR="00DD4112" w:rsidRPr="00E8790E" w:rsidRDefault="00DD4112" w:rsidP="009A3D0E">
            <w:pPr>
              <w:ind w:right="-148"/>
              <w:jc w:val="center"/>
              <w:rPr>
                <w:sz w:val="16"/>
                <w:szCs w:val="16"/>
              </w:rPr>
            </w:pPr>
            <w:proofErr w:type="spellStart"/>
            <w:r w:rsidRPr="00E8790E">
              <w:rPr>
                <w:sz w:val="16"/>
                <w:szCs w:val="16"/>
              </w:rPr>
              <w:t>Eduar</w:t>
            </w:r>
            <w:proofErr w:type="spellEnd"/>
            <w:r w:rsidRPr="00E8790E">
              <w:rPr>
                <w:sz w:val="16"/>
                <w:szCs w:val="16"/>
              </w:rPr>
              <w:t xml:space="preserve"> LP-21</w:t>
            </w:r>
          </w:p>
        </w:tc>
        <w:tc>
          <w:tcPr>
            <w:tcW w:w="992" w:type="dxa"/>
          </w:tcPr>
          <w:p w:rsidR="00DD4112" w:rsidRPr="00E8790E" w:rsidRDefault="00DD4112" w:rsidP="009A3D0E">
            <w:pPr>
              <w:ind w:right="-148"/>
              <w:jc w:val="center"/>
              <w:rPr>
                <w:sz w:val="16"/>
                <w:szCs w:val="16"/>
              </w:rPr>
            </w:pPr>
            <w:r w:rsidRPr="00E8790E">
              <w:rPr>
                <w:sz w:val="16"/>
                <w:szCs w:val="16"/>
              </w:rPr>
              <w:t>INCA LP-5</w:t>
            </w:r>
          </w:p>
          <w:p w:rsidR="00DD4112" w:rsidRPr="00E8790E" w:rsidRDefault="00DD4112" w:rsidP="009A3D0E">
            <w:pPr>
              <w:ind w:right="-148"/>
              <w:jc w:val="center"/>
              <w:rPr>
                <w:sz w:val="16"/>
                <w:szCs w:val="16"/>
              </w:rPr>
            </w:pPr>
            <w:proofErr w:type="spellStart"/>
            <w:r w:rsidRPr="00E8790E">
              <w:rPr>
                <w:sz w:val="16"/>
                <w:szCs w:val="16"/>
              </w:rPr>
              <w:t>Anays</w:t>
            </w:r>
            <w:proofErr w:type="spellEnd"/>
            <w:r w:rsidRPr="00E8790E">
              <w:rPr>
                <w:sz w:val="16"/>
                <w:szCs w:val="16"/>
              </w:rPr>
              <w:t xml:space="preserve"> LP-14</w:t>
            </w:r>
          </w:p>
          <w:p w:rsidR="00DD4112" w:rsidRPr="00E8790E" w:rsidRDefault="00DD4112" w:rsidP="009A3D0E">
            <w:pPr>
              <w:ind w:right="-148"/>
              <w:jc w:val="center"/>
              <w:rPr>
                <w:sz w:val="16"/>
                <w:szCs w:val="16"/>
              </w:rPr>
            </w:pPr>
            <w:r w:rsidRPr="00E8790E">
              <w:rPr>
                <w:sz w:val="16"/>
                <w:szCs w:val="16"/>
              </w:rPr>
              <w:t>Roana LP-15</w:t>
            </w:r>
          </w:p>
          <w:p w:rsidR="00DD4112" w:rsidRPr="00E8790E" w:rsidRDefault="00DD4112" w:rsidP="009A3D0E">
            <w:pPr>
              <w:ind w:right="-148"/>
              <w:jc w:val="center"/>
              <w:rPr>
                <w:sz w:val="16"/>
                <w:szCs w:val="16"/>
              </w:rPr>
            </w:pPr>
            <w:r w:rsidRPr="00E8790E">
              <w:rPr>
                <w:sz w:val="16"/>
                <w:szCs w:val="16"/>
              </w:rPr>
              <w:t>INCA LP-22</w:t>
            </w:r>
          </w:p>
          <w:p w:rsidR="00DD4112" w:rsidRPr="00E8790E" w:rsidRDefault="00DD4112" w:rsidP="009A3D0E">
            <w:pPr>
              <w:ind w:right="-148"/>
              <w:jc w:val="center"/>
              <w:rPr>
                <w:sz w:val="16"/>
                <w:szCs w:val="16"/>
              </w:rPr>
            </w:pPr>
            <w:r w:rsidRPr="00E8790E">
              <w:rPr>
                <w:sz w:val="16"/>
                <w:szCs w:val="16"/>
              </w:rPr>
              <w:t>INCA LP-23</w:t>
            </w:r>
          </w:p>
        </w:tc>
        <w:tc>
          <w:tcPr>
            <w:tcW w:w="851" w:type="dxa"/>
          </w:tcPr>
          <w:p w:rsidR="00DD4112" w:rsidRPr="00E8790E" w:rsidRDefault="00DD4112" w:rsidP="009A3D0E">
            <w:pPr>
              <w:ind w:right="-148"/>
              <w:jc w:val="center"/>
              <w:rPr>
                <w:sz w:val="16"/>
                <w:szCs w:val="16"/>
              </w:rPr>
            </w:pPr>
            <w:r w:rsidRPr="00E8790E">
              <w:rPr>
                <w:sz w:val="16"/>
                <w:szCs w:val="16"/>
              </w:rPr>
              <w:t>INCA LP-6</w:t>
            </w:r>
          </w:p>
        </w:tc>
        <w:tc>
          <w:tcPr>
            <w:tcW w:w="850" w:type="dxa"/>
          </w:tcPr>
          <w:p w:rsidR="00DD4112" w:rsidRPr="00E8790E" w:rsidRDefault="00DD4112" w:rsidP="009A3D0E">
            <w:pPr>
              <w:ind w:right="-148"/>
              <w:jc w:val="center"/>
              <w:rPr>
                <w:sz w:val="16"/>
                <w:szCs w:val="16"/>
              </w:rPr>
            </w:pPr>
            <w:r w:rsidRPr="00E8790E">
              <w:rPr>
                <w:sz w:val="16"/>
                <w:szCs w:val="16"/>
              </w:rPr>
              <w:t>INCA LP-7</w:t>
            </w:r>
          </w:p>
        </w:tc>
      </w:tr>
    </w:tbl>
    <w:p w:rsidR="00DD4112" w:rsidRPr="00E8790E" w:rsidRDefault="00DD4112" w:rsidP="00DD4112">
      <w:pPr>
        <w:rPr>
          <w:b/>
        </w:rPr>
      </w:pPr>
    </w:p>
    <w:p w:rsidR="00DD4112" w:rsidRPr="00E8790E" w:rsidRDefault="00DD4112" w:rsidP="00DD4112">
      <w:r>
        <w:t xml:space="preserve">     </w:t>
      </w:r>
      <w:r w:rsidRPr="00E8790E">
        <w:t xml:space="preserve">A pesar de haber sido superados por los presentes en otras clases, para los caracteres rendimiento industrial, granos por panícula, masa de 1000 granos, ancho y espesor del grano, los valores alcanzados fueron también altos. Debido a su excelente </w:t>
      </w:r>
      <w:r w:rsidRPr="00E8790E">
        <w:lastRenderedPageBreak/>
        <w:t xml:space="preserve">comportamiento en diferentes condiciones de suelo y clima, el cultivar INCA LP-5 ha permanecido en la producción arrocera cubana durante 20 años; por su parte, </w:t>
      </w:r>
      <w:proofErr w:type="spellStart"/>
      <w:r w:rsidRPr="00E8790E">
        <w:t>Anays</w:t>
      </w:r>
      <w:proofErr w:type="spellEnd"/>
      <w:r w:rsidRPr="00E8790E">
        <w:t xml:space="preserve"> LP-14 y Roana LP-15, no han sido muy extendidos en empresas estatales, pero sí bien aceptados en el sistema cooperativo campesino. Los dos restantes, INCA LP-22 e INCA LP-23 se encuentran en fase de extensión.</w:t>
      </w:r>
    </w:p>
    <w:p w:rsidR="00DD4112" w:rsidRPr="00E8790E" w:rsidRDefault="00DD4112" w:rsidP="00DD4112">
      <w:r>
        <w:t xml:space="preserve">     </w:t>
      </w:r>
      <w:r w:rsidRPr="00E8790E">
        <w:t>De los cinco cultivares presentes en esta clase, cuatro poseen un ciclo corto entre 127 y 128 días, sólo Roana LP-15 es de ciclo medio, con 135 días hasta la madurez del grano, sus rendimientos superan las 7,5 t ha</w:t>
      </w:r>
      <w:r w:rsidRPr="00E8790E">
        <w:rPr>
          <w:vertAlign w:val="superscript"/>
        </w:rPr>
        <w:t>-1</w:t>
      </w:r>
      <w:r w:rsidRPr="00E8790E">
        <w:t xml:space="preserve">, con más de 450 panículas por metro cuadrado y más de 135 granos por panículas. Por su parte, al analizar la procedencia se aprecia (Tabla 1) que, utilizados indistintamente como madre y padre, comparten muchos de sus progenitores; por ejemplo, Amistad´82 está presente en </w:t>
      </w:r>
      <w:proofErr w:type="spellStart"/>
      <w:r w:rsidRPr="00E8790E">
        <w:t>Anays</w:t>
      </w:r>
      <w:proofErr w:type="spellEnd"/>
      <w:r w:rsidRPr="00E8790E">
        <w:t xml:space="preserve"> LP-14, INCA LP-22 e INCA LP-23; además, 2077 se utilizó como madre en el cruce que originó a la INCA LP-5 y como padre en INCA LP-22 y, por último, IR 759-54-2-2 está presente en </w:t>
      </w:r>
      <w:proofErr w:type="spellStart"/>
      <w:r w:rsidRPr="00E8790E">
        <w:t>Anays</w:t>
      </w:r>
      <w:proofErr w:type="spellEnd"/>
      <w:r w:rsidRPr="00E8790E">
        <w:t xml:space="preserve"> LP-14 y Roana LP-15.</w:t>
      </w:r>
    </w:p>
    <w:p w:rsidR="00DD4112" w:rsidRPr="00E8790E" w:rsidRDefault="00DD4112" w:rsidP="00DD4112">
      <w:r>
        <w:t xml:space="preserve">     </w:t>
      </w:r>
      <w:r w:rsidRPr="00E8790E">
        <w:t>De manera general, se aprecian rangos de variación en todos los caracteres, de esta forma, el rendimiento agrícola se mueve entre 5,1 y 7,8 t ha</w:t>
      </w:r>
      <w:r w:rsidRPr="00E8790E">
        <w:rPr>
          <w:vertAlign w:val="superscript"/>
        </w:rPr>
        <w:t>-1</w:t>
      </w:r>
      <w:r w:rsidRPr="00E8790E">
        <w:t xml:space="preserve"> y el rendimiento industrial entre 51 y 58,8 porcentaje de granos enteros una vez </w:t>
      </w:r>
      <w:proofErr w:type="spellStart"/>
      <w:r w:rsidRPr="00E8790E">
        <w:t>molinados</w:t>
      </w:r>
      <w:proofErr w:type="spellEnd"/>
      <w:r w:rsidRPr="00E8790E">
        <w:t>. Por su parte, los componentes panículas por metro cuadrado y granos llenos por panícula, mostraron variabilidad en todas las clases y valores altos, lo que se corresponde con los rendimientos agrícolas.</w:t>
      </w:r>
    </w:p>
    <w:p w:rsidR="00DD4112" w:rsidRPr="00E8790E" w:rsidRDefault="00DD4112" w:rsidP="00DD4112">
      <w:r>
        <w:t xml:space="preserve">     </w:t>
      </w:r>
      <w:r w:rsidRPr="00E8790E">
        <w:t xml:space="preserve">Los cultivares ubicados en las clases I, III y IV poseen la mayor capacidad de </w:t>
      </w:r>
      <w:proofErr w:type="spellStart"/>
      <w:r w:rsidRPr="00E8790E">
        <w:t>ahijamiento</w:t>
      </w:r>
      <w:proofErr w:type="spellEnd"/>
      <w:r w:rsidRPr="00E8790E">
        <w:t xml:space="preserve">, con 25, mientras que en la clase II se ubica INCA LP-9 con el valor más bajo. INCA LP-7, INCA LP-9 e INCA LP-10, obtenidos todos a partir del cultivo </w:t>
      </w:r>
      <w:r w:rsidRPr="00E8790E">
        <w:rPr>
          <w:i/>
        </w:rPr>
        <w:t>in vitro</w:t>
      </w:r>
      <w:r w:rsidRPr="00E8790E">
        <w:t xml:space="preserve"> de semillas de Amistad´82 (10), </w:t>
      </w:r>
      <w:proofErr w:type="spellStart"/>
      <w:r w:rsidRPr="00E8790E">
        <w:t>somaclones</w:t>
      </w:r>
      <w:proofErr w:type="spellEnd"/>
      <w:r w:rsidRPr="00E8790E">
        <w:t xml:space="preserve"> que presentan tolerancia a la salinidad y sequía, se ubicaron en tres clases diferentes, con diferencias marcadas en la capacidad de </w:t>
      </w:r>
      <w:proofErr w:type="spellStart"/>
      <w:r w:rsidRPr="00E8790E">
        <w:t>ahijamiento</w:t>
      </w:r>
      <w:proofErr w:type="spellEnd"/>
      <w:r w:rsidRPr="00E8790E">
        <w:t>, el ciclo y el rendimiento industrial. De ellos INCA LP-7 es el cultivar que ha alcanzado una mayor introducción en la producción arrocera nacional y, aunque el objetivo de la mejora fue utilizarlo en suelos con presencia de sales, ha mostrado muy buen comportamiento en condiciones de aniego en diferentes localidades del país (15).</w:t>
      </w:r>
    </w:p>
    <w:p w:rsidR="00DD4112" w:rsidRPr="00E8790E" w:rsidRDefault="00DD4112" w:rsidP="00DD4112">
      <w:r>
        <w:lastRenderedPageBreak/>
        <w:t xml:space="preserve">     </w:t>
      </w:r>
      <w:r w:rsidRPr="00E8790E">
        <w:t xml:space="preserve">INCA LP-2 e INCA LP-4 comparten los mismos progenitores y </w:t>
      </w:r>
      <w:proofErr w:type="spellStart"/>
      <w:r w:rsidRPr="00E8790E">
        <w:t>Guillemar</w:t>
      </w:r>
      <w:proofErr w:type="spellEnd"/>
      <w:r w:rsidRPr="00E8790E">
        <w:t xml:space="preserve"> LP-19 y José LP-20 tienen como madre al cultivar Amistad´82, todos ellos junto a INCA LP-3 y Ginés LP-18 se ubican en la clase IV. INCA LP-2 e INCA LP-4 han mostrado buen comportamiento y aceptación en áreas del sector cooperativo campesino (16) y recientemente se introducen en áreas estatales Ginés LP-18 y </w:t>
      </w:r>
      <w:proofErr w:type="spellStart"/>
      <w:r w:rsidRPr="00E8790E">
        <w:t>Guillemar</w:t>
      </w:r>
      <w:proofErr w:type="spellEnd"/>
      <w:r w:rsidRPr="00E8790E">
        <w:t xml:space="preserve"> LP-19.</w:t>
      </w:r>
    </w:p>
    <w:p w:rsidR="00DD4112" w:rsidRPr="00E8790E" w:rsidRDefault="00DD4112" w:rsidP="00DD4112"/>
    <w:p w:rsidR="00DD4112" w:rsidRPr="00E8790E" w:rsidRDefault="00DD4112" w:rsidP="00DD4112">
      <w:pPr>
        <w:jc w:val="center"/>
        <w:rPr>
          <w:b/>
          <w:sz w:val="32"/>
          <w:szCs w:val="32"/>
        </w:rPr>
      </w:pPr>
      <w:r w:rsidRPr="00E8790E">
        <w:rPr>
          <w:b/>
          <w:sz w:val="32"/>
          <w:szCs w:val="32"/>
        </w:rPr>
        <w:t>CONCLUSIONES</w:t>
      </w:r>
    </w:p>
    <w:p w:rsidR="00DD4112" w:rsidRPr="00E8790E" w:rsidRDefault="00DD4112" w:rsidP="00DD4112">
      <w:pPr>
        <w:numPr>
          <w:ilvl w:val="0"/>
          <w:numId w:val="23"/>
        </w:numPr>
        <w:pBdr>
          <w:top w:val="nil"/>
          <w:left w:val="nil"/>
          <w:bottom w:val="nil"/>
          <w:right w:val="nil"/>
          <w:between w:val="nil"/>
        </w:pBdr>
        <w:spacing w:before="0" w:after="0"/>
        <w:ind w:left="284" w:hanging="284"/>
      </w:pPr>
      <w:r w:rsidRPr="00E8790E">
        <w:t xml:space="preserve">De los 30 caracteres cualitativos evaluados, 11 fueron homogéneos y 10 fueron distintivos de algunos cultivares, dentro de ellos el color de la lígula, las hojas, el nudo, el entrenudo, el anillo </w:t>
      </w:r>
      <w:proofErr w:type="spellStart"/>
      <w:r w:rsidRPr="00E8790E">
        <w:t>subnodal</w:t>
      </w:r>
      <w:proofErr w:type="spellEnd"/>
      <w:r w:rsidRPr="00E8790E">
        <w:t xml:space="preserve">, el estigma, así como la posición del ápice de la primera hoja por debajo de la hoja bandera, la pubescencia de la </w:t>
      </w:r>
      <w:proofErr w:type="spellStart"/>
      <w:r w:rsidRPr="00E8790E">
        <w:t>lemma</w:t>
      </w:r>
      <w:proofErr w:type="spellEnd"/>
      <w:r w:rsidRPr="00E8790E">
        <w:t xml:space="preserve"> y la pálea, la vellosidad de la hoja y la emergencia de la panícula.</w:t>
      </w:r>
    </w:p>
    <w:p w:rsidR="00DD4112" w:rsidRPr="00E8790E" w:rsidRDefault="00DD4112" w:rsidP="00DD4112">
      <w:pPr>
        <w:numPr>
          <w:ilvl w:val="0"/>
          <w:numId w:val="23"/>
        </w:numPr>
        <w:pBdr>
          <w:top w:val="nil"/>
          <w:left w:val="nil"/>
          <w:bottom w:val="nil"/>
          <w:right w:val="nil"/>
          <w:between w:val="nil"/>
        </w:pBdr>
        <w:spacing w:before="0" w:after="0"/>
        <w:ind w:left="284" w:hanging="284"/>
      </w:pPr>
      <w:r w:rsidRPr="00E8790E">
        <w:t xml:space="preserve">Existe asociación entre varios caracteres cuantitativos evaluados, dentro de ellos se correlacionan positiva y significativamente el rendimiento y uno de sus componentes, los granos por panícula, también, la longitud del </w:t>
      </w:r>
      <w:proofErr w:type="spellStart"/>
      <w:r w:rsidRPr="00E8790E">
        <w:t>mesocotilo</w:t>
      </w:r>
      <w:proofErr w:type="spellEnd"/>
      <w:r w:rsidRPr="00E8790E">
        <w:t xml:space="preserve"> y el coleóptilo con el rendimiento industrial y la capacidad de </w:t>
      </w:r>
      <w:proofErr w:type="spellStart"/>
      <w:r w:rsidRPr="00E8790E">
        <w:t>ahijamiento</w:t>
      </w:r>
      <w:proofErr w:type="spellEnd"/>
      <w:r w:rsidRPr="00E8790E">
        <w:t>, respectivamente.</w:t>
      </w:r>
    </w:p>
    <w:p w:rsidR="00DD4112" w:rsidRPr="00E8790E" w:rsidRDefault="00DD4112" w:rsidP="00DD4112">
      <w:pPr>
        <w:numPr>
          <w:ilvl w:val="0"/>
          <w:numId w:val="23"/>
        </w:numPr>
        <w:pBdr>
          <w:top w:val="nil"/>
          <w:left w:val="nil"/>
          <w:bottom w:val="nil"/>
          <w:right w:val="nil"/>
          <w:between w:val="nil"/>
        </w:pBdr>
        <w:spacing w:before="0" w:after="0"/>
        <w:ind w:left="284" w:hanging="284"/>
      </w:pPr>
      <w:r w:rsidRPr="00E8790E">
        <w:t>Se aprecian rangos de variación en todos los caracteres cuantitativos evaluados y aunque los cultivares obtenidos están genéticamente relacionados, se diferencian fenotípicamente en caracteres cualitativos y cuantitativos.</w:t>
      </w:r>
    </w:p>
    <w:p w:rsidR="00DD4112" w:rsidRPr="00E8790E" w:rsidRDefault="00DD4112" w:rsidP="00DD4112"/>
    <w:p w:rsidR="00DD4112" w:rsidRPr="00E8790E" w:rsidRDefault="00DD4112" w:rsidP="00DD4112">
      <w:pPr>
        <w:jc w:val="center"/>
        <w:rPr>
          <w:b/>
          <w:sz w:val="32"/>
          <w:szCs w:val="32"/>
        </w:rPr>
      </w:pPr>
      <w:r w:rsidRPr="00E8790E">
        <w:rPr>
          <w:b/>
          <w:sz w:val="32"/>
          <w:szCs w:val="32"/>
        </w:rPr>
        <w:t>BIBLIOGRAFÍA</w:t>
      </w:r>
    </w:p>
    <w:p w:rsidR="00DD4112" w:rsidRPr="006079FD" w:rsidRDefault="00DD4112" w:rsidP="00DD4112">
      <w:pPr>
        <w:numPr>
          <w:ilvl w:val="0"/>
          <w:numId w:val="24"/>
        </w:numPr>
        <w:pBdr>
          <w:top w:val="nil"/>
          <w:left w:val="nil"/>
          <w:bottom w:val="nil"/>
          <w:right w:val="nil"/>
          <w:between w:val="nil"/>
        </w:pBdr>
        <w:spacing w:before="0" w:after="0"/>
        <w:ind w:left="0" w:firstLine="0"/>
        <w:rPr>
          <w:lang w:val="en-US"/>
        </w:rPr>
      </w:pPr>
      <w:proofErr w:type="spellStart"/>
      <w:r w:rsidRPr="006079FD">
        <w:rPr>
          <w:lang w:val="en-US"/>
        </w:rPr>
        <w:t>Haghshenas</w:t>
      </w:r>
      <w:proofErr w:type="spellEnd"/>
      <w:r w:rsidRPr="006079FD">
        <w:rPr>
          <w:lang w:val="en-US"/>
        </w:rPr>
        <w:t xml:space="preserve"> H, </w:t>
      </w:r>
      <w:proofErr w:type="spellStart"/>
      <w:r w:rsidRPr="006079FD">
        <w:rPr>
          <w:lang w:val="en-US"/>
        </w:rPr>
        <w:t>Soltani</w:t>
      </w:r>
      <w:proofErr w:type="spellEnd"/>
      <w:r w:rsidRPr="006079FD">
        <w:rPr>
          <w:lang w:val="en-US"/>
        </w:rPr>
        <w:t xml:space="preserve"> A, </w:t>
      </w:r>
      <w:proofErr w:type="spellStart"/>
      <w:r w:rsidRPr="006079FD">
        <w:rPr>
          <w:lang w:val="en-US"/>
        </w:rPr>
        <w:t>Malidarreh</w:t>
      </w:r>
      <w:proofErr w:type="spellEnd"/>
      <w:r w:rsidRPr="006079FD">
        <w:rPr>
          <w:lang w:val="en-US"/>
        </w:rPr>
        <w:t xml:space="preserve"> AG, </w:t>
      </w:r>
      <w:proofErr w:type="spellStart"/>
      <w:r w:rsidRPr="006079FD">
        <w:rPr>
          <w:lang w:val="en-US"/>
        </w:rPr>
        <w:t>Norouzi</w:t>
      </w:r>
      <w:proofErr w:type="spellEnd"/>
      <w:r w:rsidRPr="006079FD">
        <w:rPr>
          <w:lang w:val="en-US"/>
        </w:rPr>
        <w:t xml:space="preserve"> HA and Dastan S. Selecting the ideotype of improved rice cultivars using multiple regression and multivariate models, Agronomy and Soil Science, 66(8): 1-20, DOI: 10.1080/03650340.2019.1658866, 2019.</w:t>
      </w:r>
    </w:p>
    <w:p w:rsidR="00DD4112" w:rsidRPr="007520F2" w:rsidRDefault="00DD4112" w:rsidP="00DD4112">
      <w:pPr>
        <w:numPr>
          <w:ilvl w:val="0"/>
          <w:numId w:val="24"/>
        </w:numPr>
        <w:pBdr>
          <w:top w:val="nil"/>
          <w:left w:val="nil"/>
          <w:bottom w:val="nil"/>
          <w:right w:val="nil"/>
          <w:between w:val="nil"/>
        </w:pBdr>
        <w:spacing w:before="0" w:after="0"/>
        <w:ind w:left="0" w:firstLine="0"/>
        <w:rPr>
          <w:lang w:val="en-US"/>
        </w:rPr>
      </w:pPr>
      <w:proofErr w:type="spellStart"/>
      <w:r w:rsidRPr="00E8790E">
        <w:t>Debouck</w:t>
      </w:r>
      <w:proofErr w:type="spellEnd"/>
      <w:r w:rsidRPr="00E8790E">
        <w:t xml:space="preserve"> DG. ¿Es imparable la erosión de genes y de conocimientos tradicionales?  </w:t>
      </w:r>
      <w:r w:rsidRPr="00303512">
        <w:t>[</w:t>
      </w:r>
      <w:r>
        <w:t>Internet</w:t>
      </w:r>
      <w:r w:rsidRPr="00303512">
        <w:t xml:space="preserve">] En: </w:t>
      </w:r>
      <w:r w:rsidRPr="00E8790E">
        <w:t xml:space="preserve">Conferencia invitada en la Asignatura Agrobiodiversidad II. Facultad de Ciencias Agrarias, Universidad Nacional de Colombia, </w:t>
      </w:r>
      <w:proofErr w:type="spellStart"/>
      <w:r w:rsidRPr="00E8790E">
        <w:t>Bogota</w:t>
      </w:r>
      <w:proofErr w:type="spellEnd"/>
      <w:r w:rsidRPr="00E8790E">
        <w:t xml:space="preserve">, Colombia, </w:t>
      </w:r>
      <w:proofErr w:type="spellStart"/>
      <w:r w:rsidRPr="00E8790E">
        <w:t>distance</w:t>
      </w:r>
      <w:proofErr w:type="spellEnd"/>
      <w:r w:rsidRPr="00E8790E">
        <w:t xml:space="preserve"> </w:t>
      </w:r>
      <w:proofErr w:type="spellStart"/>
      <w:r w:rsidRPr="00E8790E">
        <w:t>education</w:t>
      </w:r>
      <w:proofErr w:type="spellEnd"/>
      <w:r w:rsidRPr="00E8790E">
        <w:t xml:space="preserve">. </w:t>
      </w:r>
      <w:r w:rsidRPr="007520F2">
        <w:rPr>
          <w:lang w:val="en-US"/>
        </w:rPr>
        <w:t>Alliance Biodiversity-CIAT, 45</w:t>
      </w:r>
      <w:r w:rsidRPr="007520F2">
        <w:rPr>
          <w:b/>
          <w:color w:val="FF0000"/>
          <w:lang w:val="en-US"/>
        </w:rPr>
        <w:t xml:space="preserve"> </w:t>
      </w:r>
      <w:proofErr w:type="spellStart"/>
      <w:r w:rsidRPr="007520F2">
        <w:rPr>
          <w:lang w:val="en-US"/>
        </w:rPr>
        <w:t>sl</w:t>
      </w:r>
      <w:proofErr w:type="spellEnd"/>
      <w:r w:rsidRPr="007520F2">
        <w:rPr>
          <w:lang w:val="en-US"/>
        </w:rPr>
        <w:t>,</w:t>
      </w:r>
      <w:r>
        <w:rPr>
          <w:lang w:val="en-US"/>
        </w:rPr>
        <w:t xml:space="preserve"> 2020</w:t>
      </w:r>
      <w:r w:rsidRPr="007520F2">
        <w:rPr>
          <w:lang w:val="en-US"/>
        </w:rPr>
        <w:t xml:space="preserve"> [cited 20</w:t>
      </w:r>
      <w:r>
        <w:rPr>
          <w:lang w:val="en-US"/>
        </w:rPr>
        <w:t>20</w:t>
      </w:r>
      <w:r w:rsidRPr="007520F2">
        <w:rPr>
          <w:lang w:val="en-US"/>
        </w:rPr>
        <w:t xml:space="preserve"> </w:t>
      </w:r>
      <w:r>
        <w:rPr>
          <w:lang w:val="en-US"/>
        </w:rPr>
        <w:t>June</w:t>
      </w:r>
      <w:r w:rsidRPr="007520F2">
        <w:rPr>
          <w:lang w:val="en-US"/>
        </w:rPr>
        <w:t xml:space="preserve"> </w:t>
      </w:r>
      <w:r>
        <w:rPr>
          <w:lang w:val="en-US"/>
        </w:rPr>
        <w:t>12</w:t>
      </w:r>
      <w:r w:rsidRPr="007520F2">
        <w:rPr>
          <w:lang w:val="en-US"/>
        </w:rPr>
        <w:t xml:space="preserve">] Available from: </w:t>
      </w:r>
      <w:hyperlink r:id="rId18" w:history="1">
        <w:r w:rsidRPr="007520F2">
          <w:rPr>
            <w:rStyle w:val="Hipervnculo"/>
            <w:lang w:val="en-US"/>
          </w:rPr>
          <w:t>http://cgspace.cgiar.org</w:t>
        </w:r>
      </w:hyperlink>
      <w:r w:rsidRPr="007520F2">
        <w:rPr>
          <w:lang w:val="en-US"/>
        </w:rPr>
        <w:t>.</w:t>
      </w:r>
    </w:p>
    <w:p w:rsidR="00DD4112" w:rsidRPr="00E8790E" w:rsidRDefault="00DD4112" w:rsidP="00DD4112">
      <w:pPr>
        <w:numPr>
          <w:ilvl w:val="0"/>
          <w:numId w:val="24"/>
        </w:numPr>
        <w:pBdr>
          <w:top w:val="nil"/>
          <w:left w:val="nil"/>
          <w:bottom w:val="nil"/>
          <w:right w:val="nil"/>
          <w:between w:val="nil"/>
        </w:pBdr>
        <w:spacing w:before="0" w:after="0"/>
        <w:ind w:left="0" w:firstLine="0"/>
      </w:pPr>
      <w:r w:rsidRPr="00E8790E">
        <w:lastRenderedPageBreak/>
        <w:t>Pérez H y Rodríguez I. Cultivos tropicales de importancia económica en Ecuador (arroz, yuca, caña de azúcar y maíz) Tomo I, Ediciones UTMACH, Universidad Técnica de Machala, Ecuador, 242 p., ISBN: 978-9942-24-113-9, 2018.</w:t>
      </w:r>
    </w:p>
    <w:p w:rsidR="00DD4112" w:rsidRPr="00E8790E" w:rsidRDefault="00DD4112" w:rsidP="00DD4112">
      <w:pPr>
        <w:numPr>
          <w:ilvl w:val="0"/>
          <w:numId w:val="24"/>
        </w:numPr>
        <w:pBdr>
          <w:top w:val="nil"/>
          <w:left w:val="nil"/>
          <w:bottom w:val="nil"/>
          <w:right w:val="nil"/>
          <w:between w:val="nil"/>
        </w:pBdr>
        <w:spacing w:before="0" w:after="0"/>
        <w:ind w:left="0" w:firstLine="0"/>
      </w:pPr>
      <w:r w:rsidRPr="00E8790E">
        <w:t xml:space="preserve">Mastretta-Yanes A, </w:t>
      </w:r>
      <w:proofErr w:type="spellStart"/>
      <w:r w:rsidRPr="00E8790E">
        <w:t>Bellon</w:t>
      </w:r>
      <w:proofErr w:type="spellEnd"/>
      <w:r w:rsidRPr="00E8790E">
        <w:t xml:space="preserve"> MR, Acevedo F, </w:t>
      </w:r>
      <w:proofErr w:type="spellStart"/>
      <w:r w:rsidRPr="00E8790E">
        <w:t>Burgeff</w:t>
      </w:r>
      <w:proofErr w:type="spellEnd"/>
      <w:r w:rsidRPr="00E8790E">
        <w:t xml:space="preserve"> C, Piñero D y Sarukhán J. Un programa para México de conservación y uso de la diversidad genética de las plantas domesticadas y sus parientes silvestres. Revista Fitotecnia Mexicana 42 (4): 321 - 334, 2019.</w:t>
      </w:r>
    </w:p>
    <w:p w:rsidR="00DD4112" w:rsidRPr="00E8790E" w:rsidRDefault="00DD4112" w:rsidP="00DD4112">
      <w:pPr>
        <w:numPr>
          <w:ilvl w:val="0"/>
          <w:numId w:val="24"/>
        </w:numPr>
        <w:spacing w:before="0" w:after="0"/>
        <w:ind w:left="0" w:firstLine="0"/>
      </w:pPr>
      <w:r w:rsidRPr="00E8790E">
        <w:t>Pérez-Almeida I, Torres E, Angulo L y Acevedo M. Diversidad genética entre cultivares de arroz de Venezuela con base a la estimación del coeficiente de parentesco y análisis con marcadores moleculares microsatélites (</w:t>
      </w:r>
      <w:proofErr w:type="spellStart"/>
      <w:r w:rsidRPr="00E8790E">
        <w:t>ssr</w:t>
      </w:r>
      <w:proofErr w:type="spellEnd"/>
      <w:r w:rsidRPr="00E8790E">
        <w:t xml:space="preserve">). </w:t>
      </w:r>
      <w:proofErr w:type="spellStart"/>
      <w:r w:rsidRPr="00E8790E">
        <w:t>Interciencia</w:t>
      </w:r>
      <w:proofErr w:type="spellEnd"/>
      <w:r w:rsidRPr="00E8790E">
        <w:t>. 36 (7): 545-551, 2011.</w:t>
      </w:r>
    </w:p>
    <w:p w:rsidR="00DD4112" w:rsidRPr="00E8790E" w:rsidRDefault="00DD4112" w:rsidP="00DD4112">
      <w:pPr>
        <w:numPr>
          <w:ilvl w:val="0"/>
          <w:numId w:val="24"/>
        </w:numPr>
        <w:pBdr>
          <w:top w:val="nil"/>
          <w:left w:val="nil"/>
          <w:bottom w:val="nil"/>
          <w:right w:val="nil"/>
          <w:between w:val="nil"/>
        </w:pBdr>
        <w:spacing w:before="0" w:after="0"/>
        <w:ind w:left="0" w:firstLine="0"/>
      </w:pPr>
      <w:r w:rsidRPr="00E8790E">
        <w:rPr>
          <w:lang w:val="en-US"/>
        </w:rPr>
        <w:t xml:space="preserve">Muhamad K, </w:t>
      </w:r>
      <w:proofErr w:type="spellStart"/>
      <w:r w:rsidRPr="00E8790E">
        <w:rPr>
          <w:lang w:val="en-US"/>
        </w:rPr>
        <w:t>Ebana</w:t>
      </w:r>
      <w:proofErr w:type="spellEnd"/>
      <w:r w:rsidRPr="00E8790E">
        <w:rPr>
          <w:lang w:val="en-US"/>
        </w:rPr>
        <w:t xml:space="preserve"> K, Fukuoka S and </w:t>
      </w:r>
      <w:proofErr w:type="spellStart"/>
      <w:r w:rsidRPr="00E8790E">
        <w:rPr>
          <w:lang w:val="en-US"/>
        </w:rPr>
        <w:t>Okuno</w:t>
      </w:r>
      <w:proofErr w:type="spellEnd"/>
      <w:r w:rsidRPr="00E8790E">
        <w:rPr>
          <w:lang w:val="en-US"/>
        </w:rPr>
        <w:t xml:space="preserve"> K. Genetic relationships among improved varieties of rice (</w:t>
      </w:r>
      <w:r w:rsidRPr="00E8790E">
        <w:rPr>
          <w:i/>
          <w:lang w:val="en-US"/>
        </w:rPr>
        <w:t>Oryza sativa</w:t>
      </w:r>
      <w:r w:rsidRPr="00E8790E">
        <w:rPr>
          <w:lang w:val="en-US"/>
        </w:rPr>
        <w:t xml:space="preserve"> L.) in Indonesia over the last 60 years as revealed by morphological traits and DNA markers. </w:t>
      </w:r>
      <w:r w:rsidRPr="00E8790E">
        <w:t xml:space="preserve">Genet </w:t>
      </w:r>
      <w:proofErr w:type="spellStart"/>
      <w:r w:rsidRPr="00E8790E">
        <w:t>Resour</w:t>
      </w:r>
      <w:proofErr w:type="spellEnd"/>
      <w:r w:rsidRPr="00E8790E">
        <w:t xml:space="preserve"> </w:t>
      </w:r>
      <w:proofErr w:type="spellStart"/>
      <w:r w:rsidRPr="00E8790E">
        <w:t>Crop</w:t>
      </w:r>
      <w:proofErr w:type="spellEnd"/>
      <w:r w:rsidRPr="00E8790E">
        <w:t xml:space="preserve"> </w:t>
      </w:r>
      <w:proofErr w:type="spellStart"/>
      <w:r w:rsidRPr="00E8790E">
        <w:t>Evol</w:t>
      </w:r>
      <w:proofErr w:type="spellEnd"/>
      <w:r w:rsidRPr="00E8790E">
        <w:t xml:space="preserve"> 64: 701–715, 2017. </w:t>
      </w:r>
      <w:hyperlink r:id="rId19">
        <w:r w:rsidRPr="00E8790E">
          <w:rPr>
            <w:u w:val="single"/>
          </w:rPr>
          <w:t>https://doi.org/10.1007/s10722-016-0392-1</w:t>
        </w:r>
      </w:hyperlink>
      <w:r w:rsidRPr="00E8790E">
        <w:t xml:space="preserve"> </w:t>
      </w:r>
    </w:p>
    <w:p w:rsidR="00DD4112" w:rsidRPr="00E8790E" w:rsidRDefault="00DD4112" w:rsidP="00DD4112">
      <w:pPr>
        <w:numPr>
          <w:ilvl w:val="0"/>
          <w:numId w:val="24"/>
        </w:numPr>
        <w:spacing w:before="0" w:after="0"/>
        <w:ind w:left="0" w:firstLine="0"/>
      </w:pPr>
      <w:r w:rsidRPr="00E8790E">
        <w:t>Hernández A, Pérez J, Bosch D y Castro N. Clasificación de los suelos de Cuba. edit. Ediciones INCA, Mayabeque, Cuba, 2015, 93 p., ISBN 978-959-7023-77-7, 2015.</w:t>
      </w:r>
    </w:p>
    <w:p w:rsidR="00DD4112" w:rsidRPr="00E8790E" w:rsidRDefault="00DD4112" w:rsidP="00DD4112">
      <w:pPr>
        <w:numPr>
          <w:ilvl w:val="0"/>
          <w:numId w:val="24"/>
        </w:numPr>
        <w:spacing w:before="0" w:after="0"/>
        <w:ind w:left="0" w:firstLine="0"/>
      </w:pPr>
      <w:r w:rsidRPr="00E8790E">
        <w:t xml:space="preserve">González, María C, Pérez, </w:t>
      </w:r>
      <w:proofErr w:type="spellStart"/>
      <w:r w:rsidRPr="00E8790E">
        <w:t>Noraida</w:t>
      </w:r>
      <w:proofErr w:type="spellEnd"/>
      <w:r w:rsidRPr="00E8790E">
        <w:t xml:space="preserve"> y Cristo, Elizabeth. Ginés, primer mutante de arroz obtenido a partir de la irradiación con protones. Cultivos Tropicales 30(3):59, 2009.</w:t>
      </w:r>
    </w:p>
    <w:p w:rsidR="00DD4112" w:rsidRPr="00E8790E" w:rsidRDefault="00DD4112" w:rsidP="00DD4112">
      <w:pPr>
        <w:numPr>
          <w:ilvl w:val="0"/>
          <w:numId w:val="24"/>
        </w:numPr>
        <w:spacing w:before="0" w:after="0"/>
        <w:ind w:left="0" w:firstLine="0"/>
      </w:pPr>
      <w:r w:rsidRPr="00E8790E">
        <w:t xml:space="preserve">Cristo Elizabeth, González María C y Pérez </w:t>
      </w:r>
      <w:proofErr w:type="spellStart"/>
      <w:r w:rsidRPr="00E8790E">
        <w:t>Noraida</w:t>
      </w:r>
      <w:proofErr w:type="spellEnd"/>
      <w:r w:rsidRPr="00E8790E">
        <w:t xml:space="preserve">. </w:t>
      </w:r>
      <w:proofErr w:type="spellStart"/>
      <w:r w:rsidRPr="00E8790E">
        <w:t>Eduar</w:t>
      </w:r>
      <w:proofErr w:type="spellEnd"/>
      <w:r w:rsidRPr="00E8790E">
        <w:t xml:space="preserve"> LP-21: Nuevo cultivar de arroz (</w:t>
      </w:r>
      <w:proofErr w:type="spellStart"/>
      <w:r w:rsidRPr="00E8790E">
        <w:rPr>
          <w:i/>
        </w:rPr>
        <w:t>Oryza</w:t>
      </w:r>
      <w:proofErr w:type="spellEnd"/>
      <w:r w:rsidRPr="00E8790E">
        <w:rPr>
          <w:i/>
        </w:rPr>
        <w:t xml:space="preserve"> sativa</w:t>
      </w:r>
      <w:r w:rsidRPr="00E8790E">
        <w:t xml:space="preserve"> L.) obtenida por cultivo</w:t>
      </w:r>
      <w:r w:rsidRPr="007A4913">
        <w:rPr>
          <w:i/>
          <w:color w:val="FF0000"/>
        </w:rPr>
        <w:t xml:space="preserve"> </w:t>
      </w:r>
      <w:r w:rsidRPr="007520F2">
        <w:rPr>
          <w:i/>
        </w:rPr>
        <w:t xml:space="preserve">in vitro </w:t>
      </w:r>
      <w:r w:rsidRPr="00E8790E">
        <w:t>de anteras, tolerante a los bajos suministros de agua. Cultivos Tropicales 36</w:t>
      </w:r>
      <w:r>
        <w:t xml:space="preserve"> </w:t>
      </w:r>
      <w:r w:rsidRPr="00E8790E">
        <w:t>(</w:t>
      </w:r>
      <w:r>
        <w:t xml:space="preserve">número </w:t>
      </w:r>
      <w:r w:rsidRPr="00E8790E">
        <w:t>especial):134, 2015.</w:t>
      </w:r>
      <w:r>
        <w:t xml:space="preserve"> ISSN impreso 0258-5936, ISSN digital 1819-4087.</w:t>
      </w:r>
    </w:p>
    <w:p w:rsidR="00DD4112" w:rsidRPr="00E8790E" w:rsidRDefault="00DD4112" w:rsidP="00DD4112">
      <w:pPr>
        <w:numPr>
          <w:ilvl w:val="0"/>
          <w:numId w:val="24"/>
        </w:numPr>
        <w:spacing w:before="0" w:after="0"/>
        <w:ind w:left="0" w:firstLine="0"/>
      </w:pPr>
      <w:r w:rsidRPr="00E8790E">
        <w:t xml:space="preserve">González, María C. Uso de la variación </w:t>
      </w:r>
      <w:proofErr w:type="spellStart"/>
      <w:r w:rsidRPr="00E8790E">
        <w:t>somaclonal</w:t>
      </w:r>
      <w:proofErr w:type="spellEnd"/>
      <w:r w:rsidRPr="00E8790E">
        <w:t xml:space="preserve"> en el mejoramiento genético para la tolerancia a la salinidad en el cultivo del arroz (</w:t>
      </w:r>
      <w:proofErr w:type="spellStart"/>
      <w:r w:rsidRPr="00E8790E">
        <w:rPr>
          <w:i/>
        </w:rPr>
        <w:t>Oryza</w:t>
      </w:r>
      <w:proofErr w:type="spellEnd"/>
      <w:r w:rsidRPr="00E8790E">
        <w:rPr>
          <w:i/>
        </w:rPr>
        <w:t xml:space="preserve"> sativa</w:t>
      </w:r>
      <w:r w:rsidRPr="00E8790E">
        <w:t xml:space="preserve"> L.). [Tesis para optar por el grado de Doctor en Ciencias Agrícolas], Instituto Nacional de Ciencias Agrícolas, 100p, 1998.</w:t>
      </w:r>
    </w:p>
    <w:p w:rsidR="00DD4112" w:rsidRPr="00E8790E" w:rsidRDefault="00DD4112" w:rsidP="00DD4112">
      <w:pPr>
        <w:numPr>
          <w:ilvl w:val="0"/>
          <w:numId w:val="24"/>
        </w:numPr>
        <w:pBdr>
          <w:top w:val="nil"/>
          <w:left w:val="nil"/>
          <w:bottom w:val="nil"/>
          <w:right w:val="nil"/>
          <w:between w:val="nil"/>
        </w:pBdr>
        <w:spacing w:before="0" w:after="0"/>
        <w:ind w:left="0" w:firstLine="0"/>
      </w:pPr>
      <w:r w:rsidRPr="00E8790E">
        <w:t>MINAG. Modificaciones al Instructivo Técnico para el cultivo del arroz. Instituto de Investigaciones de Granos. La Habana, 30p., 2019.</w:t>
      </w:r>
    </w:p>
    <w:p w:rsidR="00DD4112" w:rsidRPr="00DD4112" w:rsidRDefault="00DD4112" w:rsidP="00DD4112">
      <w:pPr>
        <w:numPr>
          <w:ilvl w:val="0"/>
          <w:numId w:val="24"/>
        </w:numPr>
        <w:spacing w:before="0" w:after="0"/>
        <w:ind w:left="0" w:firstLine="0"/>
        <w:rPr>
          <w:lang w:val="en-US"/>
        </w:rPr>
      </w:pPr>
      <w:proofErr w:type="spellStart"/>
      <w:r w:rsidRPr="00E8790E">
        <w:t>Franquet</w:t>
      </w:r>
      <w:proofErr w:type="spellEnd"/>
      <w:r w:rsidRPr="00E8790E">
        <w:t xml:space="preserve"> BJM y Borras-</w:t>
      </w:r>
      <w:proofErr w:type="spellStart"/>
      <w:r w:rsidRPr="00E8790E">
        <w:t>Pamies</w:t>
      </w:r>
      <w:proofErr w:type="spellEnd"/>
      <w:r w:rsidRPr="00E8790E">
        <w:t xml:space="preserve"> C. Variedades y mejora del arroz (</w:t>
      </w:r>
      <w:proofErr w:type="spellStart"/>
      <w:r w:rsidRPr="00E8790E">
        <w:rPr>
          <w:i/>
        </w:rPr>
        <w:t>Oryza</w:t>
      </w:r>
      <w:proofErr w:type="spellEnd"/>
      <w:r w:rsidRPr="00E8790E">
        <w:rPr>
          <w:i/>
        </w:rPr>
        <w:t xml:space="preserve"> sativa</w:t>
      </w:r>
      <w:r w:rsidRPr="00E8790E">
        <w:t>, L.). [</w:t>
      </w:r>
      <w:r>
        <w:t>Internet</w:t>
      </w:r>
      <w:r w:rsidRPr="00E8790E">
        <w:t xml:space="preserve">]. Ed. </w:t>
      </w:r>
      <w:proofErr w:type="spellStart"/>
      <w:r w:rsidRPr="00E8790E">
        <w:t>Universitat</w:t>
      </w:r>
      <w:proofErr w:type="spellEnd"/>
      <w:r w:rsidRPr="00E8790E">
        <w:t xml:space="preserve"> Internacional de Catalunya. Escola </w:t>
      </w:r>
      <w:proofErr w:type="spellStart"/>
      <w:r w:rsidRPr="00E8790E">
        <w:t>Universitària</w:t>
      </w:r>
      <w:proofErr w:type="spellEnd"/>
      <w:r w:rsidRPr="00E8790E">
        <w:t xml:space="preserve"> de </w:t>
      </w:r>
      <w:proofErr w:type="spellStart"/>
      <w:r w:rsidRPr="00E8790E">
        <w:t>Ciències</w:t>
      </w:r>
      <w:proofErr w:type="spellEnd"/>
      <w:r w:rsidRPr="00E8790E">
        <w:t xml:space="preserve"> </w:t>
      </w:r>
      <w:proofErr w:type="spellStart"/>
      <w:r w:rsidRPr="00E8790E">
        <w:lastRenderedPageBreak/>
        <w:t>Experimentals</w:t>
      </w:r>
      <w:proofErr w:type="spellEnd"/>
      <w:r w:rsidRPr="00E8790E">
        <w:t xml:space="preserve"> i </w:t>
      </w:r>
      <w:proofErr w:type="spellStart"/>
      <w:r w:rsidRPr="00E8790E">
        <w:t>Tecnologia</w:t>
      </w:r>
      <w:proofErr w:type="spellEnd"/>
      <w:r w:rsidRPr="00E8790E">
        <w:t xml:space="preserve">, España, 2004 p:249-270. </w:t>
      </w:r>
      <w:r w:rsidRPr="00DD4112">
        <w:rPr>
          <w:lang w:val="en-US"/>
        </w:rPr>
        <w:t xml:space="preserve">ISBN-84-930364-1-2. [cited: 2020 November 20]. Available from: </w:t>
      </w:r>
      <w:hyperlink r:id="rId20">
        <w:r w:rsidRPr="00DD4112">
          <w:rPr>
            <w:u w:val="single"/>
            <w:lang w:val="en-US"/>
          </w:rPr>
          <w:t>http://www.eumed.net/libros/fbbp/index.htm</w:t>
        </w:r>
      </w:hyperlink>
      <w:r w:rsidRPr="00DD4112">
        <w:rPr>
          <w:lang w:val="en-US"/>
        </w:rPr>
        <w:t xml:space="preserve"> . </w:t>
      </w:r>
    </w:p>
    <w:p w:rsidR="00DD4112" w:rsidRPr="00E8790E" w:rsidRDefault="00DD4112" w:rsidP="00DD4112">
      <w:pPr>
        <w:numPr>
          <w:ilvl w:val="0"/>
          <w:numId w:val="24"/>
        </w:numPr>
        <w:pBdr>
          <w:top w:val="nil"/>
          <w:left w:val="nil"/>
          <w:bottom w:val="nil"/>
          <w:right w:val="nil"/>
          <w:between w:val="nil"/>
        </w:pBdr>
        <w:spacing w:before="0" w:after="0"/>
        <w:ind w:left="0" w:firstLine="0"/>
      </w:pPr>
      <w:r w:rsidRPr="00E8790E">
        <w:t>Morejón R. y Díaz SH. Asociación de caracteres en colección de recursos fitogenéticos de arroz en Los Palacios. Avances 21(1): 22-31, ISSN 1562-3297, 2019.</w:t>
      </w:r>
    </w:p>
    <w:p w:rsidR="00DD4112" w:rsidRPr="00E8790E" w:rsidRDefault="00DD4112" w:rsidP="00DD4112">
      <w:pPr>
        <w:numPr>
          <w:ilvl w:val="0"/>
          <w:numId w:val="24"/>
        </w:numPr>
        <w:spacing w:before="0" w:after="0"/>
        <w:ind w:left="0" w:firstLine="0"/>
      </w:pPr>
      <w:proofErr w:type="spellStart"/>
      <w:r w:rsidRPr="00E8790E">
        <w:rPr>
          <w:lang w:val="en-US"/>
        </w:rPr>
        <w:t>Arain</w:t>
      </w:r>
      <w:proofErr w:type="spellEnd"/>
      <w:r w:rsidRPr="00E8790E">
        <w:rPr>
          <w:lang w:val="en-US"/>
        </w:rPr>
        <w:t xml:space="preserve"> SM, </w:t>
      </w:r>
      <w:proofErr w:type="spellStart"/>
      <w:r w:rsidRPr="00E8790E">
        <w:rPr>
          <w:lang w:val="en-US"/>
        </w:rPr>
        <w:t>Sial</w:t>
      </w:r>
      <w:proofErr w:type="spellEnd"/>
      <w:r w:rsidRPr="00E8790E">
        <w:rPr>
          <w:lang w:val="en-US"/>
        </w:rPr>
        <w:t xml:space="preserve"> MA, Jamali KD, </w:t>
      </w:r>
      <w:proofErr w:type="spellStart"/>
      <w:r w:rsidRPr="00E8790E">
        <w:rPr>
          <w:lang w:val="en-US"/>
        </w:rPr>
        <w:t>Laghari</w:t>
      </w:r>
      <w:proofErr w:type="spellEnd"/>
      <w:r w:rsidRPr="00E8790E">
        <w:rPr>
          <w:lang w:val="en-US"/>
        </w:rPr>
        <w:t xml:space="preserve"> KA. Grain yield performance, correlation, and cluster analysis in elite bread wheat (</w:t>
      </w:r>
      <w:r w:rsidRPr="00E8790E">
        <w:rPr>
          <w:i/>
          <w:lang w:val="en-US"/>
        </w:rPr>
        <w:t xml:space="preserve">Triticum </w:t>
      </w:r>
      <w:proofErr w:type="spellStart"/>
      <w:r w:rsidRPr="00E8790E">
        <w:rPr>
          <w:i/>
          <w:lang w:val="en-US"/>
        </w:rPr>
        <w:t>aestivum</w:t>
      </w:r>
      <w:proofErr w:type="spellEnd"/>
      <w:r w:rsidRPr="00E8790E">
        <w:rPr>
          <w:lang w:val="en-US"/>
        </w:rPr>
        <w:t xml:space="preserve"> L.) lines. </w:t>
      </w:r>
      <w:r w:rsidRPr="00E8790E">
        <w:t xml:space="preserve">Acta </w:t>
      </w:r>
      <w:proofErr w:type="spellStart"/>
      <w:r w:rsidRPr="00E8790E">
        <w:t>Agrobotanica</w:t>
      </w:r>
      <w:proofErr w:type="spellEnd"/>
      <w:r w:rsidRPr="00E8790E">
        <w:t xml:space="preserve"> 71(4):1747-1754, 2018.</w:t>
      </w:r>
    </w:p>
    <w:p w:rsidR="00DD4112" w:rsidRPr="00E8790E" w:rsidRDefault="00DD4112" w:rsidP="00DD4112">
      <w:pPr>
        <w:numPr>
          <w:ilvl w:val="0"/>
          <w:numId w:val="24"/>
        </w:numPr>
        <w:pBdr>
          <w:top w:val="nil"/>
          <w:left w:val="nil"/>
          <w:bottom w:val="nil"/>
          <w:right w:val="nil"/>
          <w:between w:val="nil"/>
        </w:pBdr>
        <w:spacing w:before="0" w:after="0"/>
        <w:ind w:left="0" w:firstLine="0"/>
      </w:pPr>
      <w:r w:rsidRPr="00E8790E">
        <w:t xml:space="preserve">Morales L y Pulido E. Evaluación </w:t>
      </w:r>
      <w:proofErr w:type="spellStart"/>
      <w:r w:rsidRPr="00E8790E">
        <w:t>agroproductiva</w:t>
      </w:r>
      <w:proofErr w:type="spellEnd"/>
      <w:r w:rsidRPr="00E8790E">
        <w:t xml:space="preserve"> de cuatro cultivares de arroz (</w:t>
      </w:r>
      <w:proofErr w:type="spellStart"/>
      <w:r w:rsidRPr="00E8790E">
        <w:rPr>
          <w:i/>
        </w:rPr>
        <w:t>Oryza</w:t>
      </w:r>
      <w:proofErr w:type="spellEnd"/>
      <w:r w:rsidRPr="00E8790E">
        <w:rPr>
          <w:i/>
        </w:rPr>
        <w:t xml:space="preserve"> sativa</w:t>
      </w:r>
      <w:r w:rsidRPr="00E8790E">
        <w:t xml:space="preserve"> L.) en la zona Manga Larga, municipio Bolivia, provincia Ciego de Ávila, </w:t>
      </w:r>
      <w:r w:rsidRPr="007520F2">
        <w:t>Universidad &amp;Ciencia</w:t>
      </w:r>
      <w:r w:rsidRPr="007A4913">
        <w:rPr>
          <w:color w:val="FF0000"/>
        </w:rPr>
        <w:t xml:space="preserve"> </w:t>
      </w:r>
      <w:r w:rsidRPr="00E8790E">
        <w:t>6(3):105-120, ISSN: 2227-2690 RNPS: 2450, 2017.</w:t>
      </w:r>
    </w:p>
    <w:p w:rsidR="00DD4112" w:rsidRPr="00E8790E" w:rsidRDefault="00DD4112" w:rsidP="00DD4112">
      <w:pPr>
        <w:numPr>
          <w:ilvl w:val="0"/>
          <w:numId w:val="24"/>
        </w:numPr>
        <w:pBdr>
          <w:top w:val="nil"/>
          <w:left w:val="nil"/>
          <w:bottom w:val="nil"/>
          <w:right w:val="nil"/>
          <w:between w:val="nil"/>
        </w:pBdr>
        <w:spacing w:before="0" w:after="0"/>
        <w:ind w:left="0" w:firstLine="0"/>
      </w:pPr>
      <w:r w:rsidRPr="00E8790E">
        <w:t xml:space="preserve">Pérez N, González MC, Cristo E, Díaz SH, Díaz EC y Blanco G. Cultivares cubanos de arroz. La Habana, Imprenta </w:t>
      </w:r>
      <w:proofErr w:type="spellStart"/>
      <w:r w:rsidRPr="00E8790E">
        <w:t>Minag</w:t>
      </w:r>
      <w:proofErr w:type="spellEnd"/>
      <w:r w:rsidRPr="00E8790E">
        <w:t>, 25p, ISBN: 978-959-7258-00-1, 2018.</w:t>
      </w:r>
    </w:p>
    <w:p w:rsidR="006F4691" w:rsidRPr="00700DF8" w:rsidRDefault="006F4691" w:rsidP="00DD4112">
      <w:pPr>
        <w:pStyle w:val="YAYABO-References"/>
        <w:numPr>
          <w:ilvl w:val="0"/>
          <w:numId w:val="0"/>
        </w:numPr>
      </w:pPr>
    </w:p>
    <w:sectPr w:rsidR="006F4691" w:rsidRPr="00700DF8" w:rsidSect="00B54B95">
      <w:headerReference w:type="default" r:id="rId21"/>
      <w:footerReference w:type="default" r:id="rId22"/>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5A3" w:rsidRDefault="006115A3" w:rsidP="00276F63">
      <w:pPr>
        <w:spacing w:before="0" w:after="0" w:line="240" w:lineRule="auto"/>
      </w:pPr>
      <w:r>
        <w:separator/>
      </w:r>
    </w:p>
  </w:endnote>
  <w:endnote w:type="continuationSeparator" w:id="0">
    <w:p w:rsidR="006115A3" w:rsidRDefault="006115A3"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E" w:rsidRDefault="009A3D0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E" w:rsidRDefault="00A11739">
    <w:pPr>
      <w:pBdr>
        <w:top w:val="nil"/>
        <w:left w:val="nil"/>
        <w:bottom w:val="nil"/>
        <w:right w:val="nil"/>
        <w:between w:val="nil"/>
      </w:pBdr>
      <w:tabs>
        <w:tab w:val="center" w:pos="4252"/>
        <w:tab w:val="right" w:pos="8504"/>
      </w:tabs>
      <w:rPr>
        <w:color w:val="000000"/>
      </w:rPr>
    </w:pPr>
    <w:r>
      <w:rPr>
        <w:noProof/>
      </w:rPr>
      <w:drawing>
        <wp:anchor distT="0" distB="0" distL="114300" distR="114300" simplePos="0" relativeHeight="251663360" behindDoc="1" locked="0" layoutInCell="1" allowOverlap="1" wp14:anchorId="2456A297" wp14:editId="2AA8353A">
          <wp:simplePos x="0" y="0"/>
          <wp:positionH relativeFrom="page">
            <wp:align>left</wp:align>
          </wp:positionH>
          <wp:positionV relativeFrom="paragraph">
            <wp:posOffset>113289</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E" w:rsidRDefault="009A3D0E">
    <w:pPr>
      <w:pBdr>
        <w:top w:val="nil"/>
        <w:left w:val="nil"/>
        <w:bottom w:val="nil"/>
        <w:right w:val="nil"/>
        <w:between w:val="nil"/>
      </w:pBdr>
      <w:tabs>
        <w:tab w:val="center" w:pos="4252"/>
        <w:tab w:val="right" w:pos="8504"/>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E" w:rsidRDefault="009A3D0E">
    <w:pPr>
      <w:pStyle w:val="Piedepgina"/>
    </w:pPr>
    <w:r>
      <w:rPr>
        <w:noProof/>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5A3" w:rsidRDefault="006115A3" w:rsidP="00276F63">
      <w:pPr>
        <w:spacing w:before="0" w:after="0" w:line="240" w:lineRule="auto"/>
      </w:pPr>
      <w:r>
        <w:separator/>
      </w:r>
    </w:p>
  </w:footnote>
  <w:footnote w:type="continuationSeparator" w:id="0">
    <w:p w:rsidR="006115A3" w:rsidRDefault="006115A3" w:rsidP="00276F6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E" w:rsidRDefault="009A3D0E">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E" w:rsidRDefault="009A3D0E" w:rsidP="009A3D0E">
    <w:pPr>
      <w:pStyle w:val="Encabezado"/>
    </w:pPr>
    <w:r>
      <w:rPr>
        <w:noProof/>
      </w:rPr>
      <w:drawing>
        <wp:anchor distT="0" distB="0" distL="114300" distR="114300" simplePos="0" relativeHeight="251661312" behindDoc="1" locked="0" layoutInCell="1" allowOverlap="1" wp14:anchorId="738DC041" wp14:editId="201570C8">
          <wp:simplePos x="0" y="0"/>
          <wp:positionH relativeFrom="margin">
            <wp:align>left</wp:align>
          </wp:positionH>
          <wp:positionV relativeFrom="paragraph">
            <wp:posOffset>134632</wp:posOffset>
          </wp:positionV>
          <wp:extent cx="1915064" cy="612215"/>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3D0E" w:rsidRDefault="009A3D0E" w:rsidP="009A3D0E">
    <w:pPr>
      <w:pStyle w:val="Encabezado"/>
    </w:pPr>
  </w:p>
  <w:p w:rsidR="009A3D0E" w:rsidRPr="009567D5" w:rsidRDefault="009A3D0E" w:rsidP="009A3D0E">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9A3D0E" w:rsidRPr="009567D5" w:rsidRDefault="009A3D0E" w:rsidP="009A3D0E">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p w:rsidR="009A3D0E" w:rsidRPr="009A3D0E" w:rsidRDefault="009A3D0E" w:rsidP="009A3D0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E" w:rsidRDefault="009A3D0E">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3D0E" w:rsidRDefault="009A3D0E">
    <w:pPr>
      <w:pStyle w:val="Encabezado"/>
    </w:pPr>
    <w:r>
      <w:rPr>
        <w:noProof/>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A3D0E" w:rsidRDefault="009A3D0E">
    <w:pPr>
      <w:pStyle w:val="Encabezado"/>
    </w:pPr>
  </w:p>
  <w:p w:rsidR="009A3D0E" w:rsidRPr="009567D5" w:rsidRDefault="009A3D0E"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9A3D0E" w:rsidRPr="009567D5" w:rsidRDefault="009A3D0E"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15:restartNumberingAfterBreak="0">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4DC15D7"/>
    <w:multiLevelType w:val="multilevel"/>
    <w:tmpl w:val="3FFE7BE0"/>
    <w:lvl w:ilvl="0">
      <w:start w:val="1"/>
      <w:numFmt w:val="decimal"/>
      <w:lvlText w:val="%1."/>
      <w:lvlJc w:val="left"/>
      <w:pPr>
        <w:ind w:left="666" w:hanging="360"/>
      </w:pPr>
    </w:lvl>
    <w:lvl w:ilvl="1">
      <w:start w:val="1"/>
      <w:numFmt w:val="lowerLetter"/>
      <w:lvlText w:val="%2."/>
      <w:lvlJc w:val="left"/>
      <w:pPr>
        <w:ind w:left="1386" w:hanging="360"/>
      </w:pPr>
    </w:lvl>
    <w:lvl w:ilvl="2">
      <w:start w:val="1"/>
      <w:numFmt w:val="lowerRoman"/>
      <w:lvlText w:val="%3."/>
      <w:lvlJc w:val="right"/>
      <w:pPr>
        <w:ind w:left="2106" w:hanging="180"/>
      </w:pPr>
    </w:lvl>
    <w:lvl w:ilvl="3">
      <w:start w:val="1"/>
      <w:numFmt w:val="decimal"/>
      <w:lvlText w:val="%4."/>
      <w:lvlJc w:val="left"/>
      <w:pPr>
        <w:ind w:left="2826" w:hanging="360"/>
      </w:pPr>
    </w:lvl>
    <w:lvl w:ilvl="4">
      <w:start w:val="1"/>
      <w:numFmt w:val="lowerLetter"/>
      <w:lvlText w:val="%5."/>
      <w:lvlJc w:val="left"/>
      <w:pPr>
        <w:ind w:left="3546" w:hanging="360"/>
      </w:pPr>
    </w:lvl>
    <w:lvl w:ilvl="5">
      <w:start w:val="1"/>
      <w:numFmt w:val="lowerRoman"/>
      <w:lvlText w:val="%6."/>
      <w:lvlJc w:val="right"/>
      <w:pPr>
        <w:ind w:left="4266" w:hanging="180"/>
      </w:pPr>
    </w:lvl>
    <w:lvl w:ilvl="6">
      <w:start w:val="1"/>
      <w:numFmt w:val="decimal"/>
      <w:lvlText w:val="%7."/>
      <w:lvlJc w:val="left"/>
      <w:pPr>
        <w:ind w:left="4986" w:hanging="360"/>
      </w:pPr>
    </w:lvl>
    <w:lvl w:ilvl="7">
      <w:start w:val="1"/>
      <w:numFmt w:val="lowerLetter"/>
      <w:lvlText w:val="%8."/>
      <w:lvlJc w:val="left"/>
      <w:pPr>
        <w:ind w:left="5706" w:hanging="360"/>
      </w:pPr>
    </w:lvl>
    <w:lvl w:ilvl="8">
      <w:start w:val="1"/>
      <w:numFmt w:val="lowerRoman"/>
      <w:lvlText w:val="%9."/>
      <w:lvlJc w:val="right"/>
      <w:pPr>
        <w:ind w:left="6426" w:hanging="180"/>
      </w:pPr>
    </w:lvl>
  </w:abstractNum>
  <w:abstractNum w:abstractNumId="11" w15:restartNumberingAfterBreak="0">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9682268"/>
    <w:multiLevelType w:val="multilevel"/>
    <w:tmpl w:val="69509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FCA172B"/>
    <w:multiLevelType w:val="multilevel"/>
    <w:tmpl w:val="E602725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9"/>
  </w:num>
  <w:num w:numId="2">
    <w:abstractNumId w:val="13"/>
  </w:num>
  <w:num w:numId="3">
    <w:abstractNumId w:val="15"/>
  </w:num>
  <w:num w:numId="4">
    <w:abstractNumId w:val="3"/>
  </w:num>
  <w:num w:numId="5">
    <w:abstractNumId w:val="9"/>
  </w:num>
  <w:num w:numId="6">
    <w:abstractNumId w:val="8"/>
  </w:num>
  <w:num w:numId="7">
    <w:abstractNumId w:val="4"/>
  </w:num>
  <w:num w:numId="8">
    <w:abstractNumId w:val="11"/>
  </w:num>
  <w:num w:numId="9">
    <w:abstractNumId w:val="18"/>
  </w:num>
  <w:num w:numId="10">
    <w:abstractNumId w:val="14"/>
  </w:num>
  <w:num w:numId="11">
    <w:abstractNumId w:val="5"/>
  </w:num>
  <w:num w:numId="12">
    <w:abstractNumId w:val="12"/>
  </w:num>
  <w:num w:numId="13">
    <w:abstractNumId w:val="1"/>
  </w:num>
  <w:num w:numId="14">
    <w:abstractNumId w:val="6"/>
  </w:num>
  <w:num w:numId="15">
    <w:abstractNumId w:val="0"/>
  </w:num>
  <w:num w:numId="16">
    <w:abstractNumId w:val="7"/>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22"/>
  </w:num>
  <w:num w:numId="21">
    <w:abstractNumId w:val="21"/>
  </w:num>
  <w:num w:numId="22">
    <w:abstractNumId w:val="10"/>
  </w:num>
  <w:num w:numId="23">
    <w:abstractNumId w:val="1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3C"/>
    <w:rsid w:val="00014951"/>
    <w:rsid w:val="000C0FA7"/>
    <w:rsid w:val="000F2BCE"/>
    <w:rsid w:val="00223EAB"/>
    <w:rsid w:val="002429EA"/>
    <w:rsid w:val="00276F63"/>
    <w:rsid w:val="00294A34"/>
    <w:rsid w:val="003A50E3"/>
    <w:rsid w:val="004A3EB9"/>
    <w:rsid w:val="004B34A5"/>
    <w:rsid w:val="005265ED"/>
    <w:rsid w:val="005B747F"/>
    <w:rsid w:val="005E2D5B"/>
    <w:rsid w:val="006115A3"/>
    <w:rsid w:val="006952E9"/>
    <w:rsid w:val="006C4816"/>
    <w:rsid w:val="006C6356"/>
    <w:rsid w:val="006F4691"/>
    <w:rsid w:val="00700DF8"/>
    <w:rsid w:val="00715A1F"/>
    <w:rsid w:val="007837EE"/>
    <w:rsid w:val="008018BC"/>
    <w:rsid w:val="00893195"/>
    <w:rsid w:val="008D5F41"/>
    <w:rsid w:val="009016FB"/>
    <w:rsid w:val="00927599"/>
    <w:rsid w:val="009567D5"/>
    <w:rsid w:val="0098023C"/>
    <w:rsid w:val="009A3D0E"/>
    <w:rsid w:val="00A11739"/>
    <w:rsid w:val="00A435F1"/>
    <w:rsid w:val="00B54B95"/>
    <w:rsid w:val="00B74E79"/>
    <w:rsid w:val="00B81488"/>
    <w:rsid w:val="00B818E8"/>
    <w:rsid w:val="00C705E4"/>
    <w:rsid w:val="00D83261"/>
    <w:rsid w:val="00DD4112"/>
    <w:rsid w:val="00ED1EAE"/>
    <w:rsid w:val="00FF08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E68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table" w:customStyle="1" w:styleId="TableNormal">
    <w:name w:val="Table Normal"/>
    <w:rsid w:val="00DD4112"/>
    <w:rPr>
      <w:sz w:val="24"/>
      <w:szCs w:val="24"/>
      <w:lang w:val="es-ES" w:eastAsia="es-ES"/>
    </w:rPr>
    <w:tblPr>
      <w:tblCellMar>
        <w:top w:w="0" w:type="dxa"/>
        <w:left w:w="0" w:type="dxa"/>
        <w:bottom w:w="0" w:type="dxa"/>
        <w:right w:w="0" w:type="dxa"/>
      </w:tblCellMar>
    </w:tblPr>
  </w:style>
  <w:style w:type="paragraph" w:styleId="Subttulo">
    <w:name w:val="Subtitle"/>
    <w:basedOn w:val="Normal"/>
    <w:next w:val="Normal"/>
    <w:link w:val="SubttuloCar"/>
    <w:rsid w:val="00DD4112"/>
    <w:pPr>
      <w:keepNext/>
      <w:keepLines/>
      <w:spacing w:before="360" w:after="80" w:line="240" w:lineRule="auto"/>
      <w:jc w:val="left"/>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DD4112"/>
    <w:rPr>
      <w:rFonts w:ascii="Georgia" w:eastAsia="Georgia" w:hAnsi="Georgia" w:cs="Georgia"/>
      <w:i/>
      <w:color w:val="666666"/>
      <w:sz w:val="48"/>
      <w:szCs w:val="48"/>
      <w:lang w:val="es-ES" w:eastAsia="es-ES"/>
    </w:rPr>
  </w:style>
  <w:style w:type="paragraph" w:styleId="Textocomentario">
    <w:name w:val="annotation text"/>
    <w:basedOn w:val="Normal"/>
    <w:link w:val="TextocomentarioCar"/>
    <w:uiPriority w:val="99"/>
    <w:semiHidden/>
    <w:unhideWhenUsed/>
    <w:rsid w:val="00DD4112"/>
    <w:pPr>
      <w:spacing w:before="0" w:after="0" w:line="240" w:lineRule="auto"/>
      <w:jc w:val="left"/>
    </w:pPr>
    <w:rPr>
      <w:rFonts w:ascii="Times New Roman" w:hAnsi="Times New Roman"/>
      <w:sz w:val="20"/>
      <w:szCs w:val="20"/>
    </w:rPr>
  </w:style>
  <w:style w:type="character" w:customStyle="1" w:styleId="TextocomentarioCar">
    <w:name w:val="Texto comentario Car"/>
    <w:basedOn w:val="Fuentedeprrafopredeter"/>
    <w:link w:val="Textocomentario"/>
    <w:uiPriority w:val="99"/>
    <w:semiHidden/>
    <w:rsid w:val="00DD4112"/>
    <w:rPr>
      <w:lang w:val="es-ES" w:eastAsia="es-ES"/>
    </w:rPr>
  </w:style>
  <w:style w:type="character" w:styleId="Refdecomentario">
    <w:name w:val="annotation reference"/>
    <w:basedOn w:val="Fuentedeprrafopredeter"/>
    <w:uiPriority w:val="99"/>
    <w:semiHidden/>
    <w:unhideWhenUsed/>
    <w:rsid w:val="00DD4112"/>
    <w:rPr>
      <w:sz w:val="16"/>
      <w:szCs w:val="16"/>
    </w:rPr>
  </w:style>
  <w:style w:type="paragraph" w:styleId="Textodeglobo">
    <w:name w:val="Balloon Text"/>
    <w:basedOn w:val="Normal"/>
    <w:link w:val="TextodegloboCar"/>
    <w:uiPriority w:val="99"/>
    <w:semiHidden/>
    <w:unhideWhenUsed/>
    <w:rsid w:val="00DD4112"/>
    <w:pPr>
      <w:spacing w:before="0" w:after="0" w:line="240" w:lineRule="auto"/>
      <w:jc w:val="left"/>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4112"/>
    <w:rPr>
      <w:rFonts w:ascii="Segoe UI" w:hAnsi="Segoe UI" w:cs="Segoe UI"/>
      <w:sz w:val="18"/>
      <w:szCs w:val="18"/>
      <w:lang w:val="es-ES" w:eastAsia="es-ES"/>
    </w:rPr>
  </w:style>
  <w:style w:type="character" w:styleId="Hipervnculo">
    <w:name w:val="Hyperlink"/>
    <w:basedOn w:val="Fuentedeprrafopredeter"/>
    <w:uiPriority w:val="99"/>
    <w:unhideWhenUsed/>
    <w:rsid w:val="00DD4112"/>
    <w:rPr>
      <w:color w:val="0563C1" w:themeColor="hyperlink"/>
      <w:u w:val="single"/>
    </w:rPr>
  </w:style>
  <w:style w:type="character" w:styleId="Mencinsinresolver">
    <w:name w:val="Unresolved Mention"/>
    <w:basedOn w:val="Fuentedeprrafopredeter"/>
    <w:uiPriority w:val="99"/>
    <w:semiHidden/>
    <w:unhideWhenUsed/>
    <w:rsid w:val="009A3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175-1682" TargetMode="External"/><Relationship Id="rId13" Type="http://schemas.openxmlformats.org/officeDocument/2006/relationships/header" Target="header2.xml"/><Relationship Id="rId18" Type="http://schemas.openxmlformats.org/officeDocument/2006/relationships/hyperlink" Target="http://cgspace.cgiar.org"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umed.net/libros/2006a/fbbp/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y@inca.edu.c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orcid.org/0000-0001-5409" TargetMode="External"/><Relationship Id="rId19" Type="http://schemas.openxmlformats.org/officeDocument/2006/relationships/hyperlink" Target="https://doi.org/10.1007/s10722-016-0392-1" TargetMode="External"/><Relationship Id="rId4" Type="http://schemas.openxmlformats.org/officeDocument/2006/relationships/settings" Target="settings.xml"/><Relationship Id="rId9" Type="http://schemas.openxmlformats.org/officeDocument/2006/relationships/hyperlink" Target="https://orcid.org/0000-0002-1154-1756" TargetMode="External"/><Relationship Id="rId14" Type="http://schemas.openxmlformats.org/officeDocument/2006/relationships/footer" Target="foot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3E73DF7C-C4FB-42F5-A206-402E08E3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20</Pages>
  <Words>5365</Words>
  <Characters>29511</Characters>
  <Application>Microsoft Office Word</Application>
  <DocSecurity>0</DocSecurity>
  <Lines>245</Lines>
  <Paragraphs>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34807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2021-10-06T06:16:00Z</dcterms:created>
  <dcterms:modified xsi:type="dcterms:W3CDTF">2021-10-07T21:31:00Z</dcterms:modified>
</cp:coreProperties>
</file>