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ABA44" w14:textId="77777777" w:rsidR="00A41957" w:rsidRDefault="00A41957" w:rsidP="00A41957">
      <w:pPr>
        <w:ind w:hanging="2"/>
        <w:jc w:val="center"/>
        <w:rPr>
          <w:rFonts w:cs="Arial"/>
          <w:b/>
        </w:rPr>
      </w:pPr>
    </w:p>
    <w:p w14:paraId="442D3E56" w14:textId="73122FA5" w:rsidR="008B10FD" w:rsidRDefault="008B10FD" w:rsidP="00A41957">
      <w:pPr>
        <w:ind w:hanging="2"/>
        <w:jc w:val="center"/>
        <w:rPr>
          <w:rFonts w:cs="Arial"/>
          <w:b/>
        </w:rPr>
      </w:pPr>
      <w:r w:rsidRPr="00607F08">
        <w:rPr>
          <w:rFonts w:cs="Arial"/>
          <w:b/>
        </w:rPr>
        <w:t>RELACIONES MEDIOAMBIENTALES DE UNA COBERTURA ARBÓREA EN UN RELICTO DEL bs-T, EN ARMERO - GUAYABAL - COLOMBIA.</w:t>
      </w:r>
    </w:p>
    <w:p w14:paraId="0377B699" w14:textId="77777777" w:rsidR="008B10FD" w:rsidRPr="00607F08" w:rsidRDefault="008B10FD" w:rsidP="008B10FD">
      <w:pPr>
        <w:ind w:hanging="2"/>
        <w:rPr>
          <w:rFonts w:cs="Arial"/>
        </w:rPr>
      </w:pPr>
    </w:p>
    <w:p w14:paraId="0F5930CA" w14:textId="75B8C20A" w:rsidR="008B10FD" w:rsidRPr="008B10FD" w:rsidRDefault="008B10FD" w:rsidP="008B10FD">
      <w:pPr>
        <w:ind w:hanging="2"/>
        <w:jc w:val="center"/>
        <w:rPr>
          <w:rFonts w:cs="Arial"/>
          <w:b/>
          <w:bCs/>
          <w:lang w:val="en-US"/>
        </w:rPr>
      </w:pPr>
      <w:r w:rsidRPr="008B09EC">
        <w:rPr>
          <w:rFonts w:cs="Arial"/>
          <w:b/>
          <w:bCs/>
          <w:lang w:val="en-US"/>
        </w:rPr>
        <w:t xml:space="preserve">ENVIRONMENTAL RELATIONSHIPS </w:t>
      </w:r>
      <w:r>
        <w:rPr>
          <w:rFonts w:cs="Arial"/>
          <w:b/>
          <w:bCs/>
          <w:lang w:val="en-US"/>
        </w:rPr>
        <w:t>IN A DRY FOREST PATCH IN ARMERO-GUAYABAL (COLOMBIA, SOUTH AMERICA)</w:t>
      </w:r>
      <w:r w:rsidRPr="008B09EC">
        <w:rPr>
          <w:rFonts w:cs="Arial"/>
          <w:b/>
          <w:bCs/>
          <w:lang w:val="en-US"/>
        </w:rPr>
        <w:t xml:space="preserve"> </w:t>
      </w:r>
    </w:p>
    <w:p w14:paraId="2A7E2DF1" w14:textId="77777777" w:rsidR="008B10FD" w:rsidRDefault="008B10FD" w:rsidP="005B747F">
      <w:pPr>
        <w:pStyle w:val="YAYABO-Authors"/>
      </w:pPr>
    </w:p>
    <w:p w14:paraId="35FB98D6" w14:textId="4BF8FFE7" w:rsidR="009016FB" w:rsidRPr="00700DF8" w:rsidRDefault="008B10FD" w:rsidP="005B747F">
      <w:pPr>
        <w:pStyle w:val="YAYABO-Authors"/>
        <w:rPr>
          <w:lang w:val="es-CU"/>
        </w:rPr>
      </w:pPr>
      <w:r w:rsidRPr="00607F08">
        <w:t xml:space="preserve">Luis Alfredo Lozano </w:t>
      </w:r>
      <w:proofErr w:type="spellStart"/>
      <w:r w:rsidRPr="00607F08">
        <w:t>Botache</w:t>
      </w:r>
      <w:proofErr w:type="spellEnd"/>
      <w:r w:rsidRPr="00700DF8">
        <w:rPr>
          <w:vertAlign w:val="superscript"/>
          <w:lang w:val="es-CU"/>
        </w:rPr>
        <w:t xml:space="preserve"> </w:t>
      </w:r>
      <w:r w:rsidR="005B747F" w:rsidRPr="00700DF8">
        <w:rPr>
          <w:vertAlign w:val="superscript"/>
          <w:lang w:val="es-CU"/>
        </w:rPr>
        <w:t>1</w:t>
      </w:r>
      <w:r w:rsidR="009016FB" w:rsidRPr="00700DF8">
        <w:rPr>
          <w:lang w:val="es-CU"/>
        </w:rPr>
        <w:t xml:space="preserve"> (</w:t>
      </w:r>
      <w:r w:rsidRPr="008B10FD">
        <w:rPr>
          <w:lang w:val="es-CU"/>
        </w:rPr>
        <w:t>orcid.org/0000-0002-1448-8794</w:t>
      </w:r>
      <w:r w:rsidR="009016FB" w:rsidRPr="00700DF8">
        <w:rPr>
          <w:lang w:val="es-CU"/>
        </w:rPr>
        <w:t>),</w:t>
      </w:r>
      <w:r w:rsidR="005B747F" w:rsidRPr="00700DF8">
        <w:rPr>
          <w:lang w:val="es-CU"/>
        </w:rPr>
        <w:t xml:space="preserve"> </w:t>
      </w:r>
    </w:p>
    <w:p w14:paraId="10231BF1" w14:textId="6626466A" w:rsidR="009016FB" w:rsidRDefault="008B10FD" w:rsidP="005B747F">
      <w:pPr>
        <w:pStyle w:val="YAYABO-Authors"/>
        <w:rPr>
          <w:lang w:val="es-CU"/>
        </w:rPr>
      </w:pPr>
      <w:r w:rsidRPr="00607F08">
        <w:t xml:space="preserve">Omar </w:t>
      </w:r>
      <w:proofErr w:type="spellStart"/>
      <w:r w:rsidRPr="00607F08">
        <w:t>Aubrelio</w:t>
      </w:r>
      <w:proofErr w:type="spellEnd"/>
      <w:r w:rsidRPr="00607F08">
        <w:t xml:space="preserve"> Melo Cruz</w:t>
      </w:r>
      <w:r w:rsidRPr="00700DF8">
        <w:rPr>
          <w:vertAlign w:val="superscript"/>
          <w:lang w:val="es-CU"/>
        </w:rPr>
        <w:t xml:space="preserve"> </w:t>
      </w:r>
      <w:r w:rsidR="005B747F" w:rsidRPr="00700DF8">
        <w:rPr>
          <w:vertAlign w:val="superscript"/>
          <w:lang w:val="es-CU"/>
        </w:rPr>
        <w:t>2</w:t>
      </w:r>
      <w:r w:rsidR="005B747F" w:rsidRPr="00700DF8">
        <w:rPr>
          <w:lang w:val="es-CU"/>
        </w:rPr>
        <w:t xml:space="preserve"> </w:t>
      </w:r>
      <w:r w:rsidR="009016FB" w:rsidRPr="00700DF8">
        <w:rPr>
          <w:lang w:val="es-CU"/>
        </w:rPr>
        <w:t>(</w:t>
      </w:r>
      <w:r w:rsidRPr="00607F08">
        <w:t>orcid.org/0000-0003-0852-1559</w:t>
      </w:r>
      <w:r w:rsidR="009016FB" w:rsidRPr="00700DF8">
        <w:rPr>
          <w:lang w:val="es-CU"/>
        </w:rPr>
        <w:t>)</w:t>
      </w:r>
      <w:r>
        <w:rPr>
          <w:lang w:val="es-CU"/>
        </w:rPr>
        <w:t>,</w:t>
      </w:r>
    </w:p>
    <w:p w14:paraId="19EDB3CB" w14:textId="3E43992B" w:rsidR="008B10FD" w:rsidRDefault="008B10FD" w:rsidP="008B10FD">
      <w:pPr>
        <w:pStyle w:val="YAYABO-Authors"/>
        <w:rPr>
          <w:lang w:val="es-CU"/>
        </w:rPr>
      </w:pPr>
      <w:r w:rsidRPr="00607F08">
        <w:t xml:space="preserve">Miguel </w:t>
      </w:r>
      <w:proofErr w:type="spellStart"/>
      <w:r w:rsidRPr="00607F08">
        <w:t>Ángel</w:t>
      </w:r>
      <w:proofErr w:type="spellEnd"/>
      <w:r w:rsidRPr="00607F08">
        <w:t xml:space="preserve"> </w:t>
      </w:r>
      <w:proofErr w:type="spellStart"/>
      <w:r w:rsidRPr="00607F08">
        <w:t>Quimbayo</w:t>
      </w:r>
      <w:proofErr w:type="spellEnd"/>
      <w:r w:rsidRPr="00607F08">
        <w:t xml:space="preserve"> Cardona</w:t>
      </w:r>
      <w:r w:rsidRPr="00700DF8">
        <w:rPr>
          <w:vertAlign w:val="superscript"/>
          <w:lang w:val="es-CU"/>
        </w:rPr>
        <w:t xml:space="preserve"> </w:t>
      </w:r>
      <w:r>
        <w:rPr>
          <w:vertAlign w:val="superscript"/>
          <w:lang w:val="es-CU"/>
        </w:rPr>
        <w:t>3</w:t>
      </w:r>
      <w:r w:rsidRPr="00700DF8">
        <w:rPr>
          <w:lang w:val="es-CU"/>
        </w:rPr>
        <w:t xml:space="preserve"> (</w:t>
      </w:r>
      <w:r w:rsidRPr="00607F08">
        <w:t>orcid.org/0000-0001-6579-9288</w:t>
      </w:r>
      <w:r w:rsidRPr="00700DF8">
        <w:rPr>
          <w:lang w:val="es-CU"/>
        </w:rPr>
        <w:t xml:space="preserve">) </w:t>
      </w:r>
    </w:p>
    <w:p w14:paraId="34E19581" w14:textId="77777777" w:rsidR="008B10FD" w:rsidRPr="008B10FD" w:rsidRDefault="008B10FD" w:rsidP="008B10FD">
      <w:pPr>
        <w:pStyle w:val="YAYABO-Afiliacin"/>
        <w:rPr>
          <w:lang w:val="es-CU"/>
        </w:rPr>
      </w:pPr>
    </w:p>
    <w:p w14:paraId="25A71F46" w14:textId="79DEA615" w:rsidR="00A41957" w:rsidRDefault="005B747F" w:rsidP="00C04B40">
      <w:pPr>
        <w:pStyle w:val="YAYABO-Afiliacin"/>
        <w:rPr>
          <w:rStyle w:val="Hipervnculo"/>
          <w:color w:val="auto"/>
          <w:u w:val="none"/>
        </w:rPr>
      </w:pPr>
      <w:r w:rsidRPr="00700DF8">
        <w:rPr>
          <w:vertAlign w:val="superscript"/>
          <w:lang w:val="es-CU"/>
        </w:rPr>
        <w:t>1</w:t>
      </w:r>
      <w:r w:rsidR="008B10FD" w:rsidRPr="008B10FD">
        <w:t xml:space="preserve"> </w:t>
      </w:r>
      <w:r w:rsidR="00A41957">
        <w:rPr>
          <w:lang w:val="es"/>
        </w:rPr>
        <w:t>I</w:t>
      </w:r>
      <w:r w:rsidR="00A41957" w:rsidRPr="00607F08">
        <w:rPr>
          <w:lang w:val="es"/>
        </w:rPr>
        <w:t>ngeniero Forestal</w:t>
      </w:r>
      <w:r w:rsidR="00A41957" w:rsidRPr="00A41957">
        <w:rPr>
          <w:lang w:val="es"/>
        </w:rPr>
        <w:t xml:space="preserve">. </w:t>
      </w:r>
      <w:hyperlink r:id="rId8" w:history="1">
        <w:r w:rsidR="00A41957" w:rsidRPr="00A41957">
          <w:rPr>
            <w:rStyle w:val="Hipervnculo"/>
            <w:color w:val="auto"/>
            <w:u w:val="none"/>
            <w:lang w:val="es"/>
          </w:rPr>
          <w:t>​</w:t>
        </w:r>
      </w:hyperlink>
      <w:hyperlink r:id="rId9" w:history="1">
        <w:r w:rsidR="00A41957" w:rsidRPr="00A41957">
          <w:rPr>
            <w:rStyle w:val="Hipervnculo"/>
            <w:color w:val="auto"/>
            <w:u w:val="none"/>
            <w:lang w:val="es"/>
          </w:rPr>
          <w:t xml:space="preserve">M. Sc. </w:t>
        </w:r>
      </w:hyperlink>
      <w:r w:rsidR="00A41957" w:rsidRPr="00A41957">
        <w:rPr>
          <w:lang w:val="es"/>
        </w:rPr>
        <w:t xml:space="preserve"> </w:t>
      </w:r>
      <w:hyperlink r:id="rId10" w:history="1">
        <w:r w:rsidR="00A41957" w:rsidRPr="00A41957">
          <w:rPr>
            <w:rStyle w:val="Hipervnculo"/>
            <w:color w:val="auto"/>
            <w:u w:val="none"/>
            <w:lang w:val="es"/>
          </w:rPr>
          <w:t xml:space="preserve"> Profesor asociado Universidad del Tolima. Colombia.</w:t>
        </w:r>
      </w:hyperlink>
    </w:p>
    <w:p w14:paraId="17677495" w14:textId="4081BD24" w:rsidR="00A41957" w:rsidRDefault="00A41957" w:rsidP="00C04B40">
      <w:pPr>
        <w:pStyle w:val="YAYABO-Afiliacin"/>
        <w:rPr>
          <w:rStyle w:val="Hipervnculo"/>
          <w:color w:val="auto"/>
          <w:u w:val="none"/>
        </w:rPr>
      </w:pPr>
      <w:r w:rsidRPr="00700DF8">
        <w:rPr>
          <w:vertAlign w:val="superscript"/>
          <w:lang w:val="es"/>
        </w:rPr>
        <w:t>2</w:t>
      </w:r>
      <w:r w:rsidRPr="00607F08">
        <w:rPr>
          <w:lang w:val="es"/>
        </w:rPr>
        <w:t xml:space="preserve"> </w:t>
      </w:r>
      <w:r>
        <w:rPr>
          <w:lang w:val="es"/>
        </w:rPr>
        <w:t>I</w:t>
      </w:r>
      <w:r w:rsidRPr="00607F08">
        <w:rPr>
          <w:lang w:val="es"/>
        </w:rPr>
        <w:t>ngeniero Forestal</w:t>
      </w:r>
      <w:r w:rsidRPr="00243B46">
        <w:rPr>
          <w:lang w:val="es"/>
        </w:rPr>
        <w:t xml:space="preserve">. </w:t>
      </w:r>
      <w:r>
        <w:rPr>
          <w:lang w:val="es"/>
        </w:rPr>
        <w:t xml:space="preserve"> </w:t>
      </w:r>
      <w:hyperlink r:id="rId11" w:history="1">
        <w:r w:rsidRPr="00243B46">
          <w:rPr>
            <w:rStyle w:val="Hipervnculo"/>
            <w:color w:val="auto"/>
            <w:u w:val="none"/>
            <w:lang w:val="es"/>
          </w:rPr>
          <w:t>​</w:t>
        </w:r>
        <w:proofErr w:type="spellStart"/>
        <w:r w:rsidRPr="00243B46">
          <w:rPr>
            <w:rStyle w:val="Hipervnculo"/>
            <w:color w:val="auto"/>
            <w:u w:val="none"/>
            <w:lang w:val="es"/>
          </w:rPr>
          <w:t>Ph</w:t>
        </w:r>
        <w:proofErr w:type="spellEnd"/>
      </w:hyperlink>
      <w:hyperlink r:id="rId12" w:history="1">
        <w:r w:rsidRPr="00243B46">
          <w:rPr>
            <w:rStyle w:val="Hipervnculo"/>
            <w:color w:val="auto"/>
            <w:u w:val="none"/>
            <w:lang w:val="es"/>
          </w:rPr>
          <w:t>.</w:t>
        </w:r>
      </w:hyperlink>
      <w:r>
        <w:rPr>
          <w:lang w:val="es"/>
        </w:rPr>
        <w:t xml:space="preserve"> </w:t>
      </w:r>
      <w:hyperlink r:id="rId13" w:history="1">
        <w:r w:rsidRPr="00243B46">
          <w:rPr>
            <w:rStyle w:val="Hipervnculo"/>
            <w:color w:val="auto"/>
            <w:u w:val="none"/>
            <w:lang w:val="es"/>
          </w:rPr>
          <w:t xml:space="preserve"> D.  Profesor asociado Universidad del Tolima. Colombia.</w:t>
        </w:r>
      </w:hyperlink>
    </w:p>
    <w:p w14:paraId="76F03BC9" w14:textId="198D1B79" w:rsidR="00A41957" w:rsidRDefault="00A41957" w:rsidP="00C04B40">
      <w:pPr>
        <w:pStyle w:val="YAYABO-Afiliacin"/>
        <w:rPr>
          <w:rStyle w:val="Hipervnculo"/>
          <w:color w:val="auto"/>
          <w:u w:val="none"/>
        </w:rPr>
      </w:pPr>
      <w:r w:rsidRPr="008B10FD">
        <w:rPr>
          <w:vertAlign w:val="superscript"/>
          <w:lang w:val="es"/>
        </w:rPr>
        <w:t xml:space="preserve"> 3</w:t>
      </w:r>
      <w:r w:rsidRPr="00607F08">
        <w:rPr>
          <w:lang w:val="es"/>
        </w:rPr>
        <w:t xml:space="preserve"> </w:t>
      </w:r>
      <w:r>
        <w:rPr>
          <w:lang w:val="es"/>
        </w:rPr>
        <w:t>B</w:t>
      </w:r>
      <w:r w:rsidRPr="00607F08">
        <w:rPr>
          <w:lang w:val="es"/>
        </w:rPr>
        <w:t xml:space="preserve">iólogo. </w:t>
      </w:r>
      <w:r>
        <w:rPr>
          <w:lang w:val="es"/>
        </w:rPr>
        <w:t xml:space="preserve"> </w:t>
      </w:r>
      <w:hyperlink r:id="rId14" w:history="1">
        <w:r w:rsidRPr="00607F08">
          <w:rPr>
            <w:rStyle w:val="Hipervnculo"/>
            <w:lang w:val="es"/>
          </w:rPr>
          <w:t>​</w:t>
        </w:r>
        <w:proofErr w:type="spellStart"/>
      </w:hyperlink>
      <w:hyperlink r:id="rId15" w:history="1">
        <w:r w:rsidRPr="00A41957">
          <w:rPr>
            <w:rStyle w:val="Hipervnculo"/>
            <w:color w:val="auto"/>
            <w:u w:val="none"/>
            <w:lang w:val="es"/>
          </w:rPr>
          <w:t>Ph</w:t>
        </w:r>
        <w:proofErr w:type="spellEnd"/>
      </w:hyperlink>
      <w:hyperlink r:id="rId16" w:history="1">
        <w:r w:rsidRPr="00A41957">
          <w:rPr>
            <w:rStyle w:val="Hipervnculo"/>
            <w:color w:val="auto"/>
            <w:u w:val="none"/>
            <w:lang w:val="es"/>
          </w:rPr>
          <w:t>.</w:t>
        </w:r>
      </w:hyperlink>
      <w:r w:rsidRPr="00A41957">
        <w:rPr>
          <w:lang w:val="es"/>
        </w:rPr>
        <w:t xml:space="preserve"> </w:t>
      </w:r>
      <w:hyperlink r:id="rId17" w:history="1">
        <w:r w:rsidRPr="00A41957">
          <w:rPr>
            <w:rStyle w:val="Hipervnculo"/>
            <w:color w:val="auto"/>
            <w:u w:val="none"/>
            <w:lang w:val="es"/>
          </w:rPr>
          <w:t xml:space="preserve"> D. </w:t>
        </w:r>
      </w:hyperlink>
      <w:r w:rsidRPr="00A41957">
        <w:rPr>
          <w:lang w:val="es"/>
        </w:rPr>
        <w:t xml:space="preserve"> </w:t>
      </w:r>
      <w:hyperlink r:id="rId18" w:history="1">
        <w:r w:rsidRPr="00A41957">
          <w:rPr>
            <w:rStyle w:val="Hipervnculo"/>
            <w:color w:val="auto"/>
            <w:u w:val="none"/>
            <w:lang w:val="es"/>
          </w:rPr>
          <w:t xml:space="preserve"> Profesor as</w:t>
        </w:r>
      </w:hyperlink>
      <w:hyperlink r:id="rId19" w:history="1">
        <w:r w:rsidRPr="00A41957">
          <w:rPr>
            <w:rStyle w:val="Hipervnculo"/>
            <w:color w:val="auto"/>
            <w:u w:val="none"/>
            <w:lang w:val="es"/>
          </w:rPr>
          <w:t>istente</w:t>
        </w:r>
      </w:hyperlink>
      <w:hyperlink r:id="rId20" w:history="1">
        <w:r w:rsidRPr="00A41957">
          <w:rPr>
            <w:rStyle w:val="Hipervnculo"/>
            <w:color w:val="auto"/>
            <w:u w:val="none"/>
            <w:lang w:val="es"/>
          </w:rPr>
          <w:t xml:space="preserve"> Universidad del Tolima. Colombia.</w:t>
        </w:r>
      </w:hyperlink>
    </w:p>
    <w:p w14:paraId="79328F0B" w14:textId="77777777" w:rsidR="00A41957" w:rsidRPr="00700DF8" w:rsidRDefault="00A41957" w:rsidP="00C04B40">
      <w:pPr>
        <w:pStyle w:val="YAYABO-Afiliacin"/>
        <w:rPr>
          <w:lang w:val="es-CU"/>
        </w:rPr>
      </w:pPr>
    </w:p>
    <w:p w14:paraId="23A6911C" w14:textId="0C1343EB" w:rsidR="00A41957" w:rsidRPr="00700DF8" w:rsidRDefault="002E2F35" w:rsidP="00C04B40">
      <w:pPr>
        <w:pStyle w:val="YAYABO-email"/>
        <w:rPr>
          <w:sz w:val="24"/>
          <w:lang w:val="es-CU"/>
        </w:rPr>
      </w:pPr>
      <w:hyperlink r:id="rId21" w:history="1">
        <w:r w:rsidR="00A41957" w:rsidRPr="005918E0">
          <w:rPr>
            <w:rStyle w:val="Hipervnculo"/>
            <w:lang w:val="es"/>
          </w:rPr>
          <w:t>llozano@ut.edu.co,</w:t>
        </w:r>
      </w:hyperlink>
      <w:r w:rsidR="00A41957" w:rsidRPr="00CA28D8">
        <w:rPr>
          <w:lang w:val="es"/>
        </w:rPr>
        <w:t xml:space="preserve"> </w:t>
      </w:r>
      <w:r w:rsidR="00A41957">
        <w:rPr>
          <w:lang w:val="es"/>
        </w:rPr>
        <w:t xml:space="preserve"> </w:t>
      </w:r>
      <w:hyperlink r:id="rId22" w:history="1">
        <w:r w:rsidR="00A41957" w:rsidRPr="00CA28D8">
          <w:rPr>
            <w:rStyle w:val="Hipervnculo"/>
            <w:color w:val="auto"/>
            <w:u w:val="none"/>
            <w:lang w:val="es"/>
          </w:rPr>
          <w:t>omelo@ut.edu.co</w:t>
        </w:r>
      </w:hyperlink>
      <w:r w:rsidR="00A41957" w:rsidRPr="00CA28D8">
        <w:rPr>
          <w:lang w:val="es"/>
        </w:rPr>
        <w:t xml:space="preserve">, </w:t>
      </w:r>
      <w:r w:rsidR="00A41957">
        <w:rPr>
          <w:lang w:val="es"/>
        </w:rPr>
        <w:t xml:space="preserve"> miguelq@ut.edu.co</w:t>
      </w:r>
    </w:p>
    <w:p w14:paraId="56C3C335" w14:textId="77777777" w:rsidR="007723F4" w:rsidRDefault="007723F4" w:rsidP="005B747F">
      <w:pPr>
        <w:pStyle w:val="Ttulo"/>
        <w:rPr>
          <w:lang w:val="es-CU"/>
        </w:rPr>
      </w:pPr>
    </w:p>
    <w:p w14:paraId="4792693B" w14:textId="461CB7CB" w:rsidR="005B747F" w:rsidRPr="00700DF8" w:rsidRDefault="007723F4" w:rsidP="005B747F">
      <w:pPr>
        <w:pStyle w:val="Ttulo"/>
        <w:rPr>
          <w:lang w:val="es-CU"/>
        </w:rPr>
      </w:pPr>
      <w:r>
        <w:rPr>
          <w:lang w:val="es-CU"/>
        </w:rPr>
        <w:t>R</w:t>
      </w:r>
      <w:r w:rsidR="00B818E8" w:rsidRPr="00700DF8">
        <w:rPr>
          <w:lang w:val="es-CU"/>
        </w:rPr>
        <w:t>esumen</w:t>
      </w:r>
      <w:r w:rsidR="005B747F" w:rsidRPr="00700DF8">
        <w:rPr>
          <w:lang w:val="es-CU"/>
        </w:rPr>
        <w:t xml:space="preserve"> </w:t>
      </w:r>
    </w:p>
    <w:p w14:paraId="5714ABCB" w14:textId="658876C7" w:rsidR="00CA28D8" w:rsidRPr="00607F08" w:rsidRDefault="00CA28D8" w:rsidP="00CA28D8">
      <w:pPr>
        <w:ind w:hanging="2"/>
        <w:rPr>
          <w:rFonts w:cs="Arial"/>
        </w:rPr>
      </w:pPr>
      <w:r w:rsidRPr="00607F08">
        <w:rPr>
          <w:rFonts w:cs="Arial"/>
        </w:rPr>
        <w:t xml:space="preserve">En Tolima, el bs-T ha llegado casi a su desaparición. El conocimiento es crítico, dificultando la persistencia de los bosques prístinos. Se seleccionó un relicto de bosque seco y en él se relacionaron variables abióticas con dasonómicas. Variables como temperatura del suelo, luminosidad y cobertura; textura del suelo, estructura y humedad del suelo; D.A.P. y composición florística arbórea. La selección del relicto fue por madurez del bosque, moderada intervención antrópica, y continuidad de área. La evaluación fue sobre cuatro parcelas de 20 metros de ancho, perpendiculares a la quebrada “la Zorra”, con un largo hasta llegar al borde del bosque. Las variables fueron objeto de un análisis discriminante. Los resultados muestran árboles que alcanzan 24 metros altura y que impiden la entrada de la luz del sol al suelo, manteniendo altas y homogéneas condiciones de humedad y temperatura ambiental bajo el dosel. Este microclima favorece el desarrollo de las plantas y así remontar los procesos de desertificación con especies </w:t>
      </w:r>
      <w:r w:rsidRPr="00607F08">
        <w:rPr>
          <w:rFonts w:cs="Arial"/>
        </w:rPr>
        <w:lastRenderedPageBreak/>
        <w:t xml:space="preserve">como </w:t>
      </w:r>
      <w:proofErr w:type="spellStart"/>
      <w:r w:rsidRPr="00607F08">
        <w:rPr>
          <w:rFonts w:cs="Arial"/>
          <w:i/>
          <w:iCs/>
        </w:rPr>
        <w:t>Myrcia</w:t>
      </w:r>
      <w:proofErr w:type="spellEnd"/>
      <w:r w:rsidRPr="00607F08">
        <w:rPr>
          <w:rFonts w:cs="Arial"/>
          <w:i/>
          <w:iCs/>
        </w:rPr>
        <w:t xml:space="preserve"> </w:t>
      </w:r>
      <w:proofErr w:type="spellStart"/>
      <w:r w:rsidRPr="00607F08">
        <w:rPr>
          <w:rFonts w:cs="Arial"/>
          <w:i/>
          <w:iCs/>
        </w:rPr>
        <w:t>acuminata</w:t>
      </w:r>
      <w:proofErr w:type="spellEnd"/>
      <w:r w:rsidRPr="00607F08">
        <w:rPr>
          <w:rFonts w:cs="Arial"/>
          <w:i/>
          <w:iCs/>
        </w:rPr>
        <w:t xml:space="preserve">, </w:t>
      </w:r>
      <w:proofErr w:type="spellStart"/>
      <w:r w:rsidRPr="00607F08">
        <w:rPr>
          <w:rFonts w:cs="Arial"/>
          <w:i/>
          <w:iCs/>
        </w:rPr>
        <w:t>Lonchocarpus</w:t>
      </w:r>
      <w:proofErr w:type="spellEnd"/>
      <w:r w:rsidRPr="00607F08">
        <w:rPr>
          <w:rFonts w:cs="Arial"/>
          <w:i/>
          <w:iCs/>
        </w:rPr>
        <w:t xml:space="preserve"> </w:t>
      </w:r>
      <w:proofErr w:type="spellStart"/>
      <w:r w:rsidRPr="00607F08">
        <w:rPr>
          <w:rFonts w:cs="Arial"/>
          <w:i/>
          <w:iCs/>
        </w:rPr>
        <w:t>sericeus</w:t>
      </w:r>
      <w:proofErr w:type="spellEnd"/>
      <w:r w:rsidRPr="00607F08">
        <w:rPr>
          <w:rFonts w:cs="Arial"/>
          <w:i/>
          <w:iCs/>
        </w:rPr>
        <w:t xml:space="preserve">, </w:t>
      </w:r>
      <w:proofErr w:type="spellStart"/>
      <w:r w:rsidRPr="00607F08">
        <w:rPr>
          <w:rFonts w:cs="Arial"/>
          <w:i/>
          <w:iCs/>
        </w:rPr>
        <w:t>Myrcia</w:t>
      </w:r>
      <w:proofErr w:type="spellEnd"/>
      <w:r w:rsidRPr="00607F08">
        <w:rPr>
          <w:rFonts w:cs="Arial"/>
          <w:i/>
          <w:iCs/>
        </w:rPr>
        <w:t xml:space="preserve"> </w:t>
      </w:r>
      <w:proofErr w:type="spellStart"/>
      <w:r w:rsidRPr="00607F08">
        <w:rPr>
          <w:rFonts w:cs="Arial"/>
          <w:i/>
          <w:iCs/>
        </w:rPr>
        <w:t>ovalifolia</w:t>
      </w:r>
      <w:proofErr w:type="spellEnd"/>
      <w:r w:rsidRPr="00607F08">
        <w:rPr>
          <w:rFonts w:cs="Arial"/>
          <w:i/>
          <w:iCs/>
        </w:rPr>
        <w:t xml:space="preserve"> y </w:t>
      </w:r>
      <w:proofErr w:type="spellStart"/>
      <w:r w:rsidRPr="00607F08">
        <w:rPr>
          <w:rFonts w:cs="Arial"/>
          <w:i/>
          <w:iCs/>
        </w:rPr>
        <w:t>Simira</w:t>
      </w:r>
      <w:proofErr w:type="spellEnd"/>
      <w:r w:rsidRPr="00607F08">
        <w:rPr>
          <w:rFonts w:cs="Arial"/>
          <w:i/>
          <w:iCs/>
        </w:rPr>
        <w:t xml:space="preserve"> </w:t>
      </w:r>
      <w:proofErr w:type="spellStart"/>
      <w:r w:rsidRPr="00607F08">
        <w:rPr>
          <w:rFonts w:cs="Arial"/>
          <w:i/>
          <w:iCs/>
        </w:rPr>
        <w:t>cordifolia</w:t>
      </w:r>
      <w:proofErr w:type="spellEnd"/>
      <w:r w:rsidRPr="00607F08">
        <w:rPr>
          <w:rFonts w:cs="Arial"/>
        </w:rPr>
        <w:t xml:space="preserve">. Se resalta una alta diversidad alfa; con homogeneidad en las condiciones ambientales, más no tanto en la composición florística. Es posible que esto incida en la distribución aleatoria de las especies. </w:t>
      </w:r>
    </w:p>
    <w:p w14:paraId="2C3FFAD2" w14:textId="77777777" w:rsidR="007723F4" w:rsidRDefault="007723F4" w:rsidP="00CA28D8">
      <w:pPr>
        <w:ind w:hanging="2"/>
        <w:rPr>
          <w:rFonts w:cs="Arial"/>
          <w:b/>
          <w:bCs/>
        </w:rPr>
      </w:pPr>
    </w:p>
    <w:p w14:paraId="1E198E94" w14:textId="2F24A7A4" w:rsidR="00CA28D8" w:rsidRDefault="00CA28D8" w:rsidP="00CA28D8">
      <w:pPr>
        <w:ind w:hanging="2"/>
        <w:rPr>
          <w:rFonts w:cs="Arial"/>
        </w:rPr>
      </w:pPr>
      <w:r w:rsidRPr="00CA28D8">
        <w:rPr>
          <w:rFonts w:cs="Arial"/>
          <w:b/>
          <w:bCs/>
        </w:rPr>
        <w:t>Palabras clave</w:t>
      </w:r>
      <w:r w:rsidRPr="00607F08">
        <w:rPr>
          <w:rFonts w:cs="Arial"/>
        </w:rPr>
        <w:t>: Bosque seco tropical. Relictos ribereños en el bs -T. Patrones ecológicos. Biodiversidad en bosque seco.</w:t>
      </w:r>
    </w:p>
    <w:p w14:paraId="557F85C7" w14:textId="64073874" w:rsidR="00CA28D8" w:rsidRDefault="00CA28D8" w:rsidP="00CA28D8">
      <w:pPr>
        <w:ind w:hanging="2"/>
        <w:rPr>
          <w:rFonts w:cs="Arial"/>
        </w:rPr>
      </w:pPr>
    </w:p>
    <w:p w14:paraId="1B17B1A6" w14:textId="19F42C12" w:rsidR="00CA28D8" w:rsidRPr="00CA28D8" w:rsidRDefault="00CA28D8" w:rsidP="00CA28D8">
      <w:pPr>
        <w:jc w:val="center"/>
        <w:rPr>
          <w:b/>
          <w:bCs/>
          <w:lang w:val="es-CU"/>
        </w:rPr>
      </w:pPr>
      <w:proofErr w:type="spellStart"/>
      <w:r w:rsidRPr="00CA28D8">
        <w:rPr>
          <w:b/>
          <w:bCs/>
          <w:lang w:val="es-CU"/>
        </w:rPr>
        <w:t>Abstract</w:t>
      </w:r>
      <w:proofErr w:type="spellEnd"/>
    </w:p>
    <w:p w14:paraId="040DA8F7" w14:textId="77777777" w:rsidR="00CA28D8" w:rsidRDefault="00CA28D8" w:rsidP="00CA28D8">
      <w:pPr>
        <w:ind w:hanging="2"/>
        <w:rPr>
          <w:rFonts w:cs="Arial"/>
        </w:rPr>
      </w:pPr>
    </w:p>
    <w:p w14:paraId="1301CFE7" w14:textId="77777777" w:rsidR="00CA28D8" w:rsidRDefault="00CA28D8" w:rsidP="00CA28D8">
      <w:pPr>
        <w:ind w:hanging="2"/>
        <w:rPr>
          <w:rFonts w:cs="Arial"/>
          <w:lang w:val="en-US"/>
        </w:rPr>
      </w:pPr>
      <w:r w:rsidRPr="008B09EC">
        <w:rPr>
          <w:rFonts w:cs="Arial"/>
          <w:lang w:val="en-US"/>
        </w:rPr>
        <w:t>Dry forest in Tolima S</w:t>
      </w:r>
      <w:r>
        <w:rPr>
          <w:rFonts w:cs="Arial"/>
          <w:lang w:val="en-US"/>
        </w:rPr>
        <w:t xml:space="preserve">tate is almost disappeared. The lack of knowledge of these forests makes them impossible to persistence of pristine areas. Into a patch of dry forest were related abiotic and forestry variables. Some variables were soil temperature, texture, structure and humidity, luminosity, cover, diameter at chest height and floristic composition. Patch selection was made due to forest maturity, moderate anthropogenic intervention, and forest connectivity. Assessment was made in four plots of 20 m width upright “La Zorra” River, and a length until the forest cover. Variables had a discriminant analysis. Results show trees of 24 m height that avoid the sun light entrance to the soil, maintaining high and homogeneous humidity conditions and environment temperature under the canopy. This microclimate favor vegetation development and increase desertification processes with species like </w:t>
      </w:r>
      <w:proofErr w:type="spellStart"/>
      <w:r w:rsidRPr="00743EC0">
        <w:rPr>
          <w:rFonts w:cs="Arial"/>
          <w:i/>
          <w:iCs/>
          <w:lang w:val="en-US"/>
        </w:rPr>
        <w:t>Myrcia</w:t>
      </w:r>
      <w:proofErr w:type="spellEnd"/>
      <w:r w:rsidRPr="00743EC0">
        <w:rPr>
          <w:rFonts w:cs="Arial"/>
          <w:i/>
          <w:iCs/>
          <w:lang w:val="en-US"/>
        </w:rPr>
        <w:t xml:space="preserve"> acuminata, </w:t>
      </w:r>
      <w:proofErr w:type="spellStart"/>
      <w:r w:rsidRPr="00743EC0">
        <w:rPr>
          <w:rFonts w:cs="Arial"/>
          <w:i/>
          <w:iCs/>
          <w:lang w:val="en-US"/>
        </w:rPr>
        <w:t>Lonchocarpus</w:t>
      </w:r>
      <w:proofErr w:type="spellEnd"/>
      <w:r w:rsidRPr="00743EC0">
        <w:rPr>
          <w:rFonts w:cs="Arial"/>
          <w:i/>
          <w:iCs/>
          <w:lang w:val="en-US"/>
        </w:rPr>
        <w:t xml:space="preserve"> </w:t>
      </w:r>
      <w:proofErr w:type="spellStart"/>
      <w:r w:rsidRPr="00743EC0">
        <w:rPr>
          <w:rFonts w:cs="Arial"/>
          <w:i/>
          <w:iCs/>
          <w:lang w:val="en-US"/>
        </w:rPr>
        <w:t>sericeus</w:t>
      </w:r>
      <w:proofErr w:type="spellEnd"/>
      <w:r w:rsidRPr="00743EC0">
        <w:rPr>
          <w:rFonts w:cs="Arial"/>
          <w:i/>
          <w:iCs/>
          <w:lang w:val="en-US"/>
        </w:rPr>
        <w:t xml:space="preserve">, </w:t>
      </w:r>
      <w:proofErr w:type="spellStart"/>
      <w:r w:rsidRPr="00743EC0">
        <w:rPr>
          <w:rFonts w:cs="Arial"/>
          <w:i/>
          <w:iCs/>
          <w:lang w:val="en-US"/>
        </w:rPr>
        <w:t>Myrcia</w:t>
      </w:r>
      <w:proofErr w:type="spellEnd"/>
      <w:r w:rsidRPr="00743EC0">
        <w:rPr>
          <w:rFonts w:cs="Arial"/>
          <w:i/>
          <w:iCs/>
          <w:lang w:val="en-US"/>
        </w:rPr>
        <w:t xml:space="preserve"> </w:t>
      </w:r>
      <w:proofErr w:type="spellStart"/>
      <w:r w:rsidRPr="00743EC0">
        <w:rPr>
          <w:rFonts w:cs="Arial"/>
          <w:i/>
          <w:iCs/>
          <w:lang w:val="en-US"/>
        </w:rPr>
        <w:t>ovalifolia</w:t>
      </w:r>
      <w:proofErr w:type="spellEnd"/>
      <w:r w:rsidRPr="00743EC0">
        <w:rPr>
          <w:rFonts w:cs="Arial"/>
          <w:i/>
          <w:iCs/>
          <w:lang w:val="en-US"/>
        </w:rPr>
        <w:t xml:space="preserve"> y </w:t>
      </w:r>
      <w:proofErr w:type="spellStart"/>
      <w:r w:rsidRPr="00743EC0">
        <w:rPr>
          <w:rFonts w:cs="Arial"/>
          <w:i/>
          <w:iCs/>
          <w:lang w:val="en-US"/>
        </w:rPr>
        <w:t>Simira</w:t>
      </w:r>
      <w:proofErr w:type="spellEnd"/>
      <w:r w:rsidRPr="00743EC0">
        <w:rPr>
          <w:rFonts w:cs="Arial"/>
          <w:i/>
          <w:iCs/>
          <w:lang w:val="en-US"/>
        </w:rPr>
        <w:t xml:space="preserve"> cordifolia</w:t>
      </w:r>
      <w:r w:rsidRPr="00743EC0">
        <w:rPr>
          <w:rFonts w:cs="Arial"/>
          <w:lang w:val="en-US"/>
        </w:rPr>
        <w:t>.</w:t>
      </w:r>
      <w:r>
        <w:rPr>
          <w:rFonts w:cs="Arial"/>
          <w:lang w:val="en-US"/>
        </w:rPr>
        <w:t xml:space="preserve"> A higher Alfa diversity is highlighted with homogeneous environmental conditions and possibly influencing on aleatory species distribution. </w:t>
      </w:r>
    </w:p>
    <w:p w14:paraId="3011DD1B" w14:textId="77777777" w:rsidR="00CA28D8" w:rsidRDefault="00CA28D8" w:rsidP="00CA28D8">
      <w:pPr>
        <w:ind w:hanging="2"/>
        <w:rPr>
          <w:rFonts w:cs="Arial"/>
          <w:b/>
          <w:lang w:val="en-US"/>
        </w:rPr>
      </w:pPr>
    </w:p>
    <w:p w14:paraId="47919541" w14:textId="36532DD4" w:rsidR="00CA28D8" w:rsidRPr="00743EC0" w:rsidRDefault="00CA28D8" w:rsidP="00CA28D8">
      <w:pPr>
        <w:ind w:hanging="2"/>
        <w:rPr>
          <w:rFonts w:cs="Arial"/>
          <w:lang w:val="en-US"/>
        </w:rPr>
      </w:pPr>
      <w:r>
        <w:rPr>
          <w:rFonts w:cs="Arial"/>
          <w:b/>
          <w:lang w:val="en-US"/>
        </w:rPr>
        <w:t>K</w:t>
      </w:r>
      <w:r w:rsidRPr="00743EC0">
        <w:rPr>
          <w:rFonts w:cs="Arial"/>
          <w:b/>
          <w:lang w:val="en-US"/>
        </w:rPr>
        <w:t>eywords:</w:t>
      </w:r>
      <w:r>
        <w:rPr>
          <w:rFonts w:cs="Arial"/>
          <w:lang w:val="en-US"/>
        </w:rPr>
        <w:t xml:space="preserve"> Tropical dry forest, riverine patch forests, ecological patterns, dry forest biodiversity</w:t>
      </w:r>
    </w:p>
    <w:p w14:paraId="15364255" w14:textId="5D9B84F4" w:rsidR="00CA28D8" w:rsidRDefault="00CA28D8" w:rsidP="005B747F">
      <w:pPr>
        <w:rPr>
          <w:lang w:val="es-CU"/>
        </w:rPr>
      </w:pPr>
    </w:p>
    <w:p w14:paraId="324868D2" w14:textId="1EEA1483" w:rsidR="00CA28D8" w:rsidRPr="00EB45FB" w:rsidRDefault="00CA28D8" w:rsidP="005B747F">
      <w:pPr>
        <w:rPr>
          <w:lang w:val="es-CU"/>
        </w:rPr>
      </w:pPr>
    </w:p>
    <w:p w14:paraId="33BB68C8" w14:textId="77777777" w:rsidR="00A41957" w:rsidRPr="00EB45FB" w:rsidRDefault="00A41957" w:rsidP="00A41957">
      <w:r w:rsidRPr="00EB45FB">
        <w:rPr>
          <w:b/>
        </w:rPr>
        <w:t>Introducción</w:t>
      </w:r>
      <w:r w:rsidRPr="00EB45FB">
        <w:t>:</w:t>
      </w:r>
    </w:p>
    <w:p w14:paraId="37AF903B" w14:textId="77777777" w:rsidR="00A41957" w:rsidRPr="00EB45FB" w:rsidRDefault="00A41957" w:rsidP="00A41957"/>
    <w:p w14:paraId="24248C4E" w14:textId="67AFEFB1" w:rsidR="00A41957" w:rsidRPr="00EB45FB" w:rsidRDefault="00A41957" w:rsidP="00A41957">
      <w:r w:rsidRPr="00EB45FB">
        <w:t xml:space="preserve">Desde la conquista española, el desarrollo cultural y económico de Colombia ha estado ligado a procesos de migraciones - voluntarias o forzadas -, de personas que colonizan tierras para la minería o la adecuación agropecuaria, como formas de cambio de uso del suelo y explotación de las tierras. En la adecuación de tierras, las áreas de uso agropecuario se incrementan, y las coberturas vegetales nativas se van modificando a costa de la diversidad </w:t>
      </w:r>
      <w:r w:rsidR="00542BDE" w:rsidRPr="00EB45FB">
        <w:t>prístina</w:t>
      </w:r>
      <w:r w:rsidRPr="00EB45FB">
        <w:t xml:space="preserve"> y en detrimento del 68.5% de las tierras de vocación forestal en Colombia.  Las tierras denominadas de vocación agrícola están ubicadas en las planicies aluviales de los grandes ríos, lechos de antiguas ciénagas, en las planicies aluviales de piedemonte y en los altiplanos, siendo relevante el hecho que - a excepción de las laderas y los altiplano</w:t>
      </w:r>
      <w:r w:rsidR="00542BDE" w:rsidRPr="00EB45FB">
        <w:t xml:space="preserve">s </w:t>
      </w:r>
      <w:r w:rsidRPr="00EB45FB">
        <w:t xml:space="preserve">- las tierras agrícolas se ubican dentro del piso térmico cálido, el que ocupa el 80% de la superficie del país.  Estas tierras son diferenciadas por los regímenes de precipitación pluvial, mostrando </w:t>
      </w:r>
      <w:r w:rsidR="00542BDE" w:rsidRPr="00EB45FB">
        <w:t>formaciones de vegetación</w:t>
      </w:r>
      <w:r w:rsidRPr="00EB45FB">
        <w:t xml:space="preserve"> que van desde exuberantes selvas, </w:t>
      </w:r>
      <w:r w:rsidR="00542BDE" w:rsidRPr="00EB45FB">
        <w:t>hasta</w:t>
      </w:r>
      <w:r w:rsidRPr="00EB45FB">
        <w:t xml:space="preserve"> </w:t>
      </w:r>
      <w:r w:rsidR="004F7FA5" w:rsidRPr="00EB45FB">
        <w:t>xerofítica</w:t>
      </w:r>
      <w:r w:rsidRPr="00EB45FB">
        <w:t xml:space="preserve"> </w:t>
      </w:r>
      <w:r w:rsidR="00542BDE" w:rsidRPr="00EB45FB">
        <w:t>y casi de</w:t>
      </w:r>
      <w:r w:rsidRPr="00EB45FB">
        <w:t xml:space="preserve"> desiertos.</w:t>
      </w:r>
    </w:p>
    <w:p w14:paraId="292747E8" w14:textId="77777777" w:rsidR="00A41957" w:rsidRPr="00EB45FB" w:rsidRDefault="00A41957" w:rsidP="00A41957"/>
    <w:p w14:paraId="62FE5244" w14:textId="5551D9FD" w:rsidR="00A41957" w:rsidRPr="00EB45FB" w:rsidRDefault="00A41957" w:rsidP="00A41957">
      <w:r w:rsidRPr="00EB45FB">
        <w:t xml:space="preserve">En el norte del Tolima - Colombia, sobre el valle del río Magdalena, las áreas ocupadas por bosques nativos conformados por árboles propios del bosque seco tropical (bs -T), como </w:t>
      </w:r>
      <w:proofErr w:type="spellStart"/>
      <w:r w:rsidRPr="00EB45FB">
        <w:rPr>
          <w:i/>
        </w:rPr>
        <w:t>Ochroma</w:t>
      </w:r>
      <w:proofErr w:type="spellEnd"/>
      <w:r w:rsidRPr="00EB45FB">
        <w:rPr>
          <w:i/>
        </w:rPr>
        <w:t xml:space="preserve"> </w:t>
      </w:r>
      <w:proofErr w:type="spellStart"/>
      <w:r w:rsidRPr="00EB45FB">
        <w:rPr>
          <w:i/>
        </w:rPr>
        <w:t>pyramidale</w:t>
      </w:r>
      <w:proofErr w:type="spellEnd"/>
      <w:r w:rsidRPr="00EB45FB">
        <w:rPr>
          <w:i/>
        </w:rPr>
        <w:t xml:space="preserve">, </w:t>
      </w:r>
      <w:proofErr w:type="spellStart"/>
      <w:r w:rsidRPr="00EB45FB">
        <w:rPr>
          <w:i/>
        </w:rPr>
        <w:t>Anacardium</w:t>
      </w:r>
      <w:proofErr w:type="spellEnd"/>
      <w:r w:rsidRPr="00EB45FB">
        <w:rPr>
          <w:i/>
        </w:rPr>
        <w:t xml:space="preserve"> </w:t>
      </w:r>
      <w:proofErr w:type="spellStart"/>
      <w:r w:rsidRPr="00EB45FB">
        <w:rPr>
          <w:i/>
        </w:rPr>
        <w:t>excelsum</w:t>
      </w:r>
      <w:proofErr w:type="spellEnd"/>
      <w:r w:rsidRPr="00EB45FB">
        <w:rPr>
          <w:i/>
        </w:rPr>
        <w:t xml:space="preserve">, </w:t>
      </w:r>
      <w:proofErr w:type="spellStart"/>
      <w:r w:rsidRPr="00EB45FB">
        <w:rPr>
          <w:i/>
        </w:rPr>
        <w:t>Aspidosperma</w:t>
      </w:r>
      <w:proofErr w:type="spellEnd"/>
      <w:r w:rsidRPr="00EB45FB">
        <w:rPr>
          <w:i/>
        </w:rPr>
        <w:t xml:space="preserve"> </w:t>
      </w:r>
      <w:proofErr w:type="spellStart"/>
      <w:r w:rsidRPr="00EB45FB">
        <w:rPr>
          <w:i/>
        </w:rPr>
        <w:t>dugandii</w:t>
      </w:r>
      <w:proofErr w:type="spellEnd"/>
      <w:r w:rsidRPr="00EB45FB">
        <w:rPr>
          <w:i/>
        </w:rPr>
        <w:t xml:space="preserve">, Ceiba </w:t>
      </w:r>
      <w:proofErr w:type="spellStart"/>
      <w:r w:rsidRPr="00EB45FB">
        <w:rPr>
          <w:i/>
        </w:rPr>
        <w:t>pentandra</w:t>
      </w:r>
      <w:proofErr w:type="spellEnd"/>
      <w:r w:rsidRPr="00EB45FB">
        <w:rPr>
          <w:i/>
        </w:rPr>
        <w:t xml:space="preserve">, </w:t>
      </w:r>
      <w:proofErr w:type="spellStart"/>
      <w:r w:rsidRPr="00EB45FB">
        <w:rPr>
          <w:i/>
        </w:rPr>
        <w:t>Chlorophora</w:t>
      </w:r>
      <w:proofErr w:type="spellEnd"/>
      <w:r w:rsidRPr="00EB45FB">
        <w:rPr>
          <w:i/>
        </w:rPr>
        <w:t xml:space="preserve"> </w:t>
      </w:r>
      <w:proofErr w:type="spellStart"/>
      <w:r w:rsidRPr="00EB45FB">
        <w:rPr>
          <w:i/>
        </w:rPr>
        <w:t>tinctora</w:t>
      </w:r>
      <w:proofErr w:type="spellEnd"/>
      <w:r w:rsidRPr="00EB45FB">
        <w:rPr>
          <w:i/>
        </w:rPr>
        <w:t xml:space="preserve">, </w:t>
      </w:r>
      <w:proofErr w:type="spellStart"/>
      <w:r w:rsidRPr="00EB45FB">
        <w:rPr>
          <w:i/>
        </w:rPr>
        <w:t>Astronium</w:t>
      </w:r>
      <w:proofErr w:type="spellEnd"/>
      <w:r w:rsidRPr="00EB45FB">
        <w:rPr>
          <w:i/>
        </w:rPr>
        <w:t xml:space="preserve"> </w:t>
      </w:r>
      <w:proofErr w:type="spellStart"/>
      <w:r w:rsidRPr="00EB45FB">
        <w:rPr>
          <w:i/>
        </w:rPr>
        <w:t>graveolens</w:t>
      </w:r>
      <w:proofErr w:type="spellEnd"/>
      <w:r w:rsidRPr="00EB45FB">
        <w:rPr>
          <w:i/>
        </w:rPr>
        <w:t xml:space="preserve">, </w:t>
      </w:r>
      <w:proofErr w:type="spellStart"/>
      <w:r w:rsidRPr="00EB45FB">
        <w:rPr>
          <w:i/>
        </w:rPr>
        <w:t>Tabebuia</w:t>
      </w:r>
      <w:proofErr w:type="spellEnd"/>
      <w:r w:rsidRPr="00EB45FB">
        <w:rPr>
          <w:i/>
        </w:rPr>
        <w:t xml:space="preserve"> </w:t>
      </w:r>
      <w:proofErr w:type="spellStart"/>
      <w:r w:rsidRPr="00EB45FB">
        <w:rPr>
          <w:i/>
        </w:rPr>
        <w:t>crysantha</w:t>
      </w:r>
      <w:proofErr w:type="spellEnd"/>
      <w:r w:rsidRPr="00EB45FB">
        <w:rPr>
          <w:i/>
        </w:rPr>
        <w:t xml:space="preserve">, </w:t>
      </w:r>
      <w:proofErr w:type="spellStart"/>
      <w:r w:rsidRPr="00EB45FB">
        <w:rPr>
          <w:i/>
        </w:rPr>
        <w:t>Pseudosamanea</w:t>
      </w:r>
      <w:proofErr w:type="spellEnd"/>
      <w:r w:rsidRPr="00EB45FB">
        <w:rPr>
          <w:i/>
        </w:rPr>
        <w:t xml:space="preserve"> </w:t>
      </w:r>
      <w:proofErr w:type="spellStart"/>
      <w:r w:rsidRPr="00EB45FB">
        <w:rPr>
          <w:i/>
        </w:rPr>
        <w:t>guachapele</w:t>
      </w:r>
      <w:proofErr w:type="spellEnd"/>
      <w:r w:rsidRPr="00EB45FB">
        <w:rPr>
          <w:i/>
        </w:rPr>
        <w:t xml:space="preserve">, </w:t>
      </w:r>
      <w:proofErr w:type="spellStart"/>
      <w:r w:rsidRPr="00EB45FB">
        <w:rPr>
          <w:i/>
        </w:rPr>
        <w:t>Bursera</w:t>
      </w:r>
      <w:proofErr w:type="spellEnd"/>
      <w:r w:rsidRPr="00EB45FB">
        <w:rPr>
          <w:i/>
        </w:rPr>
        <w:t xml:space="preserve"> </w:t>
      </w:r>
      <w:proofErr w:type="spellStart"/>
      <w:r w:rsidRPr="00EB45FB">
        <w:rPr>
          <w:i/>
        </w:rPr>
        <w:t>simarouba</w:t>
      </w:r>
      <w:proofErr w:type="spellEnd"/>
      <w:r w:rsidRPr="00EB45FB">
        <w:rPr>
          <w:i/>
        </w:rPr>
        <w:t xml:space="preserve">, </w:t>
      </w:r>
      <w:proofErr w:type="spellStart"/>
      <w:r w:rsidRPr="00EB45FB">
        <w:rPr>
          <w:i/>
        </w:rPr>
        <w:t>Gliricidia</w:t>
      </w:r>
      <w:proofErr w:type="spellEnd"/>
      <w:r w:rsidRPr="00EB45FB">
        <w:rPr>
          <w:i/>
        </w:rPr>
        <w:t xml:space="preserve"> </w:t>
      </w:r>
      <w:proofErr w:type="spellStart"/>
      <w:r w:rsidRPr="00EB45FB">
        <w:rPr>
          <w:i/>
        </w:rPr>
        <w:t>sepium</w:t>
      </w:r>
      <w:proofErr w:type="spellEnd"/>
      <w:r w:rsidRPr="00EB45FB">
        <w:rPr>
          <w:i/>
        </w:rPr>
        <w:t xml:space="preserve">, </w:t>
      </w:r>
      <w:proofErr w:type="spellStart"/>
      <w:r w:rsidRPr="00EB45FB">
        <w:rPr>
          <w:i/>
        </w:rPr>
        <w:t>Pithecellobium</w:t>
      </w:r>
      <w:proofErr w:type="spellEnd"/>
      <w:r w:rsidRPr="00EB45FB">
        <w:rPr>
          <w:i/>
        </w:rPr>
        <w:t xml:space="preserve"> dulce, </w:t>
      </w:r>
      <w:proofErr w:type="spellStart"/>
      <w:r w:rsidRPr="00EB45FB">
        <w:rPr>
          <w:i/>
        </w:rPr>
        <w:t>Enterolobium</w:t>
      </w:r>
      <w:proofErr w:type="spellEnd"/>
      <w:r w:rsidRPr="00EB45FB">
        <w:rPr>
          <w:i/>
        </w:rPr>
        <w:t xml:space="preserve"> </w:t>
      </w:r>
      <w:proofErr w:type="spellStart"/>
      <w:r w:rsidRPr="00EB45FB">
        <w:rPr>
          <w:i/>
        </w:rPr>
        <w:t>cyclocarpum</w:t>
      </w:r>
      <w:proofErr w:type="spellEnd"/>
      <w:r w:rsidRPr="00EB45FB">
        <w:rPr>
          <w:i/>
        </w:rPr>
        <w:t xml:space="preserve">, </w:t>
      </w:r>
      <w:proofErr w:type="spellStart"/>
      <w:r w:rsidRPr="00EB45FB">
        <w:rPr>
          <w:i/>
        </w:rPr>
        <w:t>Samanea</w:t>
      </w:r>
      <w:proofErr w:type="spellEnd"/>
      <w:r w:rsidRPr="00EB45FB">
        <w:rPr>
          <w:i/>
        </w:rPr>
        <w:t xml:space="preserve"> </w:t>
      </w:r>
      <w:proofErr w:type="spellStart"/>
      <w:r w:rsidRPr="00EB45FB">
        <w:rPr>
          <w:i/>
        </w:rPr>
        <w:t>saman</w:t>
      </w:r>
      <w:proofErr w:type="spellEnd"/>
      <w:r w:rsidRPr="00EB45FB">
        <w:rPr>
          <w:i/>
        </w:rPr>
        <w:t xml:space="preserve">, </w:t>
      </w:r>
      <w:proofErr w:type="spellStart"/>
      <w:r w:rsidRPr="00EB45FB">
        <w:rPr>
          <w:i/>
        </w:rPr>
        <w:t>Crecentia</w:t>
      </w:r>
      <w:proofErr w:type="spellEnd"/>
      <w:r w:rsidRPr="00EB45FB">
        <w:rPr>
          <w:i/>
        </w:rPr>
        <w:t xml:space="preserve"> </w:t>
      </w:r>
      <w:proofErr w:type="spellStart"/>
      <w:r w:rsidRPr="00EB45FB">
        <w:rPr>
          <w:i/>
        </w:rPr>
        <w:t>cujete</w:t>
      </w:r>
      <w:proofErr w:type="spellEnd"/>
      <w:r w:rsidRPr="00EB45FB">
        <w:rPr>
          <w:i/>
        </w:rPr>
        <w:t xml:space="preserve">, </w:t>
      </w:r>
      <w:proofErr w:type="spellStart"/>
      <w:r w:rsidRPr="00EB45FB">
        <w:rPr>
          <w:i/>
        </w:rPr>
        <w:t>Guazuma</w:t>
      </w:r>
      <w:proofErr w:type="spellEnd"/>
      <w:r w:rsidRPr="00EB45FB">
        <w:rPr>
          <w:i/>
        </w:rPr>
        <w:t xml:space="preserve"> </w:t>
      </w:r>
      <w:proofErr w:type="spellStart"/>
      <w:r w:rsidRPr="00EB45FB">
        <w:rPr>
          <w:i/>
        </w:rPr>
        <w:t>ulmifolia</w:t>
      </w:r>
      <w:proofErr w:type="spellEnd"/>
      <w:r w:rsidRPr="00EB45FB">
        <w:t xml:space="preserve">, entre otros, han sido destruidos casi en su totalidad, para adecuar tierras a cultivos de </w:t>
      </w:r>
      <w:proofErr w:type="spellStart"/>
      <w:r w:rsidRPr="00EB45FB">
        <w:rPr>
          <w:i/>
        </w:rPr>
        <w:t>Oriza</w:t>
      </w:r>
      <w:proofErr w:type="spellEnd"/>
      <w:r w:rsidRPr="00EB45FB">
        <w:rPr>
          <w:i/>
        </w:rPr>
        <w:t xml:space="preserve"> sativa</w:t>
      </w:r>
      <w:r w:rsidRPr="00EB45FB">
        <w:t xml:space="preserve">, </w:t>
      </w:r>
      <w:proofErr w:type="spellStart"/>
      <w:r w:rsidRPr="00EB45FB">
        <w:rPr>
          <w:i/>
        </w:rPr>
        <w:t>Gossypium</w:t>
      </w:r>
      <w:proofErr w:type="spellEnd"/>
      <w:r w:rsidRPr="00EB45FB">
        <w:rPr>
          <w:i/>
        </w:rPr>
        <w:t xml:space="preserve"> </w:t>
      </w:r>
      <w:proofErr w:type="spellStart"/>
      <w:r w:rsidRPr="00EB45FB">
        <w:rPr>
          <w:i/>
        </w:rPr>
        <w:t>sp</w:t>
      </w:r>
      <w:proofErr w:type="spellEnd"/>
      <w:r w:rsidRPr="00EB45FB">
        <w:t xml:space="preserve">., </w:t>
      </w:r>
      <w:r w:rsidRPr="00EB45FB">
        <w:rPr>
          <w:i/>
        </w:rPr>
        <w:t xml:space="preserve">Zea </w:t>
      </w:r>
      <w:proofErr w:type="spellStart"/>
      <w:r w:rsidRPr="00EB45FB">
        <w:rPr>
          <w:i/>
        </w:rPr>
        <w:t>maiz</w:t>
      </w:r>
      <w:proofErr w:type="spellEnd"/>
      <w:r w:rsidRPr="00EB45FB">
        <w:t>, entre otros, y ganadería extensiva</w:t>
      </w:r>
      <w:r w:rsidR="00C30BF1" w:rsidRPr="00EB45FB">
        <w:t xml:space="preserve"> con </w:t>
      </w:r>
      <w:proofErr w:type="spellStart"/>
      <w:r w:rsidR="00C30BF1" w:rsidRPr="00EB45FB">
        <w:rPr>
          <w:i/>
          <w:iCs/>
        </w:rPr>
        <w:t>Bos</w:t>
      </w:r>
      <w:proofErr w:type="spellEnd"/>
      <w:r w:rsidR="00C30BF1" w:rsidRPr="00EB45FB">
        <w:rPr>
          <w:i/>
          <w:iCs/>
        </w:rPr>
        <w:t xml:space="preserve"> </w:t>
      </w:r>
      <w:proofErr w:type="spellStart"/>
      <w:r w:rsidR="00C30BF1" w:rsidRPr="00EB45FB">
        <w:rPr>
          <w:i/>
          <w:iCs/>
        </w:rPr>
        <w:t>taurus</w:t>
      </w:r>
      <w:proofErr w:type="spellEnd"/>
      <w:r w:rsidR="00C30BF1" w:rsidRPr="00EB45FB">
        <w:rPr>
          <w:i/>
          <w:iCs/>
        </w:rPr>
        <w:t xml:space="preserve"> </w:t>
      </w:r>
      <w:proofErr w:type="spellStart"/>
      <w:r w:rsidR="00C30BF1" w:rsidRPr="00EB45FB">
        <w:rPr>
          <w:i/>
          <w:iCs/>
        </w:rPr>
        <w:t>indicus</w:t>
      </w:r>
      <w:proofErr w:type="spellEnd"/>
      <w:r w:rsidR="00C30BF1" w:rsidRPr="00EB45FB">
        <w:rPr>
          <w:i/>
          <w:iCs/>
        </w:rPr>
        <w:t xml:space="preserve"> y </w:t>
      </w:r>
      <w:proofErr w:type="spellStart"/>
      <w:r w:rsidR="00C30BF1" w:rsidRPr="00EB45FB">
        <w:rPr>
          <w:i/>
          <w:iCs/>
        </w:rPr>
        <w:t>Romosinuano</w:t>
      </w:r>
      <w:proofErr w:type="spellEnd"/>
      <w:r w:rsidRPr="00EB45FB">
        <w:t xml:space="preserve">,  reduciendo su expresión a relictos de bosques </w:t>
      </w:r>
      <w:proofErr w:type="spellStart"/>
      <w:r w:rsidRPr="00EB45FB">
        <w:t>riparios</w:t>
      </w:r>
      <w:proofErr w:type="spellEnd"/>
      <w:r w:rsidRPr="00EB45FB">
        <w:t xml:space="preserve">, que también son amenazados por la disminución de los caudales </w:t>
      </w:r>
      <w:r w:rsidR="00542BDE" w:rsidRPr="00EB45FB">
        <w:t xml:space="preserve">de los arroyos y ríos </w:t>
      </w:r>
      <w:r w:rsidRPr="00EB45FB">
        <w:t>que en la actualidad  los mantienen.</w:t>
      </w:r>
      <w:r w:rsidR="00C30BF1" w:rsidRPr="00EB45FB">
        <w:t xml:space="preserve"> </w:t>
      </w:r>
    </w:p>
    <w:p w14:paraId="51A6E361" w14:textId="77777777" w:rsidR="00A41957" w:rsidRPr="00EB45FB" w:rsidRDefault="00A41957" w:rsidP="00A41957"/>
    <w:p w14:paraId="2F0A01D3" w14:textId="77777777" w:rsidR="00C30BF1" w:rsidRPr="00EB45FB" w:rsidRDefault="00A41957" w:rsidP="00A41957">
      <w:r w:rsidRPr="00EB45FB">
        <w:lastRenderedPageBreak/>
        <w:t xml:space="preserve">Este contexto urge que se aborde el conocimiento de la estructura y dinámica de los componentes bióticos y abióticos de los bosques </w:t>
      </w:r>
      <w:proofErr w:type="spellStart"/>
      <w:r w:rsidRPr="00EB45FB">
        <w:t>riparios</w:t>
      </w:r>
      <w:proofErr w:type="spellEnd"/>
      <w:r w:rsidRPr="00EB45FB">
        <w:t xml:space="preserve"> del norte del Tolima, </w:t>
      </w:r>
      <w:r w:rsidR="00542BDE" w:rsidRPr="00EB45FB">
        <w:t>con el que en el</w:t>
      </w:r>
      <w:r w:rsidRPr="00EB45FB">
        <w:t xml:space="preserve"> futuro cercano se p</w:t>
      </w:r>
      <w:r w:rsidR="00C30BF1" w:rsidRPr="00EB45FB">
        <w:t>ue</w:t>
      </w:r>
      <w:r w:rsidRPr="00EB45FB">
        <w:t>da plantear medidas de mitigación a la actual erosión de la biodiversidad nativa</w:t>
      </w:r>
      <w:r w:rsidR="00C30BF1" w:rsidRPr="00EB45FB">
        <w:t>,</w:t>
      </w:r>
      <w:r w:rsidRPr="00EB45FB">
        <w:t xml:space="preserve"> la recuperación de áreas degradadas por la desnudez del suelo y</w:t>
      </w:r>
      <w:r w:rsidR="00C30BF1" w:rsidRPr="00EB45FB">
        <w:t>,</w:t>
      </w:r>
      <w:r w:rsidRPr="00EB45FB">
        <w:t xml:space="preserve"> a la valoración de los beneficios intrínsecos de los bosques seco tropical, como eslabón del corredor biológico natural a lo largo de </w:t>
      </w:r>
      <w:r w:rsidR="00C30BF1" w:rsidRPr="00EB45FB">
        <w:t>los</w:t>
      </w:r>
      <w:r w:rsidRPr="00EB45FB">
        <w:t xml:space="preserve"> ecosistemas del valle del río Magdalena.</w:t>
      </w:r>
      <w:r w:rsidR="00C30BF1" w:rsidRPr="00EB45FB">
        <w:t xml:space="preserve"> </w:t>
      </w:r>
    </w:p>
    <w:p w14:paraId="238701C5" w14:textId="77777777" w:rsidR="00C30BF1" w:rsidRPr="00EB45FB" w:rsidRDefault="00C30BF1" w:rsidP="00A41957"/>
    <w:p w14:paraId="04130277" w14:textId="6F5EDDE3" w:rsidR="00A41957" w:rsidRPr="00EB45FB" w:rsidRDefault="00A41957" w:rsidP="00A41957">
      <w:r w:rsidRPr="00EB45FB">
        <w:t xml:space="preserve">El área de estudio </w:t>
      </w:r>
      <w:r w:rsidR="00C30BF1" w:rsidRPr="00EB45FB">
        <w:t>corresponde a</w:t>
      </w:r>
      <w:r w:rsidRPr="00EB45FB">
        <w:t xml:space="preserve"> dos relictos de bosque </w:t>
      </w:r>
      <w:proofErr w:type="spellStart"/>
      <w:r w:rsidR="00C30BF1" w:rsidRPr="00EB45FB">
        <w:t>ripario</w:t>
      </w:r>
      <w:proofErr w:type="spellEnd"/>
      <w:r w:rsidR="00C30BF1" w:rsidRPr="00EB45FB">
        <w:t xml:space="preserve"> ubicados</w:t>
      </w:r>
      <w:r w:rsidRPr="00EB45FB">
        <w:t xml:space="preserve"> en la parte media de</w:t>
      </w:r>
      <w:r w:rsidR="00C30BF1" w:rsidRPr="00EB45FB">
        <w:t>l arroyo o</w:t>
      </w:r>
      <w:r w:rsidRPr="00EB45FB">
        <w:t xml:space="preserve"> quebrada “La Zorra” en la granja experimental de la Universidad del Tolima en Armero Guayabal - Tolima, dentro de la formación vegetal de bosque seco tropical (bs - T)</w:t>
      </w:r>
      <w:r w:rsidR="00C30BF1" w:rsidRPr="00EB45FB">
        <w:t>.</w:t>
      </w:r>
    </w:p>
    <w:p w14:paraId="77A0C4BD" w14:textId="77777777" w:rsidR="00C30BF1" w:rsidRPr="00EB45FB" w:rsidRDefault="00C30BF1" w:rsidP="00C30BF1"/>
    <w:p w14:paraId="6DA88E34" w14:textId="3A2709AF" w:rsidR="00C30BF1" w:rsidRPr="00EB45FB" w:rsidRDefault="00C30BF1" w:rsidP="00C30BF1">
      <w:pPr>
        <w:pStyle w:val="Prrafodelista"/>
        <w:numPr>
          <w:ilvl w:val="0"/>
          <w:numId w:val="24"/>
        </w:numPr>
        <w:ind w:left="0" w:firstLine="0"/>
        <w:jc w:val="left"/>
        <w:rPr>
          <w:b/>
        </w:rPr>
      </w:pPr>
      <w:r w:rsidRPr="00EB45FB">
        <w:rPr>
          <w:b/>
        </w:rPr>
        <w:t>Objetivo general.</w:t>
      </w:r>
    </w:p>
    <w:p w14:paraId="019202A1" w14:textId="77777777" w:rsidR="00C30BF1" w:rsidRPr="00EB45FB" w:rsidRDefault="00C30BF1" w:rsidP="00C30BF1">
      <w:r w:rsidRPr="00EB45FB">
        <w:t>Evaluar la relación entre y dentro de algunas variables ambientales y Dasonómicas encontradas en dos relictos de bosque seco tropical.</w:t>
      </w:r>
    </w:p>
    <w:p w14:paraId="7275603F" w14:textId="77777777" w:rsidR="00C30BF1" w:rsidRPr="00EB45FB" w:rsidRDefault="00C30BF1" w:rsidP="00C30BF1"/>
    <w:p w14:paraId="1BFA555D" w14:textId="77777777" w:rsidR="00C30BF1" w:rsidRPr="00EB45FB" w:rsidRDefault="00C30BF1" w:rsidP="00C30BF1">
      <w:pPr>
        <w:rPr>
          <w:b/>
        </w:rPr>
      </w:pPr>
      <w:r w:rsidRPr="00EB45FB">
        <w:rPr>
          <w:b/>
        </w:rPr>
        <w:t>Objetivos específicos.</w:t>
      </w:r>
    </w:p>
    <w:p w14:paraId="1C12C6B4" w14:textId="77777777" w:rsidR="00C30BF1" w:rsidRPr="00EB45FB" w:rsidRDefault="00C30BF1" w:rsidP="00DA378C">
      <w:pPr>
        <w:pStyle w:val="Prrafodelista"/>
        <w:numPr>
          <w:ilvl w:val="0"/>
          <w:numId w:val="36"/>
        </w:numPr>
        <w:spacing w:before="0" w:after="0"/>
      </w:pPr>
      <w:r w:rsidRPr="00EB45FB">
        <w:t>Determinar variables que caractericen la macro estructura de hábitat en un relicto de bosque seco tropical.</w:t>
      </w:r>
    </w:p>
    <w:p w14:paraId="175DA4C2" w14:textId="77777777" w:rsidR="00C30BF1" w:rsidRPr="00EB45FB" w:rsidRDefault="00C30BF1" w:rsidP="00DA378C"/>
    <w:p w14:paraId="2C520CC7" w14:textId="07D484AC" w:rsidR="00C30BF1" w:rsidRPr="00EB45FB" w:rsidRDefault="00C30BF1" w:rsidP="00DA378C">
      <w:pPr>
        <w:pStyle w:val="Prrafodelista"/>
        <w:numPr>
          <w:ilvl w:val="0"/>
          <w:numId w:val="36"/>
        </w:numPr>
        <w:spacing w:before="0" w:after="0"/>
        <w:rPr>
          <w:b/>
        </w:rPr>
      </w:pPr>
      <w:r w:rsidRPr="00EB45FB">
        <w:t>Evaluar la correlación y dependencia entre la macroestructura de hábitat y los elementos de la biodiversidad alfa, en un relicto de bosque seco tropical.</w:t>
      </w:r>
    </w:p>
    <w:p w14:paraId="7EF27154" w14:textId="6DB17664" w:rsidR="00DA378C" w:rsidRDefault="00DA378C" w:rsidP="00DA378C">
      <w:pPr>
        <w:spacing w:before="0" w:after="0"/>
        <w:rPr>
          <w:b/>
        </w:rPr>
      </w:pPr>
    </w:p>
    <w:p w14:paraId="064CE8E0" w14:textId="77777777" w:rsidR="00733831" w:rsidRPr="00EB45FB" w:rsidRDefault="00733831" w:rsidP="00DA378C">
      <w:pPr>
        <w:spacing w:before="0" w:after="0"/>
        <w:rPr>
          <w:b/>
        </w:rPr>
      </w:pPr>
    </w:p>
    <w:p w14:paraId="354D5B98" w14:textId="2F15E693" w:rsidR="00DA378C" w:rsidRPr="00EB45FB" w:rsidRDefault="00DA378C" w:rsidP="00DA378C">
      <w:pPr>
        <w:pStyle w:val="Prrafodelista"/>
        <w:numPr>
          <w:ilvl w:val="0"/>
          <w:numId w:val="24"/>
        </w:numPr>
        <w:ind w:left="0" w:firstLine="0"/>
        <w:jc w:val="left"/>
        <w:rPr>
          <w:b/>
        </w:rPr>
      </w:pPr>
      <w:r w:rsidRPr="00EB45FB">
        <w:rPr>
          <w:b/>
        </w:rPr>
        <w:t>Materiales y Métodos</w:t>
      </w:r>
    </w:p>
    <w:p w14:paraId="1C08B5AB" w14:textId="63CB4613" w:rsidR="00DA378C" w:rsidRPr="00EB45FB" w:rsidRDefault="00DA378C" w:rsidP="00DA378C">
      <w:r w:rsidRPr="00EB45FB">
        <w:t>Se aborda la medición de:</w:t>
      </w:r>
    </w:p>
    <w:p w14:paraId="27EF542E" w14:textId="77777777" w:rsidR="00DA378C" w:rsidRPr="00EB45FB" w:rsidRDefault="00DA378C" w:rsidP="00DA378C">
      <w:r w:rsidRPr="00EB45FB">
        <w:t>Variables ambientales:</w:t>
      </w:r>
    </w:p>
    <w:p w14:paraId="237D3E35" w14:textId="77777777" w:rsidR="00DA378C" w:rsidRPr="00EB45FB" w:rsidRDefault="00DA378C" w:rsidP="00DA378C">
      <w:pPr>
        <w:numPr>
          <w:ilvl w:val="0"/>
          <w:numId w:val="37"/>
        </w:numPr>
        <w:spacing w:before="0" w:after="0"/>
      </w:pPr>
      <w:r w:rsidRPr="00EB45FB">
        <w:lastRenderedPageBreak/>
        <w:t xml:space="preserve">temperatura del suelo, </w:t>
      </w:r>
    </w:p>
    <w:p w14:paraId="16C83466" w14:textId="77777777" w:rsidR="00DA378C" w:rsidRPr="00EB45FB" w:rsidRDefault="00DA378C" w:rsidP="00DA378C">
      <w:pPr>
        <w:numPr>
          <w:ilvl w:val="0"/>
          <w:numId w:val="37"/>
        </w:numPr>
        <w:spacing w:before="0" w:after="0"/>
      </w:pPr>
      <w:r w:rsidRPr="00EB45FB">
        <w:t xml:space="preserve">luminosidad y </w:t>
      </w:r>
    </w:p>
    <w:p w14:paraId="198EE8ED" w14:textId="77777777" w:rsidR="00DA378C" w:rsidRPr="00EB45FB" w:rsidRDefault="00DA378C" w:rsidP="00DA378C">
      <w:pPr>
        <w:numPr>
          <w:ilvl w:val="0"/>
          <w:numId w:val="37"/>
        </w:numPr>
        <w:spacing w:before="0" w:after="0"/>
      </w:pPr>
      <w:r w:rsidRPr="00EB45FB">
        <w:t xml:space="preserve">cobertura. </w:t>
      </w:r>
    </w:p>
    <w:p w14:paraId="1A8A8499" w14:textId="77777777" w:rsidR="00DA378C" w:rsidRPr="00EB45FB" w:rsidRDefault="00DA378C" w:rsidP="00DA378C">
      <w:r w:rsidRPr="00EB45FB">
        <w:t>Variable edáfica:</w:t>
      </w:r>
    </w:p>
    <w:p w14:paraId="4F0D9369" w14:textId="77777777" w:rsidR="00DA378C" w:rsidRPr="00EB45FB" w:rsidRDefault="00DA378C" w:rsidP="00DA378C">
      <w:pPr>
        <w:numPr>
          <w:ilvl w:val="0"/>
          <w:numId w:val="38"/>
        </w:numPr>
        <w:spacing w:before="0" w:after="0"/>
      </w:pPr>
      <w:r w:rsidRPr="00EB45FB">
        <w:t>textura del suelo</w:t>
      </w:r>
    </w:p>
    <w:p w14:paraId="56DCF4F7" w14:textId="77777777" w:rsidR="00DA378C" w:rsidRPr="00EB45FB" w:rsidRDefault="00DA378C" w:rsidP="00DA378C">
      <w:pPr>
        <w:numPr>
          <w:ilvl w:val="0"/>
          <w:numId w:val="38"/>
        </w:numPr>
        <w:spacing w:before="0" w:after="0"/>
      </w:pPr>
      <w:r w:rsidRPr="00EB45FB">
        <w:t>estructura</w:t>
      </w:r>
    </w:p>
    <w:p w14:paraId="75AE8F0E" w14:textId="77777777" w:rsidR="00DA378C" w:rsidRPr="00EB45FB" w:rsidRDefault="00DA378C" w:rsidP="00DA378C">
      <w:pPr>
        <w:numPr>
          <w:ilvl w:val="0"/>
          <w:numId w:val="38"/>
        </w:numPr>
        <w:spacing w:before="0" w:after="0"/>
      </w:pPr>
      <w:r w:rsidRPr="00EB45FB">
        <w:t>humedad del suelo</w:t>
      </w:r>
    </w:p>
    <w:p w14:paraId="44B2F86F" w14:textId="77777777" w:rsidR="00DA378C" w:rsidRPr="00EB45FB" w:rsidRDefault="00DA378C" w:rsidP="00DA378C">
      <w:r w:rsidRPr="00EB45FB">
        <w:t>Variables Dasonómicas:</w:t>
      </w:r>
    </w:p>
    <w:p w14:paraId="20F186FA" w14:textId="10FDC6DF" w:rsidR="00DA378C" w:rsidRPr="00EB45FB" w:rsidRDefault="00DA378C" w:rsidP="00DA378C">
      <w:pPr>
        <w:numPr>
          <w:ilvl w:val="0"/>
          <w:numId w:val="39"/>
        </w:numPr>
        <w:spacing w:before="0" w:after="0"/>
      </w:pPr>
      <w:r w:rsidRPr="00EB45FB">
        <w:t xml:space="preserve">composición florística de plantas de hábito arbóreo, hasta </w:t>
      </w:r>
      <w:r w:rsidR="004F7FA5">
        <w:t>el taxón</w:t>
      </w:r>
      <w:r w:rsidRPr="00EB45FB">
        <w:t xml:space="preserve"> mínim</w:t>
      </w:r>
      <w:r w:rsidR="004F7FA5">
        <w:t>o</w:t>
      </w:r>
      <w:r w:rsidRPr="00EB45FB">
        <w:t xml:space="preserve"> posible, sobre individuos mayores a 2.5 cm de diámetro normal o a la mitad de la altura total, si no posee la suficiente para marcar el diámetro normal.</w:t>
      </w:r>
    </w:p>
    <w:p w14:paraId="6CD3F7B0" w14:textId="77777777" w:rsidR="00DA378C" w:rsidRPr="00EB45FB" w:rsidRDefault="00DA378C" w:rsidP="00DA378C">
      <w:pPr>
        <w:numPr>
          <w:ilvl w:val="0"/>
          <w:numId w:val="39"/>
        </w:numPr>
        <w:spacing w:before="0" w:after="0"/>
      </w:pPr>
      <w:r w:rsidRPr="00EB45FB">
        <w:t>diámetros normales o a la mitad de la altura, si no poseen la suficiente para marcar el diámetro normal.  Se medirán con cinta diamétrica.</w:t>
      </w:r>
    </w:p>
    <w:p w14:paraId="1AD21719" w14:textId="77777777" w:rsidR="00DA378C" w:rsidRPr="00EB45FB" w:rsidRDefault="00DA378C" w:rsidP="00DA378C"/>
    <w:p w14:paraId="08CCCCD0" w14:textId="4408D35E" w:rsidR="00DA378C" w:rsidRPr="00EB45FB" w:rsidRDefault="00DA378C" w:rsidP="00DA378C">
      <w:r w:rsidRPr="00EB45FB">
        <w:t xml:space="preserve">Para la selección de los relictos se consideraron tres criterios:  </w:t>
      </w:r>
    </w:p>
    <w:p w14:paraId="33D9F9EA" w14:textId="77777777" w:rsidR="00DA378C" w:rsidRPr="00EB45FB" w:rsidRDefault="00DA378C" w:rsidP="00DA378C">
      <w:pPr>
        <w:numPr>
          <w:ilvl w:val="0"/>
          <w:numId w:val="40"/>
        </w:numPr>
        <w:spacing w:before="0" w:after="0"/>
      </w:pPr>
      <w:r w:rsidRPr="00EB45FB">
        <w:t xml:space="preserve">Características de bosque maduro, </w:t>
      </w:r>
    </w:p>
    <w:p w14:paraId="4C55623E" w14:textId="77777777" w:rsidR="00DA378C" w:rsidRPr="00EB45FB" w:rsidRDefault="00DA378C" w:rsidP="00DA378C">
      <w:pPr>
        <w:numPr>
          <w:ilvl w:val="0"/>
          <w:numId w:val="40"/>
        </w:numPr>
        <w:spacing w:before="0" w:after="0"/>
      </w:pPr>
      <w:r w:rsidRPr="00EB45FB">
        <w:t xml:space="preserve">moderada intervención antrópica, y </w:t>
      </w:r>
    </w:p>
    <w:p w14:paraId="02A6D55F" w14:textId="77777777" w:rsidR="00DA378C" w:rsidRPr="00EB45FB" w:rsidRDefault="00DA378C" w:rsidP="00DA378C">
      <w:pPr>
        <w:numPr>
          <w:ilvl w:val="0"/>
          <w:numId w:val="40"/>
        </w:numPr>
        <w:spacing w:before="0" w:after="0"/>
      </w:pPr>
      <w:r w:rsidRPr="00EB45FB">
        <w:t xml:space="preserve">tener un área representativa y continua, suficiente para ser considerado como una “mancha” de bosque. </w:t>
      </w:r>
    </w:p>
    <w:p w14:paraId="75856E4D" w14:textId="77777777" w:rsidR="00940B7A" w:rsidRDefault="00940B7A" w:rsidP="00EB45FB">
      <w:pPr>
        <w:rPr>
          <w:b/>
        </w:rPr>
      </w:pPr>
    </w:p>
    <w:p w14:paraId="5F52E0AB" w14:textId="4732B99B" w:rsidR="00DA378C" w:rsidRPr="00EB45FB" w:rsidRDefault="003127A0" w:rsidP="00EB45FB">
      <w:r>
        <w:rPr>
          <w:b/>
        </w:rPr>
        <w:t xml:space="preserve">2.1 </w:t>
      </w:r>
      <w:r w:rsidR="00DA378C" w:rsidRPr="00EB45FB">
        <w:rPr>
          <w:b/>
        </w:rPr>
        <w:t>Toma de la Información.</w:t>
      </w:r>
    </w:p>
    <w:p w14:paraId="56CFB5D0" w14:textId="7FE82CA2" w:rsidR="00DA378C" w:rsidRPr="00EB45FB" w:rsidRDefault="00DA378C" w:rsidP="00EB45FB">
      <w:r w:rsidRPr="00EB45FB">
        <w:t>Se tom</w:t>
      </w:r>
      <w:r w:rsidR="00940B7A">
        <w:t>a</w:t>
      </w:r>
      <w:r w:rsidRPr="00EB45FB">
        <w:t>n datos sobre cuatro parcelas</w:t>
      </w:r>
      <w:r w:rsidR="00940B7A">
        <w:t xml:space="preserve"> -dos por relicto -</w:t>
      </w:r>
      <w:r w:rsidRPr="00EB45FB">
        <w:t>, tomando como línea base para las orientaciones de estas</w:t>
      </w:r>
      <w:r w:rsidR="00940B7A">
        <w:t xml:space="preserve">, la perpendicularidad </w:t>
      </w:r>
      <w:r w:rsidRPr="00EB45FB">
        <w:t>al curso de</w:t>
      </w:r>
      <w:r w:rsidR="00940B7A">
        <w:t>l arroyo o</w:t>
      </w:r>
      <w:r w:rsidRPr="00EB45FB">
        <w:t xml:space="preserve"> quebrada “la Zorra”.</w:t>
      </w:r>
    </w:p>
    <w:p w14:paraId="797ECCFE" w14:textId="77777777" w:rsidR="00DA378C" w:rsidRPr="00EB45FB" w:rsidRDefault="00DA378C" w:rsidP="00EB45FB">
      <w:pPr>
        <w:rPr>
          <w:szCs w:val="22"/>
        </w:rPr>
      </w:pPr>
    </w:p>
    <w:p w14:paraId="014033E8" w14:textId="12F2118E" w:rsidR="00DA378C" w:rsidRPr="00EB45FB" w:rsidRDefault="00940B7A" w:rsidP="00EB45FB">
      <w:pPr>
        <w:rPr>
          <w:szCs w:val="22"/>
        </w:rPr>
      </w:pPr>
      <w:r>
        <w:rPr>
          <w:szCs w:val="22"/>
        </w:rPr>
        <w:t>C</w:t>
      </w:r>
      <w:r w:rsidR="00DA378C" w:rsidRPr="00EB45FB">
        <w:rPr>
          <w:szCs w:val="22"/>
        </w:rPr>
        <w:t xml:space="preserve">ada </w:t>
      </w:r>
      <w:r>
        <w:rPr>
          <w:szCs w:val="22"/>
        </w:rPr>
        <w:t>parcela se marca de</w:t>
      </w:r>
      <w:r w:rsidR="00DA378C" w:rsidRPr="00EB45FB">
        <w:rPr>
          <w:szCs w:val="22"/>
        </w:rPr>
        <w:t xml:space="preserve"> 20 metros de ancho, </w:t>
      </w:r>
      <w:r>
        <w:rPr>
          <w:szCs w:val="22"/>
        </w:rPr>
        <w:t>con</w:t>
      </w:r>
      <w:r w:rsidR="00DA378C" w:rsidRPr="00EB45FB">
        <w:rPr>
          <w:szCs w:val="22"/>
        </w:rPr>
        <w:t xml:space="preserve"> un largo variable</w:t>
      </w:r>
      <w:r>
        <w:rPr>
          <w:szCs w:val="22"/>
        </w:rPr>
        <w:t xml:space="preserve"> determinado por</w:t>
      </w:r>
      <w:r w:rsidR="00DA378C" w:rsidRPr="00EB45FB">
        <w:rPr>
          <w:szCs w:val="22"/>
        </w:rPr>
        <w:t xml:space="preserve"> llegar </w:t>
      </w:r>
      <w:r>
        <w:rPr>
          <w:szCs w:val="22"/>
        </w:rPr>
        <w:t>hasta e</w:t>
      </w:r>
      <w:r w:rsidR="00DA378C" w:rsidRPr="00EB45FB">
        <w:rPr>
          <w:szCs w:val="22"/>
        </w:rPr>
        <w:t>l borde de la cobertura boscosa, formando así lo que se denominará</w:t>
      </w:r>
      <w:proofErr w:type="gramStart"/>
      <w:r w:rsidR="00DA378C" w:rsidRPr="00EB45FB">
        <w:rPr>
          <w:szCs w:val="22"/>
        </w:rPr>
        <w:t>:  “</w:t>
      </w:r>
      <w:proofErr w:type="gramEnd"/>
      <w:r w:rsidR="00DA378C" w:rsidRPr="00EB45FB">
        <w:rPr>
          <w:szCs w:val="22"/>
        </w:rPr>
        <w:t>parcela principal”</w:t>
      </w:r>
      <w:r w:rsidR="00F93C1B">
        <w:rPr>
          <w:szCs w:val="22"/>
        </w:rPr>
        <w:t xml:space="preserve">.  </w:t>
      </w:r>
      <w:r w:rsidR="00DA378C" w:rsidRPr="00EB45FB">
        <w:rPr>
          <w:szCs w:val="22"/>
        </w:rPr>
        <w:t>Estas serán materializadas con tubo P.V.C. y cinta plástica.</w:t>
      </w:r>
      <w:r>
        <w:rPr>
          <w:szCs w:val="22"/>
        </w:rPr>
        <w:t xml:space="preserve"> </w:t>
      </w:r>
      <w:r w:rsidR="00DA378C" w:rsidRPr="00EB45FB">
        <w:rPr>
          <w:szCs w:val="22"/>
        </w:rPr>
        <w:t xml:space="preserve">A su vez, </w:t>
      </w:r>
      <w:r w:rsidR="00DA378C" w:rsidRPr="00EB45FB">
        <w:rPr>
          <w:szCs w:val="22"/>
        </w:rPr>
        <w:lastRenderedPageBreak/>
        <w:t>cada parcela principal se dividirá en parcelas secundarias de 20 metros de largo, con el objeto de evaluar alguna variación que se pueda presentar desde la orilla de la quebrada, hasta el límite del bosque. Estas se materializarán con tubo P.V.C. y cinta plástica.</w:t>
      </w:r>
      <w:r>
        <w:rPr>
          <w:szCs w:val="22"/>
        </w:rPr>
        <w:t xml:space="preserve"> </w:t>
      </w:r>
      <w:r w:rsidR="00DA378C" w:rsidRPr="00EB45FB">
        <w:rPr>
          <w:szCs w:val="22"/>
        </w:rPr>
        <w:t xml:space="preserve">Las parcelas secundarias se subdividen en sitios o parcelas de 5 X 5 metros, </w:t>
      </w:r>
      <w:r>
        <w:rPr>
          <w:szCs w:val="22"/>
        </w:rPr>
        <w:t xml:space="preserve">con las que se llevaría </w:t>
      </w:r>
      <w:r w:rsidR="00DA378C" w:rsidRPr="00EB45FB">
        <w:rPr>
          <w:szCs w:val="22"/>
        </w:rPr>
        <w:t xml:space="preserve">el orden y </w:t>
      </w:r>
      <w:r w:rsidR="00E564CF">
        <w:rPr>
          <w:szCs w:val="22"/>
        </w:rPr>
        <w:t xml:space="preserve">el </w:t>
      </w:r>
      <w:r w:rsidR="00DA378C" w:rsidRPr="00EB45FB">
        <w:rPr>
          <w:szCs w:val="22"/>
        </w:rPr>
        <w:t>control de las mediciones</w:t>
      </w:r>
      <w:r w:rsidR="00F93C1B">
        <w:rPr>
          <w:szCs w:val="22"/>
        </w:rPr>
        <w:t xml:space="preserve"> (ver figura 1)</w:t>
      </w:r>
      <w:r w:rsidR="00F93C1B" w:rsidRPr="00EB45FB">
        <w:rPr>
          <w:szCs w:val="22"/>
        </w:rPr>
        <w:t xml:space="preserve">. </w:t>
      </w:r>
      <w:r w:rsidR="00DA378C" w:rsidRPr="00EB45FB">
        <w:rPr>
          <w:szCs w:val="22"/>
        </w:rPr>
        <w:t xml:space="preserve">Estas </w:t>
      </w:r>
      <w:r w:rsidR="00E564CF">
        <w:rPr>
          <w:szCs w:val="22"/>
        </w:rPr>
        <w:t xml:space="preserve">también </w:t>
      </w:r>
      <w:r w:rsidR="00DA378C" w:rsidRPr="00EB45FB">
        <w:rPr>
          <w:szCs w:val="22"/>
        </w:rPr>
        <w:t>se materializarán con tubo P.V.C. y cuerda plástica.</w:t>
      </w:r>
      <w:r w:rsidR="00B2683A">
        <w:rPr>
          <w:szCs w:val="22"/>
        </w:rPr>
        <w:t xml:space="preserve"> </w:t>
      </w:r>
      <w:r w:rsidR="00DA378C" w:rsidRPr="00EB45FB">
        <w:rPr>
          <w:szCs w:val="22"/>
        </w:rPr>
        <w:t xml:space="preserve">Las unidades o parcelas se </w:t>
      </w:r>
      <w:r w:rsidR="00B2683A">
        <w:rPr>
          <w:szCs w:val="22"/>
        </w:rPr>
        <w:t xml:space="preserve">georreferenciaron </w:t>
      </w:r>
      <w:r w:rsidR="00DA378C" w:rsidRPr="00EB45FB">
        <w:rPr>
          <w:szCs w:val="22"/>
        </w:rPr>
        <w:t>con GPS</w:t>
      </w:r>
      <w:r w:rsidR="00B2683A">
        <w:rPr>
          <w:szCs w:val="22"/>
        </w:rPr>
        <w:t>.</w:t>
      </w:r>
    </w:p>
    <w:p w14:paraId="77CA21EC" w14:textId="21571C53" w:rsidR="00F93C1B" w:rsidRDefault="00271482" w:rsidP="00271482">
      <w:pPr>
        <w:jc w:val="center"/>
        <w:rPr>
          <w:sz w:val="16"/>
        </w:rPr>
      </w:pPr>
      <w:r>
        <w:rPr>
          <w:noProof/>
          <w:sz w:val="16"/>
        </w:rPr>
        <w:drawing>
          <wp:inline distT="0" distB="0" distL="0" distR="0" wp14:anchorId="0C971B1A" wp14:editId="7AA75227">
            <wp:extent cx="5116436" cy="269876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9421" cy="2705617"/>
                    </a:xfrm>
                    <a:prstGeom prst="rect">
                      <a:avLst/>
                    </a:prstGeom>
                    <a:noFill/>
                  </pic:spPr>
                </pic:pic>
              </a:graphicData>
            </a:graphic>
          </wp:inline>
        </w:drawing>
      </w:r>
    </w:p>
    <w:p w14:paraId="13A07D3E" w14:textId="53F28D99" w:rsidR="00F93C1B" w:rsidRDefault="007723F4" w:rsidP="00EB45FB">
      <w:pPr>
        <w:rPr>
          <w:szCs w:val="22"/>
        </w:rPr>
      </w:pPr>
      <w:r w:rsidRPr="00B04BED">
        <w:rPr>
          <w:bCs/>
        </w:rPr>
        <w:t>Figura 1.</w:t>
      </w:r>
      <w:r>
        <w:t xml:space="preserve"> Ilustración sobre la parcela principal, las secundarias y los sitios de medición.</w:t>
      </w:r>
    </w:p>
    <w:p w14:paraId="4A0B62B5" w14:textId="77777777" w:rsidR="007723F4" w:rsidRDefault="007723F4" w:rsidP="00271482">
      <w:pPr>
        <w:rPr>
          <w:szCs w:val="22"/>
        </w:rPr>
      </w:pPr>
    </w:p>
    <w:p w14:paraId="0EB7F260" w14:textId="1C7EDDB0" w:rsidR="00271482" w:rsidRPr="00271482" w:rsidRDefault="00DA378C" w:rsidP="00271482">
      <w:r w:rsidRPr="00EB45FB">
        <w:rPr>
          <w:szCs w:val="22"/>
        </w:rPr>
        <w:t>La cobertura se medi</w:t>
      </w:r>
      <w:r w:rsidR="00B2683A">
        <w:rPr>
          <w:szCs w:val="22"/>
        </w:rPr>
        <w:t>ó</w:t>
      </w:r>
      <w:r w:rsidRPr="00EB45FB">
        <w:rPr>
          <w:szCs w:val="22"/>
        </w:rPr>
        <w:t xml:space="preserve"> con </w:t>
      </w:r>
      <w:proofErr w:type="spellStart"/>
      <w:r w:rsidRPr="00EB45FB">
        <w:rPr>
          <w:szCs w:val="22"/>
        </w:rPr>
        <w:t>Densiómetro</w:t>
      </w:r>
      <w:proofErr w:type="spellEnd"/>
      <w:r w:rsidRPr="00EB45FB">
        <w:rPr>
          <w:szCs w:val="22"/>
        </w:rPr>
        <w:t xml:space="preserve"> cóncavo, tomando el promedio de cuatro lecturas porcentuales</w:t>
      </w:r>
      <w:r w:rsidR="00B2683A">
        <w:rPr>
          <w:szCs w:val="22"/>
        </w:rPr>
        <w:t xml:space="preserve"> que se realizaron </w:t>
      </w:r>
      <w:r w:rsidRPr="00EB45FB">
        <w:rPr>
          <w:szCs w:val="22"/>
        </w:rPr>
        <w:t>en el centro de cada parcela secundaria y orientadas de acuerdo con la dirección o sentido de cada parcela.  La luminosidad relativa se medi</w:t>
      </w:r>
      <w:r w:rsidR="00B2683A">
        <w:rPr>
          <w:szCs w:val="22"/>
        </w:rPr>
        <w:t>ó</w:t>
      </w:r>
      <w:r w:rsidRPr="00EB45FB">
        <w:rPr>
          <w:szCs w:val="22"/>
        </w:rPr>
        <w:t xml:space="preserve"> con dos luxómetros </w:t>
      </w:r>
      <w:proofErr w:type="spellStart"/>
      <w:r w:rsidRPr="00EB45FB">
        <w:rPr>
          <w:szCs w:val="22"/>
        </w:rPr>
        <w:t>Extech</w:t>
      </w:r>
      <w:proofErr w:type="spellEnd"/>
      <w:r w:rsidRPr="00EB45FB">
        <w:rPr>
          <w:szCs w:val="22"/>
        </w:rPr>
        <w:t xml:space="preserve">; uno a plena exposición en un claro del bosque, y otro en el centro de cada parcela secundaria, teniendo </w:t>
      </w:r>
      <w:r w:rsidR="00B2683A">
        <w:rPr>
          <w:szCs w:val="22"/>
        </w:rPr>
        <w:t>la precaución</w:t>
      </w:r>
      <w:r w:rsidRPr="00EB45FB">
        <w:rPr>
          <w:szCs w:val="22"/>
        </w:rPr>
        <w:t xml:space="preserve"> de tomar las dos lecturas al mismo tiempo.  Para la temperatura del suelo se tomar</w:t>
      </w:r>
      <w:r w:rsidR="00B2683A">
        <w:rPr>
          <w:szCs w:val="22"/>
        </w:rPr>
        <w:t>on</w:t>
      </w:r>
      <w:r w:rsidRPr="00EB45FB">
        <w:rPr>
          <w:szCs w:val="22"/>
        </w:rPr>
        <w:t xml:space="preserve"> </w:t>
      </w:r>
      <w:r w:rsidRPr="00271482">
        <w:t xml:space="preserve">los centros de las parcelas secundarias, </w:t>
      </w:r>
      <w:r w:rsidR="00B2683A" w:rsidRPr="00271482">
        <w:t>utilizando un</w:t>
      </w:r>
      <w:r w:rsidRPr="00271482">
        <w:t xml:space="preserve"> </w:t>
      </w:r>
      <w:r w:rsidR="00B2683A" w:rsidRPr="00271482">
        <w:t>geo</w:t>
      </w:r>
      <w:r w:rsidRPr="00271482">
        <w:t>termómetro graduado en grados centígrados.</w:t>
      </w:r>
      <w:r w:rsidR="00271482" w:rsidRPr="00271482">
        <w:t xml:space="preserve"> La determinación de los individuos </w:t>
      </w:r>
      <w:r w:rsidR="00271482">
        <w:t xml:space="preserve">arbóreos </w:t>
      </w:r>
      <w:r w:rsidR="00271482" w:rsidRPr="00271482">
        <w:t>se realiz</w:t>
      </w:r>
      <w:r w:rsidR="00271482">
        <w:t>ó</w:t>
      </w:r>
      <w:r w:rsidR="00271482" w:rsidRPr="00271482">
        <w:t xml:space="preserve"> colectando muestras vegetales con órganos reproductores y otras sin ellos (ramas y cortezas) y comparándolas en el herbario “</w:t>
      </w:r>
      <w:proofErr w:type="spellStart"/>
      <w:r w:rsidR="00271482" w:rsidRPr="00271482">
        <w:t>Toli</w:t>
      </w:r>
      <w:proofErr w:type="spellEnd"/>
      <w:r w:rsidR="00271482" w:rsidRPr="00271482">
        <w:t>” de la Universidad del Tolima</w:t>
      </w:r>
      <w:r w:rsidR="00311EE4">
        <w:t>, miembro de la asociación colombiana de herbarios.</w:t>
      </w:r>
    </w:p>
    <w:p w14:paraId="418F1C53" w14:textId="77777777" w:rsidR="00016767" w:rsidRPr="00016767" w:rsidRDefault="00016767" w:rsidP="00016767">
      <w:pPr>
        <w:rPr>
          <w:rFonts w:cs="Arial"/>
        </w:rPr>
      </w:pPr>
    </w:p>
    <w:p w14:paraId="2A3E6D27" w14:textId="4472692C" w:rsidR="00016767" w:rsidRPr="00016767" w:rsidRDefault="003127A0" w:rsidP="00016767">
      <w:pPr>
        <w:rPr>
          <w:rFonts w:cs="Arial"/>
          <w:b/>
        </w:rPr>
      </w:pPr>
      <w:r>
        <w:rPr>
          <w:rFonts w:cs="Arial"/>
          <w:b/>
        </w:rPr>
        <w:t>2.2 Metodologías de evaluación.</w:t>
      </w:r>
      <w:r w:rsidR="00016767" w:rsidRPr="00016767">
        <w:rPr>
          <w:rFonts w:cs="Arial"/>
          <w:b/>
        </w:rPr>
        <w:t xml:space="preserve"> </w:t>
      </w:r>
    </w:p>
    <w:p w14:paraId="102CC84E" w14:textId="3C21C597" w:rsidR="003127A0" w:rsidRDefault="00204C69" w:rsidP="00204C69">
      <w:pPr>
        <w:rPr>
          <w:rFonts w:cs="Arial"/>
        </w:rPr>
      </w:pPr>
      <w:r>
        <w:rPr>
          <w:rFonts w:cs="Arial"/>
        </w:rPr>
        <w:t>L</w:t>
      </w:r>
      <w:r w:rsidR="003127A0">
        <w:rPr>
          <w:rFonts w:cs="Arial"/>
        </w:rPr>
        <w:t>a</w:t>
      </w:r>
      <w:r>
        <w:rPr>
          <w:rFonts w:cs="Arial"/>
        </w:rPr>
        <w:t xml:space="preserve"> evaluación </w:t>
      </w:r>
      <w:r w:rsidR="003127A0">
        <w:rPr>
          <w:rFonts w:cs="Arial"/>
        </w:rPr>
        <w:t xml:space="preserve">de la diversidad </w:t>
      </w:r>
      <w:r>
        <w:rPr>
          <w:rFonts w:cs="Arial"/>
        </w:rPr>
        <w:t xml:space="preserve">es </w:t>
      </w:r>
      <w:r w:rsidR="00016767" w:rsidRPr="00016767">
        <w:rPr>
          <w:rFonts w:cs="Arial"/>
        </w:rPr>
        <w:t>de acuerdo con el número de especies (riqueza de especies), el número de individuos por especie (Índice densidad de Margalef: d = (S-1) * (</w:t>
      </w:r>
      <w:proofErr w:type="spellStart"/>
      <w:r w:rsidR="00016767" w:rsidRPr="00016767">
        <w:rPr>
          <w:rFonts w:cs="Arial"/>
        </w:rPr>
        <w:t>ln</w:t>
      </w:r>
      <w:proofErr w:type="spellEnd"/>
      <w:r w:rsidR="00016767" w:rsidRPr="00016767">
        <w:rPr>
          <w:rFonts w:cs="Arial"/>
        </w:rPr>
        <w:t xml:space="preserve"> N)</w:t>
      </w:r>
      <w:r w:rsidR="00016767" w:rsidRPr="00016767">
        <w:rPr>
          <w:rFonts w:cs="Arial"/>
          <w:vertAlign w:val="superscript"/>
        </w:rPr>
        <w:t>-1</w:t>
      </w:r>
      <w:r w:rsidR="00016767" w:rsidRPr="00016767">
        <w:rPr>
          <w:rFonts w:cs="Arial"/>
        </w:rPr>
        <w:t xml:space="preserve">, 1957), por el número relativo de individuos por especie (Índice de Shannon - Weiner: H’= - </w:t>
      </w:r>
      <w:r w:rsidR="00016767" w:rsidRPr="00016767">
        <w:rPr>
          <w:rFonts w:cs="Arial"/>
        </w:rPr>
        <w:t>(Ni*N</w:t>
      </w:r>
      <w:r w:rsidR="00016767" w:rsidRPr="00016767">
        <w:rPr>
          <w:rFonts w:cs="Arial"/>
          <w:vertAlign w:val="superscript"/>
        </w:rPr>
        <w:t>-1</w:t>
      </w:r>
      <w:r w:rsidR="00016767" w:rsidRPr="00016767">
        <w:rPr>
          <w:rFonts w:cs="Arial"/>
        </w:rPr>
        <w:t>) (</w:t>
      </w:r>
      <w:proofErr w:type="spellStart"/>
      <w:r w:rsidR="00016767" w:rsidRPr="00016767">
        <w:rPr>
          <w:rFonts w:cs="Arial"/>
        </w:rPr>
        <w:t>ln</w:t>
      </w:r>
      <w:proofErr w:type="spellEnd"/>
      <w:r w:rsidR="00C0134E">
        <w:rPr>
          <w:rFonts w:cs="Arial"/>
        </w:rPr>
        <w:t xml:space="preserve"> </w:t>
      </w:r>
      <w:r w:rsidR="00016767" w:rsidRPr="00016767">
        <w:rPr>
          <w:rFonts w:cs="Arial"/>
        </w:rPr>
        <w:t>(Ni*N</w:t>
      </w:r>
      <w:r w:rsidR="00016767" w:rsidRPr="00016767">
        <w:rPr>
          <w:rFonts w:cs="Arial"/>
          <w:vertAlign w:val="superscript"/>
        </w:rPr>
        <w:t>-1</w:t>
      </w:r>
      <w:r w:rsidR="00016767" w:rsidRPr="00016767">
        <w:rPr>
          <w:rFonts w:cs="Arial"/>
        </w:rPr>
        <w:t xml:space="preserve">)), 1948), y por </w:t>
      </w:r>
      <w:proofErr w:type="spellStart"/>
      <w:r w:rsidR="00016767" w:rsidRPr="00016767">
        <w:rPr>
          <w:rFonts w:cs="Arial"/>
        </w:rPr>
        <w:t>similaridad</w:t>
      </w:r>
      <w:proofErr w:type="spellEnd"/>
      <w:r w:rsidR="00016767" w:rsidRPr="00016767">
        <w:rPr>
          <w:rFonts w:cs="Arial"/>
        </w:rPr>
        <w:t xml:space="preserve"> entre las dos parcelas (Índice de Afinidad de Jaccard: A = a * (a + b + c)</w:t>
      </w:r>
      <w:r w:rsidR="00016767" w:rsidRPr="00016767">
        <w:rPr>
          <w:rFonts w:cs="Arial"/>
          <w:vertAlign w:val="superscript"/>
        </w:rPr>
        <w:t>-1</w:t>
      </w:r>
      <w:r w:rsidR="00016767" w:rsidRPr="00016767">
        <w:rPr>
          <w:rFonts w:cs="Arial"/>
        </w:rPr>
        <w:t xml:space="preserve">, 1908; o el de </w:t>
      </w:r>
      <w:proofErr w:type="spellStart"/>
      <w:r w:rsidR="00016767" w:rsidRPr="00016767">
        <w:rPr>
          <w:rFonts w:cs="Arial"/>
        </w:rPr>
        <w:t>Sorensen</w:t>
      </w:r>
      <w:proofErr w:type="spellEnd"/>
      <w:r w:rsidR="00016767" w:rsidRPr="00016767">
        <w:rPr>
          <w:rFonts w:cs="Arial"/>
        </w:rPr>
        <w:t xml:space="preserve"> A= 2a * (</w:t>
      </w:r>
      <w:proofErr w:type="spellStart"/>
      <w:r w:rsidR="00016767" w:rsidRPr="00016767">
        <w:rPr>
          <w:rFonts w:cs="Arial"/>
        </w:rPr>
        <w:t>b+c</w:t>
      </w:r>
      <w:proofErr w:type="spellEnd"/>
      <w:r w:rsidR="00016767" w:rsidRPr="00016767">
        <w:rPr>
          <w:rFonts w:cs="Arial"/>
        </w:rPr>
        <w:t>)</w:t>
      </w:r>
      <w:r w:rsidR="00016767" w:rsidRPr="00016767">
        <w:rPr>
          <w:rFonts w:cs="Arial"/>
          <w:vertAlign w:val="superscript"/>
        </w:rPr>
        <w:t>-1</w:t>
      </w:r>
      <w:r w:rsidR="00016767" w:rsidRPr="00016767">
        <w:rPr>
          <w:rFonts w:cs="Arial"/>
        </w:rPr>
        <w:t xml:space="preserve">).  Los resultados se evaluaron de acuerdo con los valores propuestos por </w:t>
      </w:r>
      <w:r w:rsidR="00016767" w:rsidRPr="004F7FA5">
        <w:rPr>
          <w:rFonts w:cs="Arial"/>
        </w:rPr>
        <w:t>Caviedes-Conde, 1999</w:t>
      </w:r>
      <w:r w:rsidR="00016767" w:rsidRPr="00016767">
        <w:rPr>
          <w:rFonts w:cs="Arial"/>
        </w:rPr>
        <w:t>.</w:t>
      </w:r>
      <w:r>
        <w:rPr>
          <w:rFonts w:cs="Arial"/>
        </w:rPr>
        <w:t xml:space="preserve"> </w:t>
      </w:r>
      <w:r w:rsidR="00016767" w:rsidRPr="00016767">
        <w:rPr>
          <w:rFonts w:cs="Arial"/>
        </w:rPr>
        <w:t>El análisis multivariado se abord</w:t>
      </w:r>
      <w:r>
        <w:rPr>
          <w:rFonts w:cs="Arial"/>
        </w:rPr>
        <w:t>ó</w:t>
      </w:r>
      <w:r w:rsidR="00016767" w:rsidRPr="00016767">
        <w:rPr>
          <w:rFonts w:cs="Arial"/>
        </w:rPr>
        <w:t xml:space="preserve"> teniendo en cuenta el ordenamiento por parcelas principales, y por parcelas secundarias, considerando todas las variables. Los </w:t>
      </w:r>
      <w:r w:rsidR="003127A0" w:rsidRPr="00016767">
        <w:rPr>
          <w:rFonts w:cs="Arial"/>
        </w:rPr>
        <w:t>softwares libres</w:t>
      </w:r>
      <w:r>
        <w:rPr>
          <w:rFonts w:cs="Arial"/>
        </w:rPr>
        <w:t xml:space="preserve"> </w:t>
      </w:r>
      <w:r w:rsidR="00016767" w:rsidRPr="00016767">
        <w:rPr>
          <w:rFonts w:cs="Arial"/>
        </w:rPr>
        <w:t xml:space="preserve">utilizados para el proceso de los </w:t>
      </w:r>
      <w:r w:rsidR="00016767" w:rsidRPr="00204C69">
        <w:rPr>
          <w:rFonts w:cs="Arial"/>
        </w:rPr>
        <w:t xml:space="preserve">datos </w:t>
      </w:r>
      <w:r w:rsidRPr="00204C69">
        <w:rPr>
          <w:rFonts w:cs="Arial"/>
        </w:rPr>
        <w:t>fueron</w:t>
      </w:r>
      <w:r w:rsidR="00016767" w:rsidRPr="00204C69">
        <w:rPr>
          <w:rFonts w:cs="Arial"/>
        </w:rPr>
        <w:t xml:space="preserve"> </w:t>
      </w:r>
      <w:proofErr w:type="spellStart"/>
      <w:r w:rsidRPr="00204C69">
        <w:rPr>
          <w:rFonts w:cs="Arial"/>
        </w:rPr>
        <w:t>Past</w:t>
      </w:r>
      <w:proofErr w:type="spellEnd"/>
      <w:r w:rsidR="00016767" w:rsidRPr="00204C69">
        <w:rPr>
          <w:rFonts w:cs="Arial"/>
        </w:rPr>
        <w:t xml:space="preserve"> y </w:t>
      </w:r>
      <w:proofErr w:type="spellStart"/>
      <w:r w:rsidR="00016767" w:rsidRPr="00204C69">
        <w:rPr>
          <w:rFonts w:cs="Arial"/>
        </w:rPr>
        <w:t>Estimates</w:t>
      </w:r>
      <w:proofErr w:type="spellEnd"/>
      <w:r w:rsidRPr="00204C69">
        <w:rPr>
          <w:rFonts w:cs="Arial"/>
        </w:rPr>
        <w:t>.</w:t>
      </w:r>
      <w:r w:rsidR="003127A0">
        <w:rPr>
          <w:rFonts w:cs="Arial"/>
        </w:rPr>
        <w:t xml:space="preserve"> </w:t>
      </w:r>
    </w:p>
    <w:p w14:paraId="0B09CD91" w14:textId="77777777" w:rsidR="003127A0" w:rsidRDefault="003127A0" w:rsidP="00204C69">
      <w:pPr>
        <w:rPr>
          <w:rFonts w:cs="Arial"/>
        </w:rPr>
      </w:pPr>
    </w:p>
    <w:p w14:paraId="0C838656" w14:textId="5E7BE3EC" w:rsidR="00204C69" w:rsidRPr="003127A0" w:rsidRDefault="003127A0" w:rsidP="00204C69">
      <w:pPr>
        <w:rPr>
          <w:bCs/>
        </w:rPr>
      </w:pPr>
      <w:r>
        <w:rPr>
          <w:bCs/>
        </w:rPr>
        <w:t>La a</w:t>
      </w:r>
      <w:r w:rsidR="00204C69" w:rsidRPr="003127A0">
        <w:rPr>
          <w:bCs/>
        </w:rPr>
        <w:t>bundancia de individuos por especie y para todas las especies</w:t>
      </w:r>
      <w:r>
        <w:rPr>
          <w:bCs/>
        </w:rPr>
        <w:t xml:space="preserve"> corresponde a </w:t>
      </w:r>
      <w:r w:rsidR="00204C69" w:rsidRPr="00204C69">
        <w:t>la composición florística y el inventario en las parcelas</w:t>
      </w:r>
      <w:r>
        <w:t>;</w:t>
      </w:r>
      <w:r w:rsidR="00204C69" w:rsidRPr="00204C69">
        <w:t xml:space="preserve"> </w:t>
      </w:r>
      <w:r w:rsidRPr="00204C69">
        <w:t>la distribución relativa de la composición florística</w:t>
      </w:r>
      <w:r>
        <w:t xml:space="preserve"> </w:t>
      </w:r>
      <w:r w:rsidR="00204C69" w:rsidRPr="00204C69">
        <w:t>se visualizará por medio de barras o pastel</w:t>
      </w:r>
      <w:r>
        <w:t>. La f</w:t>
      </w:r>
      <w:r w:rsidR="00204C69" w:rsidRPr="003127A0">
        <w:rPr>
          <w:bCs/>
        </w:rPr>
        <w:t>recuencia de especies en las parcelas principales y secundarias</w:t>
      </w:r>
      <w:r>
        <w:rPr>
          <w:bCs/>
        </w:rPr>
        <w:t xml:space="preserve"> se evaluó d</w:t>
      </w:r>
      <w:r w:rsidR="00204C69" w:rsidRPr="003127A0">
        <w:rPr>
          <w:bCs/>
        </w:rPr>
        <w:t>e acuerdo a la presencia o ausencia de las especies en las parcelas principales y secundarias.</w:t>
      </w:r>
      <w:r>
        <w:rPr>
          <w:bCs/>
        </w:rPr>
        <w:t xml:space="preserve"> La dominancia</w:t>
      </w:r>
      <w:r w:rsidR="00204C69" w:rsidRPr="003127A0">
        <w:rPr>
          <w:bCs/>
        </w:rPr>
        <w:t xml:space="preserve"> de las especies</w:t>
      </w:r>
      <w:r>
        <w:rPr>
          <w:bCs/>
        </w:rPr>
        <w:t>, e</w:t>
      </w:r>
      <w:r w:rsidR="00204C69" w:rsidRPr="00204C69">
        <w:t xml:space="preserve">ntendida como el área basal ocupada por las especies, </w:t>
      </w:r>
      <w:r>
        <w:t xml:space="preserve">se consideró </w:t>
      </w:r>
      <w:r w:rsidR="00204C69" w:rsidRPr="00204C69">
        <w:t>por parcela principal y por parcela secundaria.</w:t>
      </w:r>
      <w:r>
        <w:t xml:space="preserve"> De la sumatoria de estas se obtuvo el </w:t>
      </w:r>
      <w:r w:rsidR="00204C69" w:rsidRPr="003127A0">
        <w:rPr>
          <w:bCs/>
        </w:rPr>
        <w:t>Índice de valor de importancia por parcela principal, y a lo largo de las parcelas principales.</w:t>
      </w:r>
    </w:p>
    <w:p w14:paraId="2CC548C4" w14:textId="51E3ABE0" w:rsidR="00204C69" w:rsidRDefault="00204C69" w:rsidP="00204C69"/>
    <w:p w14:paraId="6115D04B" w14:textId="7A6397DF" w:rsidR="00204C69" w:rsidRPr="00204C69" w:rsidRDefault="003127A0" w:rsidP="00204C69">
      <w:r>
        <w:t xml:space="preserve">En la </w:t>
      </w:r>
      <w:r w:rsidRPr="003127A0">
        <w:t>d</w:t>
      </w:r>
      <w:r w:rsidR="00204C69" w:rsidRPr="003127A0">
        <w:t>istribución horizontal o diamétrica por especie y para todas las especies</w:t>
      </w:r>
      <w:r w:rsidR="00DF5B8A">
        <w:t xml:space="preserve">, se tiene en cuenta </w:t>
      </w:r>
      <w:r w:rsidR="00204C69" w:rsidRPr="00204C69">
        <w:t>la medición de los diámetros normales.</w:t>
      </w:r>
    </w:p>
    <w:p w14:paraId="1CE4C68F" w14:textId="77777777" w:rsidR="00204C69" w:rsidRPr="00204C69" w:rsidRDefault="00204C69" w:rsidP="00204C69"/>
    <w:p w14:paraId="03A00BA5" w14:textId="715A9C0E" w:rsidR="00204C69" w:rsidRPr="00311EE4" w:rsidRDefault="00204C69" w:rsidP="00311EE4">
      <w:pPr>
        <w:rPr>
          <w:rFonts w:cs="Arial"/>
        </w:rPr>
      </w:pPr>
      <w:r w:rsidRPr="00446A02">
        <w:rPr>
          <w:bCs/>
        </w:rPr>
        <w:t xml:space="preserve">Análisis de Varianza Múltiple (MANOVA).  </w:t>
      </w:r>
      <w:r w:rsidRPr="00204C69">
        <w:t xml:space="preserve">La prueba se correrá con todas las variables cuantitativas y cualitativas modificadas (si es o son posibles de modificarlas a cuantitativas), para determinar diferencias significativas entre variables.  Se tendrán en cuenta los criterios de </w:t>
      </w:r>
      <w:proofErr w:type="spellStart"/>
      <w:r w:rsidRPr="00204C69">
        <w:t>Wilk’s</w:t>
      </w:r>
      <w:proofErr w:type="spellEnd"/>
      <w:r w:rsidRPr="00204C69">
        <w:t xml:space="preserve"> y </w:t>
      </w:r>
      <w:proofErr w:type="spellStart"/>
      <w:r w:rsidRPr="00204C69">
        <w:t>Lawley</w:t>
      </w:r>
      <w:proofErr w:type="spellEnd"/>
      <w:r w:rsidRPr="00204C69">
        <w:t>-Hotelling.</w:t>
      </w:r>
      <w:r w:rsidR="00C0134E">
        <w:t xml:space="preserve"> </w:t>
      </w:r>
      <w:r w:rsidR="00446A02" w:rsidRPr="00446A02">
        <w:rPr>
          <w:bCs/>
        </w:rPr>
        <w:t xml:space="preserve">Como evaluación de </w:t>
      </w:r>
      <w:r w:rsidRPr="00446A02">
        <w:rPr>
          <w:bCs/>
        </w:rPr>
        <w:t>Componentes principales</w:t>
      </w:r>
      <w:r w:rsidR="00446A02" w:rsidRPr="00446A02">
        <w:rPr>
          <w:bCs/>
        </w:rPr>
        <w:t>, s</w:t>
      </w:r>
      <w:r w:rsidRPr="00446A02">
        <w:rPr>
          <w:bCs/>
        </w:rPr>
        <w:t>e</w:t>
      </w:r>
      <w:r w:rsidRPr="00204C69">
        <w:t xml:space="preserve"> correrán para todas las variables, con el propósito de identificar el peso </w:t>
      </w:r>
      <w:r w:rsidRPr="00204C69">
        <w:lastRenderedPageBreak/>
        <w:t xml:space="preserve">de cada variable, sobre la variación total de lo evaluado en el trabajo, construyendo una ecuación que contenga la mayor y significativa variación combinada de lo evaluado.  Estos componentes principales también mostrarán como es el </w:t>
      </w:r>
      <w:r w:rsidRPr="00311EE4">
        <w:rPr>
          <w:rFonts w:cs="Arial"/>
        </w:rPr>
        <w:t xml:space="preserve">comportamiento de cada una de </w:t>
      </w:r>
      <w:r w:rsidR="00446A02" w:rsidRPr="00311EE4">
        <w:rPr>
          <w:rFonts w:cs="Arial"/>
        </w:rPr>
        <w:t>las variables</w:t>
      </w:r>
      <w:r w:rsidRPr="00311EE4">
        <w:rPr>
          <w:rFonts w:cs="Arial"/>
        </w:rPr>
        <w:t xml:space="preserve"> frente a las otras.</w:t>
      </w:r>
    </w:p>
    <w:p w14:paraId="2DEB7C27" w14:textId="4A1E62DE" w:rsidR="00204C69" w:rsidRPr="00311EE4" w:rsidRDefault="00204C69" w:rsidP="00311EE4">
      <w:pPr>
        <w:rPr>
          <w:rFonts w:cs="Arial"/>
        </w:rPr>
      </w:pPr>
    </w:p>
    <w:p w14:paraId="56190A2E" w14:textId="1158583A" w:rsidR="00311EE4" w:rsidRPr="00311EE4" w:rsidRDefault="00311EE4" w:rsidP="00311EE4">
      <w:pPr>
        <w:rPr>
          <w:rFonts w:cs="Arial"/>
          <w:lang w:val="es-CO"/>
        </w:rPr>
      </w:pPr>
      <w:r w:rsidRPr="00B04BED">
        <w:rPr>
          <w:rFonts w:cs="Arial"/>
          <w:b/>
          <w:bCs/>
          <w:lang w:val="es-CO"/>
        </w:rPr>
        <w:t>3</w:t>
      </w:r>
      <w:r w:rsidRPr="00311EE4">
        <w:rPr>
          <w:rFonts w:cs="Arial"/>
          <w:b/>
          <w:bCs/>
          <w:lang w:val="es-CO"/>
        </w:rPr>
        <w:t>.</w:t>
      </w:r>
      <w:r w:rsidRPr="00311EE4">
        <w:rPr>
          <w:rFonts w:cs="Arial"/>
          <w:lang w:val="es-CO"/>
        </w:rPr>
        <w:t xml:space="preserve"> </w:t>
      </w:r>
      <w:r w:rsidRPr="00311EE4">
        <w:rPr>
          <w:rFonts w:cs="Arial"/>
          <w:b/>
          <w:bCs/>
          <w:lang w:val="es-CO"/>
        </w:rPr>
        <w:t>RESULTADOS Y DISCUSIÓN</w:t>
      </w:r>
    </w:p>
    <w:p w14:paraId="1DE35ABB" w14:textId="77777777" w:rsidR="00311EE4" w:rsidRDefault="00311EE4" w:rsidP="00311EE4">
      <w:pPr>
        <w:rPr>
          <w:rFonts w:cs="Arial"/>
          <w:lang w:val="es-CO"/>
        </w:rPr>
      </w:pPr>
    </w:p>
    <w:p w14:paraId="19A87D7A" w14:textId="5D8E9133" w:rsidR="00311EE4" w:rsidRPr="00311EE4" w:rsidRDefault="00311EE4" w:rsidP="00311EE4">
      <w:pPr>
        <w:rPr>
          <w:rFonts w:cs="Arial"/>
          <w:b/>
          <w:bCs/>
          <w:lang w:val="es-CO"/>
        </w:rPr>
      </w:pPr>
      <w:r w:rsidRPr="00B04BED">
        <w:rPr>
          <w:rFonts w:cs="Arial"/>
          <w:b/>
          <w:bCs/>
          <w:lang w:val="es-CO"/>
        </w:rPr>
        <w:t>3</w:t>
      </w:r>
      <w:r w:rsidRPr="00311EE4">
        <w:rPr>
          <w:rFonts w:cs="Arial"/>
          <w:b/>
          <w:bCs/>
          <w:lang w:val="es-CO"/>
        </w:rPr>
        <w:t>.1</w:t>
      </w:r>
      <w:r w:rsidRPr="00311EE4">
        <w:rPr>
          <w:rFonts w:cs="Arial"/>
          <w:lang w:val="es-CO"/>
        </w:rPr>
        <w:t xml:space="preserve"> </w:t>
      </w:r>
      <w:r>
        <w:rPr>
          <w:rFonts w:cs="Arial"/>
          <w:b/>
          <w:bCs/>
          <w:lang w:val="es-CO"/>
        </w:rPr>
        <w:t>U</w:t>
      </w:r>
      <w:r w:rsidRPr="00311EE4">
        <w:rPr>
          <w:rFonts w:cs="Arial"/>
          <w:b/>
          <w:bCs/>
          <w:lang w:val="es-CO"/>
        </w:rPr>
        <w:t>bicación geográfica de las parcelas</w:t>
      </w:r>
    </w:p>
    <w:p w14:paraId="4F458EC3" w14:textId="081A0621" w:rsidR="00311EE4" w:rsidRDefault="00311EE4" w:rsidP="00311EE4">
      <w:pPr>
        <w:rPr>
          <w:rFonts w:cs="Arial"/>
          <w:lang w:val="es-CO"/>
        </w:rPr>
      </w:pPr>
      <w:r>
        <w:rPr>
          <w:rFonts w:cs="Arial"/>
          <w:lang w:val="es-CO"/>
        </w:rPr>
        <w:t>C</w:t>
      </w:r>
      <w:r w:rsidRPr="00311EE4">
        <w:rPr>
          <w:rFonts w:cs="Arial"/>
          <w:lang w:val="es-CO"/>
        </w:rPr>
        <w:t>on respecto al observatorio de Bogotá</w:t>
      </w:r>
      <w:r>
        <w:rPr>
          <w:rFonts w:cs="Arial"/>
          <w:lang w:val="es-CO"/>
        </w:rPr>
        <w:t>, l</w:t>
      </w:r>
      <w:r w:rsidRPr="00311EE4">
        <w:rPr>
          <w:rFonts w:cs="Arial"/>
          <w:lang w:val="es-CO"/>
        </w:rPr>
        <w:t>as cuatro parcelas se georreferenciaron tanto con coordenadas geográficas</w:t>
      </w:r>
      <w:r>
        <w:rPr>
          <w:rFonts w:cs="Arial"/>
          <w:lang w:val="es-CO"/>
        </w:rPr>
        <w:t xml:space="preserve"> </w:t>
      </w:r>
      <w:r w:rsidRPr="00311EE4">
        <w:rPr>
          <w:rFonts w:cs="Arial"/>
          <w:lang w:val="es-CO"/>
        </w:rPr>
        <w:t>como con coordenadas planas. También</w:t>
      </w:r>
      <w:r>
        <w:rPr>
          <w:rFonts w:cs="Arial"/>
          <w:lang w:val="es-CO"/>
        </w:rPr>
        <w:t xml:space="preserve"> </w:t>
      </w:r>
      <w:r w:rsidRPr="00311EE4">
        <w:rPr>
          <w:rFonts w:cs="Arial"/>
          <w:lang w:val="es-CO"/>
        </w:rPr>
        <w:t>se anotó el acimut de cada una de ellas y las altitudes tanto mínima como máxima</w:t>
      </w:r>
      <w:r>
        <w:rPr>
          <w:rFonts w:cs="Arial"/>
          <w:lang w:val="es-CO"/>
        </w:rPr>
        <w:t xml:space="preserve"> </w:t>
      </w:r>
      <w:r w:rsidRPr="00311EE4">
        <w:rPr>
          <w:rFonts w:cs="Arial"/>
          <w:lang w:val="es-CO"/>
        </w:rPr>
        <w:t xml:space="preserve">en cada una de ellas, como se muestra en el Cuadro </w:t>
      </w:r>
      <w:r w:rsidR="00B04BED">
        <w:rPr>
          <w:rFonts w:cs="Arial"/>
          <w:lang w:val="es-CO"/>
        </w:rPr>
        <w:t>1</w:t>
      </w:r>
      <w:r w:rsidRPr="00311EE4">
        <w:rPr>
          <w:rFonts w:cs="Arial"/>
          <w:lang w:val="es-CO"/>
        </w:rPr>
        <w:t>.</w:t>
      </w:r>
      <w:r>
        <w:rPr>
          <w:rFonts w:cs="Arial"/>
          <w:lang w:val="es-CO"/>
        </w:rPr>
        <w:t xml:space="preserve"> </w:t>
      </w:r>
    </w:p>
    <w:tbl>
      <w:tblPr>
        <w:tblStyle w:val="Tablaconcuadrcula"/>
        <w:tblW w:w="0" w:type="auto"/>
        <w:tblLook w:val="04A0" w:firstRow="1" w:lastRow="0" w:firstColumn="1" w:lastColumn="0" w:noHBand="0" w:noVBand="1"/>
      </w:tblPr>
      <w:tblGrid>
        <w:gridCol w:w="1033"/>
        <w:gridCol w:w="1514"/>
        <w:gridCol w:w="1493"/>
        <w:gridCol w:w="1221"/>
        <w:gridCol w:w="1215"/>
        <w:gridCol w:w="972"/>
        <w:gridCol w:w="1052"/>
        <w:gridCol w:w="894"/>
      </w:tblGrid>
      <w:tr w:rsidR="00C0134E" w14:paraId="25316C49" w14:textId="77777777" w:rsidTr="00C0134E">
        <w:tc>
          <w:tcPr>
            <w:tcW w:w="1033" w:type="dxa"/>
            <w:vMerge w:val="restart"/>
            <w:vAlign w:val="center"/>
          </w:tcPr>
          <w:p w14:paraId="67115403" w14:textId="0D83E691" w:rsidR="00C0134E" w:rsidRDefault="00C0134E" w:rsidP="005C31B0">
            <w:pPr>
              <w:jc w:val="center"/>
              <w:rPr>
                <w:rFonts w:cs="Arial"/>
                <w:lang w:val="es-CO"/>
              </w:rPr>
            </w:pPr>
            <w:r>
              <w:rPr>
                <w:rFonts w:cs="Arial"/>
                <w:lang w:val="es-CO"/>
              </w:rPr>
              <w:t>Parcela</w:t>
            </w:r>
          </w:p>
        </w:tc>
        <w:tc>
          <w:tcPr>
            <w:tcW w:w="3007" w:type="dxa"/>
            <w:gridSpan w:val="2"/>
            <w:vAlign w:val="center"/>
          </w:tcPr>
          <w:p w14:paraId="4C3F6862" w14:textId="3C18AF08" w:rsidR="00C0134E" w:rsidRDefault="00C0134E" w:rsidP="005C31B0">
            <w:pPr>
              <w:jc w:val="center"/>
              <w:rPr>
                <w:rFonts w:cs="Arial"/>
                <w:lang w:val="es-CO"/>
              </w:rPr>
            </w:pPr>
            <w:r>
              <w:rPr>
                <w:rFonts w:cs="Arial"/>
                <w:lang w:val="es-CO"/>
              </w:rPr>
              <w:t>Coordenadas geográficas</w:t>
            </w:r>
          </w:p>
        </w:tc>
        <w:tc>
          <w:tcPr>
            <w:tcW w:w="2436" w:type="dxa"/>
            <w:gridSpan w:val="2"/>
            <w:vAlign w:val="center"/>
          </w:tcPr>
          <w:p w14:paraId="4F4A5621" w14:textId="78DD289C" w:rsidR="00C0134E" w:rsidRDefault="00C0134E" w:rsidP="005C31B0">
            <w:pPr>
              <w:jc w:val="center"/>
              <w:rPr>
                <w:rFonts w:cs="Arial"/>
                <w:lang w:val="es-CO"/>
              </w:rPr>
            </w:pPr>
            <w:r>
              <w:rPr>
                <w:rFonts w:cs="Arial"/>
                <w:lang w:val="es-CO"/>
              </w:rPr>
              <w:t>Coordenadas planas</w:t>
            </w:r>
          </w:p>
        </w:tc>
        <w:tc>
          <w:tcPr>
            <w:tcW w:w="972" w:type="dxa"/>
            <w:vMerge w:val="restart"/>
            <w:vAlign w:val="center"/>
          </w:tcPr>
          <w:p w14:paraId="71D708B3" w14:textId="4BCBAE18" w:rsidR="00C0134E" w:rsidRDefault="00C0134E" w:rsidP="005C31B0">
            <w:pPr>
              <w:jc w:val="center"/>
              <w:rPr>
                <w:rFonts w:cs="Arial"/>
                <w:lang w:val="es-CO"/>
              </w:rPr>
            </w:pPr>
            <w:r>
              <w:rPr>
                <w:rFonts w:cs="Arial"/>
                <w:lang w:val="es-CO"/>
              </w:rPr>
              <w:t>Azimut</w:t>
            </w:r>
          </w:p>
        </w:tc>
        <w:tc>
          <w:tcPr>
            <w:tcW w:w="1946" w:type="dxa"/>
            <w:gridSpan w:val="2"/>
            <w:vAlign w:val="center"/>
          </w:tcPr>
          <w:p w14:paraId="7CF8940A" w14:textId="0647845A" w:rsidR="00C0134E" w:rsidRDefault="00C0134E" w:rsidP="005C31B0">
            <w:pPr>
              <w:jc w:val="center"/>
              <w:rPr>
                <w:rFonts w:cs="Arial"/>
                <w:lang w:val="es-CO"/>
              </w:rPr>
            </w:pPr>
            <w:r>
              <w:rPr>
                <w:rFonts w:cs="Arial"/>
                <w:lang w:val="es-CO"/>
              </w:rPr>
              <w:t>Altitudes (m)</w:t>
            </w:r>
          </w:p>
        </w:tc>
      </w:tr>
      <w:tr w:rsidR="00C0134E" w14:paraId="4123BDC0" w14:textId="77777777" w:rsidTr="00C0134E">
        <w:tc>
          <w:tcPr>
            <w:tcW w:w="1033" w:type="dxa"/>
            <w:vMerge/>
            <w:vAlign w:val="center"/>
          </w:tcPr>
          <w:p w14:paraId="7413E29D" w14:textId="55B34DD6" w:rsidR="00C0134E" w:rsidRDefault="00C0134E" w:rsidP="005C31B0">
            <w:pPr>
              <w:jc w:val="center"/>
              <w:rPr>
                <w:rFonts w:cs="Arial"/>
                <w:lang w:val="es-CO"/>
              </w:rPr>
            </w:pPr>
          </w:p>
        </w:tc>
        <w:tc>
          <w:tcPr>
            <w:tcW w:w="1514" w:type="dxa"/>
            <w:vAlign w:val="center"/>
          </w:tcPr>
          <w:p w14:paraId="39E9A6C8" w14:textId="52EBD6AA" w:rsidR="00C0134E" w:rsidRDefault="00C0134E" w:rsidP="005C31B0">
            <w:pPr>
              <w:jc w:val="center"/>
              <w:rPr>
                <w:rFonts w:cs="Arial"/>
                <w:lang w:val="es-CO"/>
              </w:rPr>
            </w:pPr>
            <w:r>
              <w:rPr>
                <w:rFonts w:cs="Arial"/>
                <w:lang w:val="es-CO"/>
              </w:rPr>
              <w:t>Norte</w:t>
            </w:r>
          </w:p>
        </w:tc>
        <w:tc>
          <w:tcPr>
            <w:tcW w:w="1493" w:type="dxa"/>
            <w:vAlign w:val="center"/>
          </w:tcPr>
          <w:p w14:paraId="53B02956" w14:textId="20FAE643" w:rsidR="00C0134E" w:rsidRDefault="00C0134E" w:rsidP="005C31B0">
            <w:pPr>
              <w:jc w:val="center"/>
              <w:rPr>
                <w:rFonts w:cs="Arial"/>
                <w:lang w:val="es-CO"/>
              </w:rPr>
            </w:pPr>
            <w:r>
              <w:rPr>
                <w:rFonts w:cs="Arial"/>
                <w:lang w:val="es-CO"/>
              </w:rPr>
              <w:t>Oeste</w:t>
            </w:r>
          </w:p>
        </w:tc>
        <w:tc>
          <w:tcPr>
            <w:tcW w:w="1221" w:type="dxa"/>
            <w:vAlign w:val="center"/>
          </w:tcPr>
          <w:p w14:paraId="282EAA8D" w14:textId="37365BCE" w:rsidR="00C0134E" w:rsidRDefault="00C0134E" w:rsidP="005C31B0">
            <w:pPr>
              <w:jc w:val="center"/>
              <w:rPr>
                <w:rFonts w:cs="Arial"/>
                <w:lang w:val="es-CO"/>
              </w:rPr>
            </w:pPr>
            <w:r>
              <w:rPr>
                <w:rFonts w:cs="Arial"/>
                <w:lang w:val="es-CO"/>
              </w:rPr>
              <w:t>Norte</w:t>
            </w:r>
          </w:p>
        </w:tc>
        <w:tc>
          <w:tcPr>
            <w:tcW w:w="1215" w:type="dxa"/>
            <w:vAlign w:val="center"/>
          </w:tcPr>
          <w:p w14:paraId="2151A2B0" w14:textId="6D41F61D" w:rsidR="00C0134E" w:rsidRDefault="00C0134E" w:rsidP="005C31B0">
            <w:pPr>
              <w:jc w:val="center"/>
              <w:rPr>
                <w:rFonts w:cs="Arial"/>
                <w:lang w:val="es-CO"/>
              </w:rPr>
            </w:pPr>
            <w:r>
              <w:rPr>
                <w:rFonts w:cs="Arial"/>
                <w:lang w:val="es-CO"/>
              </w:rPr>
              <w:t>Este</w:t>
            </w:r>
          </w:p>
        </w:tc>
        <w:tc>
          <w:tcPr>
            <w:tcW w:w="972" w:type="dxa"/>
            <w:vMerge/>
            <w:vAlign w:val="center"/>
          </w:tcPr>
          <w:p w14:paraId="53DB0E02" w14:textId="77777777" w:rsidR="00C0134E" w:rsidRDefault="00C0134E" w:rsidP="005C31B0">
            <w:pPr>
              <w:jc w:val="center"/>
              <w:rPr>
                <w:rFonts w:cs="Arial"/>
                <w:lang w:val="es-CO"/>
              </w:rPr>
            </w:pPr>
          </w:p>
        </w:tc>
        <w:tc>
          <w:tcPr>
            <w:tcW w:w="1052" w:type="dxa"/>
            <w:vAlign w:val="center"/>
          </w:tcPr>
          <w:p w14:paraId="15B534ED" w14:textId="5AFC0F73" w:rsidR="00C0134E" w:rsidRDefault="00C0134E" w:rsidP="005C31B0">
            <w:pPr>
              <w:jc w:val="center"/>
              <w:rPr>
                <w:rFonts w:cs="Arial"/>
                <w:lang w:val="es-CO"/>
              </w:rPr>
            </w:pPr>
            <w:r>
              <w:rPr>
                <w:rFonts w:cs="Arial"/>
                <w:lang w:val="es-CO"/>
              </w:rPr>
              <w:t>Mín.</w:t>
            </w:r>
          </w:p>
        </w:tc>
        <w:tc>
          <w:tcPr>
            <w:tcW w:w="894" w:type="dxa"/>
            <w:vAlign w:val="center"/>
          </w:tcPr>
          <w:p w14:paraId="63BC2589" w14:textId="629264A9" w:rsidR="00C0134E" w:rsidRDefault="00C0134E" w:rsidP="005C31B0">
            <w:pPr>
              <w:jc w:val="center"/>
              <w:rPr>
                <w:rFonts w:cs="Arial"/>
                <w:lang w:val="es-CO"/>
              </w:rPr>
            </w:pPr>
            <w:r>
              <w:rPr>
                <w:rFonts w:cs="Arial"/>
                <w:lang w:val="es-CO"/>
              </w:rPr>
              <w:t>Máx.</w:t>
            </w:r>
          </w:p>
        </w:tc>
      </w:tr>
      <w:tr w:rsidR="004171AA" w14:paraId="6847D574" w14:textId="77777777" w:rsidTr="00C0134E">
        <w:tc>
          <w:tcPr>
            <w:tcW w:w="1033" w:type="dxa"/>
          </w:tcPr>
          <w:p w14:paraId="13334871" w14:textId="412AE2FC" w:rsidR="004171AA" w:rsidRDefault="004171AA" w:rsidP="005C31B0">
            <w:pPr>
              <w:jc w:val="center"/>
              <w:rPr>
                <w:rFonts w:cs="Arial"/>
                <w:lang w:val="es-CO"/>
              </w:rPr>
            </w:pPr>
            <w:r>
              <w:rPr>
                <w:rFonts w:cs="Arial"/>
                <w:lang w:val="es-CO"/>
              </w:rPr>
              <w:t>1</w:t>
            </w:r>
          </w:p>
        </w:tc>
        <w:tc>
          <w:tcPr>
            <w:tcW w:w="1514" w:type="dxa"/>
          </w:tcPr>
          <w:p w14:paraId="316EDACA" w14:textId="5EFE406A" w:rsidR="004171AA" w:rsidRDefault="004171AA" w:rsidP="005C31B0">
            <w:pPr>
              <w:jc w:val="right"/>
              <w:rPr>
                <w:rFonts w:cs="Arial"/>
                <w:lang w:val="es-CO"/>
              </w:rPr>
            </w:pPr>
            <w:r w:rsidRPr="00311EE4">
              <w:rPr>
                <w:rFonts w:cs="Arial"/>
                <w:lang w:val="es-CO"/>
              </w:rPr>
              <w:t>5º00</w:t>
            </w:r>
            <w:r w:rsidR="00C0134E">
              <w:rPr>
                <w:rFonts w:cs="Arial"/>
                <w:lang w:val="es-CO"/>
              </w:rPr>
              <w:t>´</w:t>
            </w:r>
            <w:r w:rsidRPr="00311EE4">
              <w:rPr>
                <w:rFonts w:cs="Arial"/>
                <w:lang w:val="es-CO"/>
              </w:rPr>
              <w:t>12</w:t>
            </w:r>
            <w:r w:rsidR="00C0134E">
              <w:rPr>
                <w:rFonts w:cs="Arial"/>
                <w:lang w:val="es-CO"/>
              </w:rPr>
              <w:t>´´</w:t>
            </w:r>
          </w:p>
        </w:tc>
        <w:tc>
          <w:tcPr>
            <w:tcW w:w="1493" w:type="dxa"/>
          </w:tcPr>
          <w:p w14:paraId="04CC32A8" w14:textId="7D9494F9" w:rsidR="004171AA" w:rsidRDefault="004171AA" w:rsidP="005C31B0">
            <w:pPr>
              <w:jc w:val="right"/>
              <w:rPr>
                <w:rFonts w:cs="Arial"/>
                <w:lang w:val="es-CO"/>
              </w:rPr>
            </w:pPr>
            <w:r w:rsidRPr="00311EE4">
              <w:rPr>
                <w:rFonts w:cs="Arial"/>
                <w:lang w:val="es-CO"/>
              </w:rPr>
              <w:t>74º55</w:t>
            </w:r>
            <w:r w:rsidR="00C0134E">
              <w:rPr>
                <w:rFonts w:cs="Arial"/>
                <w:lang w:val="es-CO"/>
              </w:rPr>
              <w:t>´</w:t>
            </w:r>
            <w:r w:rsidRPr="00311EE4">
              <w:rPr>
                <w:rFonts w:cs="Arial"/>
                <w:lang w:val="es-CO"/>
              </w:rPr>
              <w:t>49</w:t>
            </w:r>
            <w:r w:rsidR="00C0134E">
              <w:rPr>
                <w:rFonts w:cs="Arial"/>
                <w:lang w:val="es-CO"/>
              </w:rPr>
              <w:t>´´</w:t>
            </w:r>
          </w:p>
        </w:tc>
        <w:tc>
          <w:tcPr>
            <w:tcW w:w="1221" w:type="dxa"/>
          </w:tcPr>
          <w:p w14:paraId="28BFFE25" w14:textId="4CDDE7DE" w:rsidR="004171AA" w:rsidRDefault="004171AA" w:rsidP="005C31B0">
            <w:pPr>
              <w:jc w:val="right"/>
              <w:rPr>
                <w:rFonts w:cs="Arial"/>
                <w:lang w:val="es-CO"/>
              </w:rPr>
            </w:pPr>
            <w:r w:rsidRPr="00311EE4">
              <w:rPr>
                <w:rFonts w:cs="Arial"/>
                <w:lang w:val="es-CO"/>
              </w:rPr>
              <w:t>1044.750</w:t>
            </w:r>
          </w:p>
        </w:tc>
        <w:tc>
          <w:tcPr>
            <w:tcW w:w="1215" w:type="dxa"/>
          </w:tcPr>
          <w:p w14:paraId="6885A43C" w14:textId="02569E65" w:rsidR="004171AA" w:rsidRDefault="004171AA" w:rsidP="005C31B0">
            <w:pPr>
              <w:jc w:val="right"/>
              <w:rPr>
                <w:rFonts w:cs="Arial"/>
                <w:lang w:val="es-CO"/>
              </w:rPr>
            </w:pPr>
            <w:r w:rsidRPr="00311EE4">
              <w:rPr>
                <w:rFonts w:cs="Arial"/>
                <w:lang w:val="es-CO"/>
              </w:rPr>
              <w:t>905.800</w:t>
            </w:r>
          </w:p>
        </w:tc>
        <w:tc>
          <w:tcPr>
            <w:tcW w:w="972" w:type="dxa"/>
          </w:tcPr>
          <w:p w14:paraId="69FA86FC" w14:textId="377D552A" w:rsidR="004171AA" w:rsidRDefault="00C0134E" w:rsidP="005C31B0">
            <w:pPr>
              <w:jc w:val="right"/>
              <w:rPr>
                <w:rFonts w:cs="Arial"/>
                <w:lang w:val="es-CO"/>
              </w:rPr>
            </w:pPr>
            <w:r w:rsidRPr="00311EE4">
              <w:rPr>
                <w:rFonts w:cs="Arial"/>
                <w:lang w:val="es-CO"/>
              </w:rPr>
              <w:t>344</w:t>
            </w:r>
          </w:p>
        </w:tc>
        <w:tc>
          <w:tcPr>
            <w:tcW w:w="1052" w:type="dxa"/>
          </w:tcPr>
          <w:p w14:paraId="4B194EAF" w14:textId="210C5D9D" w:rsidR="004171AA" w:rsidRDefault="00C0134E" w:rsidP="005C31B0">
            <w:pPr>
              <w:jc w:val="right"/>
              <w:rPr>
                <w:rFonts w:cs="Arial"/>
                <w:lang w:val="es-CO"/>
              </w:rPr>
            </w:pPr>
            <w:r w:rsidRPr="00311EE4">
              <w:rPr>
                <w:rFonts w:cs="Arial"/>
                <w:lang w:val="es-CO"/>
              </w:rPr>
              <w:t>503</w:t>
            </w:r>
          </w:p>
        </w:tc>
        <w:tc>
          <w:tcPr>
            <w:tcW w:w="894" w:type="dxa"/>
          </w:tcPr>
          <w:p w14:paraId="24EC60F3" w14:textId="74AFC3EE" w:rsidR="004171AA" w:rsidRDefault="00C0134E" w:rsidP="005C31B0">
            <w:pPr>
              <w:jc w:val="right"/>
              <w:rPr>
                <w:rFonts w:cs="Arial"/>
                <w:lang w:val="es-CO"/>
              </w:rPr>
            </w:pPr>
            <w:r w:rsidRPr="00311EE4">
              <w:rPr>
                <w:rFonts w:cs="Arial"/>
                <w:lang w:val="es-CO"/>
              </w:rPr>
              <w:t>519</w:t>
            </w:r>
          </w:p>
        </w:tc>
      </w:tr>
      <w:tr w:rsidR="004171AA" w14:paraId="542FD3D5" w14:textId="77777777" w:rsidTr="00C0134E">
        <w:tc>
          <w:tcPr>
            <w:tcW w:w="1033" w:type="dxa"/>
          </w:tcPr>
          <w:p w14:paraId="26D4B3C2" w14:textId="6F1BDC1D" w:rsidR="004171AA" w:rsidRDefault="004171AA" w:rsidP="005C31B0">
            <w:pPr>
              <w:jc w:val="center"/>
              <w:rPr>
                <w:rFonts w:cs="Arial"/>
                <w:lang w:val="es-CO"/>
              </w:rPr>
            </w:pPr>
            <w:r>
              <w:rPr>
                <w:rFonts w:cs="Arial"/>
                <w:lang w:val="es-CO"/>
              </w:rPr>
              <w:t>2</w:t>
            </w:r>
          </w:p>
        </w:tc>
        <w:tc>
          <w:tcPr>
            <w:tcW w:w="1514" w:type="dxa"/>
          </w:tcPr>
          <w:p w14:paraId="4900F38A" w14:textId="17A77665" w:rsidR="004171AA" w:rsidRDefault="004171AA" w:rsidP="005C31B0">
            <w:pPr>
              <w:jc w:val="right"/>
              <w:rPr>
                <w:rFonts w:cs="Arial"/>
                <w:lang w:val="es-CO"/>
              </w:rPr>
            </w:pPr>
            <w:r w:rsidRPr="00311EE4">
              <w:rPr>
                <w:rFonts w:cs="Arial"/>
                <w:lang w:val="es-CO"/>
              </w:rPr>
              <w:t>5º00</w:t>
            </w:r>
            <w:r w:rsidR="00C0134E">
              <w:rPr>
                <w:rFonts w:cs="Arial"/>
                <w:lang w:val="es-CO"/>
              </w:rPr>
              <w:t>´</w:t>
            </w:r>
            <w:r w:rsidRPr="00311EE4">
              <w:rPr>
                <w:rFonts w:cs="Arial"/>
                <w:lang w:val="es-CO"/>
              </w:rPr>
              <w:t>09</w:t>
            </w:r>
            <w:r w:rsidR="00C0134E">
              <w:rPr>
                <w:rFonts w:cs="Arial"/>
                <w:lang w:val="es-CO"/>
              </w:rPr>
              <w:t>´´</w:t>
            </w:r>
          </w:p>
        </w:tc>
        <w:tc>
          <w:tcPr>
            <w:tcW w:w="1493" w:type="dxa"/>
          </w:tcPr>
          <w:p w14:paraId="448BDBB6" w14:textId="768C2704" w:rsidR="004171AA" w:rsidRDefault="004171AA" w:rsidP="005C31B0">
            <w:pPr>
              <w:jc w:val="right"/>
              <w:rPr>
                <w:rFonts w:cs="Arial"/>
                <w:lang w:val="es-CO"/>
              </w:rPr>
            </w:pPr>
            <w:r w:rsidRPr="00311EE4">
              <w:rPr>
                <w:rFonts w:cs="Arial"/>
                <w:lang w:val="es-CO"/>
              </w:rPr>
              <w:t>74º55</w:t>
            </w:r>
            <w:r w:rsidR="00C0134E">
              <w:rPr>
                <w:rFonts w:cs="Arial"/>
                <w:lang w:val="es-CO"/>
              </w:rPr>
              <w:t>´</w:t>
            </w:r>
            <w:r w:rsidRPr="00311EE4">
              <w:rPr>
                <w:rFonts w:cs="Arial"/>
                <w:lang w:val="es-CO"/>
              </w:rPr>
              <w:t>46</w:t>
            </w:r>
            <w:r w:rsidR="00C0134E">
              <w:rPr>
                <w:rFonts w:cs="Arial"/>
                <w:lang w:val="es-CO"/>
              </w:rPr>
              <w:t>´´</w:t>
            </w:r>
          </w:p>
        </w:tc>
        <w:tc>
          <w:tcPr>
            <w:tcW w:w="1221" w:type="dxa"/>
          </w:tcPr>
          <w:p w14:paraId="4478A225" w14:textId="562453AE" w:rsidR="004171AA" w:rsidRDefault="004171AA" w:rsidP="005C31B0">
            <w:pPr>
              <w:jc w:val="right"/>
              <w:rPr>
                <w:rFonts w:cs="Arial"/>
                <w:lang w:val="es-CO"/>
              </w:rPr>
            </w:pPr>
            <w:r w:rsidRPr="00311EE4">
              <w:rPr>
                <w:rFonts w:cs="Arial"/>
                <w:lang w:val="es-CO"/>
              </w:rPr>
              <w:t>1044.680</w:t>
            </w:r>
          </w:p>
        </w:tc>
        <w:tc>
          <w:tcPr>
            <w:tcW w:w="1215" w:type="dxa"/>
          </w:tcPr>
          <w:p w14:paraId="62F134CA" w14:textId="10A11CDE" w:rsidR="004171AA" w:rsidRDefault="004171AA" w:rsidP="005C31B0">
            <w:pPr>
              <w:jc w:val="right"/>
              <w:rPr>
                <w:rFonts w:cs="Arial"/>
                <w:lang w:val="es-CO"/>
              </w:rPr>
            </w:pPr>
            <w:r w:rsidRPr="00311EE4">
              <w:rPr>
                <w:rFonts w:cs="Arial"/>
                <w:lang w:val="es-CO"/>
              </w:rPr>
              <w:t>905.900</w:t>
            </w:r>
          </w:p>
        </w:tc>
        <w:tc>
          <w:tcPr>
            <w:tcW w:w="972" w:type="dxa"/>
          </w:tcPr>
          <w:p w14:paraId="5A8310EF" w14:textId="657AF2F2" w:rsidR="004171AA" w:rsidRDefault="004171AA" w:rsidP="005C31B0">
            <w:pPr>
              <w:jc w:val="right"/>
              <w:rPr>
                <w:rFonts w:cs="Arial"/>
                <w:lang w:val="es-CO"/>
              </w:rPr>
            </w:pPr>
            <w:r w:rsidRPr="00311EE4">
              <w:rPr>
                <w:rFonts w:cs="Arial"/>
                <w:lang w:val="es-CO"/>
              </w:rPr>
              <w:t>130</w:t>
            </w:r>
          </w:p>
        </w:tc>
        <w:tc>
          <w:tcPr>
            <w:tcW w:w="1052" w:type="dxa"/>
          </w:tcPr>
          <w:p w14:paraId="712D7BB6" w14:textId="0F012002" w:rsidR="004171AA" w:rsidRDefault="004171AA" w:rsidP="005C31B0">
            <w:pPr>
              <w:jc w:val="right"/>
              <w:rPr>
                <w:rFonts w:cs="Arial"/>
                <w:lang w:val="es-CO"/>
              </w:rPr>
            </w:pPr>
            <w:r w:rsidRPr="00311EE4">
              <w:rPr>
                <w:rFonts w:cs="Arial"/>
                <w:lang w:val="es-CO"/>
              </w:rPr>
              <w:t>502</w:t>
            </w:r>
          </w:p>
        </w:tc>
        <w:tc>
          <w:tcPr>
            <w:tcW w:w="894" w:type="dxa"/>
          </w:tcPr>
          <w:p w14:paraId="78EFDB9E" w14:textId="1F3D8D5B" w:rsidR="004171AA" w:rsidRDefault="004171AA" w:rsidP="005C31B0">
            <w:pPr>
              <w:jc w:val="right"/>
              <w:rPr>
                <w:rFonts w:cs="Arial"/>
                <w:lang w:val="es-CO"/>
              </w:rPr>
            </w:pPr>
            <w:r w:rsidRPr="00311EE4">
              <w:rPr>
                <w:rFonts w:cs="Arial"/>
                <w:lang w:val="es-CO"/>
              </w:rPr>
              <w:t>509</w:t>
            </w:r>
          </w:p>
        </w:tc>
      </w:tr>
      <w:tr w:rsidR="004171AA" w14:paraId="11825928" w14:textId="77777777" w:rsidTr="00C0134E">
        <w:tc>
          <w:tcPr>
            <w:tcW w:w="1033" w:type="dxa"/>
          </w:tcPr>
          <w:p w14:paraId="49DE8086" w14:textId="70EF7096" w:rsidR="004171AA" w:rsidRDefault="004171AA" w:rsidP="005C31B0">
            <w:pPr>
              <w:jc w:val="center"/>
              <w:rPr>
                <w:rFonts w:cs="Arial"/>
                <w:lang w:val="es-CO"/>
              </w:rPr>
            </w:pPr>
            <w:r>
              <w:rPr>
                <w:rFonts w:cs="Arial"/>
                <w:lang w:val="es-CO"/>
              </w:rPr>
              <w:t>3</w:t>
            </w:r>
          </w:p>
        </w:tc>
        <w:tc>
          <w:tcPr>
            <w:tcW w:w="1514" w:type="dxa"/>
          </w:tcPr>
          <w:p w14:paraId="77F56EF7" w14:textId="592E356E" w:rsidR="004171AA" w:rsidRDefault="004171AA" w:rsidP="005C31B0">
            <w:pPr>
              <w:jc w:val="right"/>
              <w:rPr>
                <w:rFonts w:cs="Arial"/>
                <w:lang w:val="es-CO"/>
              </w:rPr>
            </w:pPr>
            <w:r w:rsidRPr="00311EE4">
              <w:rPr>
                <w:rFonts w:cs="Arial"/>
                <w:lang w:val="es-CO"/>
              </w:rPr>
              <w:t>5º00</w:t>
            </w:r>
            <w:r w:rsidR="00C0134E">
              <w:rPr>
                <w:rFonts w:cs="Arial"/>
                <w:lang w:val="es-CO"/>
              </w:rPr>
              <w:t>´</w:t>
            </w:r>
            <w:r w:rsidRPr="00311EE4">
              <w:rPr>
                <w:rFonts w:cs="Arial"/>
                <w:lang w:val="es-CO"/>
              </w:rPr>
              <w:t>36</w:t>
            </w:r>
            <w:r w:rsidR="00C0134E">
              <w:rPr>
                <w:rFonts w:cs="Arial"/>
                <w:lang w:val="es-CO"/>
              </w:rPr>
              <w:t>´´</w:t>
            </w:r>
          </w:p>
        </w:tc>
        <w:tc>
          <w:tcPr>
            <w:tcW w:w="1493" w:type="dxa"/>
          </w:tcPr>
          <w:p w14:paraId="1DAEF537" w14:textId="32B3BD46" w:rsidR="004171AA" w:rsidRDefault="004171AA" w:rsidP="005C31B0">
            <w:pPr>
              <w:jc w:val="right"/>
              <w:rPr>
                <w:rFonts w:cs="Arial"/>
                <w:lang w:val="es-CO"/>
              </w:rPr>
            </w:pPr>
            <w:r w:rsidRPr="00311EE4">
              <w:rPr>
                <w:rFonts w:cs="Arial"/>
                <w:lang w:val="es-CO"/>
              </w:rPr>
              <w:t>74</w:t>
            </w:r>
            <w:r w:rsidR="00C0134E">
              <w:rPr>
                <w:rFonts w:cs="Arial"/>
                <w:lang w:val="es-CO"/>
              </w:rPr>
              <w:t>°</w:t>
            </w:r>
            <w:r w:rsidRPr="00311EE4">
              <w:rPr>
                <w:rFonts w:cs="Arial"/>
                <w:lang w:val="es-CO"/>
              </w:rPr>
              <w:t>55</w:t>
            </w:r>
            <w:r w:rsidR="00C0134E">
              <w:rPr>
                <w:rFonts w:cs="Arial"/>
                <w:lang w:val="es-CO"/>
              </w:rPr>
              <w:t>´</w:t>
            </w:r>
            <w:r w:rsidRPr="00311EE4">
              <w:rPr>
                <w:rFonts w:cs="Arial"/>
                <w:lang w:val="es-CO"/>
              </w:rPr>
              <w:t>26</w:t>
            </w:r>
            <w:r w:rsidR="00C0134E">
              <w:rPr>
                <w:rFonts w:cs="Arial"/>
                <w:lang w:val="es-CO"/>
              </w:rPr>
              <w:t>´´</w:t>
            </w:r>
          </w:p>
        </w:tc>
        <w:tc>
          <w:tcPr>
            <w:tcW w:w="1221" w:type="dxa"/>
          </w:tcPr>
          <w:p w14:paraId="5C01FFA4" w14:textId="3039315F" w:rsidR="004171AA" w:rsidRDefault="004171AA" w:rsidP="005C31B0">
            <w:pPr>
              <w:jc w:val="right"/>
              <w:rPr>
                <w:rFonts w:cs="Arial"/>
                <w:lang w:val="es-CO"/>
              </w:rPr>
            </w:pPr>
            <w:r w:rsidRPr="00311EE4">
              <w:rPr>
                <w:rFonts w:cs="Arial"/>
                <w:lang w:val="es-CO"/>
              </w:rPr>
              <w:t>1045.420</w:t>
            </w:r>
          </w:p>
        </w:tc>
        <w:tc>
          <w:tcPr>
            <w:tcW w:w="1215" w:type="dxa"/>
          </w:tcPr>
          <w:p w14:paraId="53B92D6A" w14:textId="443DE0BB" w:rsidR="004171AA" w:rsidRDefault="004171AA" w:rsidP="005C31B0">
            <w:pPr>
              <w:jc w:val="right"/>
              <w:rPr>
                <w:rFonts w:cs="Arial"/>
                <w:lang w:val="es-CO"/>
              </w:rPr>
            </w:pPr>
            <w:r w:rsidRPr="00311EE4">
              <w:rPr>
                <w:rFonts w:cs="Arial"/>
                <w:lang w:val="es-CO"/>
              </w:rPr>
              <w:t>906.500</w:t>
            </w:r>
          </w:p>
        </w:tc>
        <w:tc>
          <w:tcPr>
            <w:tcW w:w="972" w:type="dxa"/>
          </w:tcPr>
          <w:p w14:paraId="0210187F" w14:textId="5A2F8162" w:rsidR="004171AA" w:rsidRDefault="004171AA" w:rsidP="005C31B0">
            <w:pPr>
              <w:jc w:val="right"/>
              <w:rPr>
                <w:rFonts w:cs="Arial"/>
                <w:lang w:val="es-CO"/>
              </w:rPr>
            </w:pPr>
            <w:r w:rsidRPr="00311EE4">
              <w:rPr>
                <w:rFonts w:cs="Arial"/>
                <w:lang w:val="es-CO"/>
              </w:rPr>
              <w:t>358</w:t>
            </w:r>
          </w:p>
        </w:tc>
        <w:tc>
          <w:tcPr>
            <w:tcW w:w="1052" w:type="dxa"/>
          </w:tcPr>
          <w:p w14:paraId="3E888393" w14:textId="6521060D" w:rsidR="004171AA" w:rsidRDefault="004171AA" w:rsidP="005C31B0">
            <w:pPr>
              <w:jc w:val="right"/>
              <w:rPr>
                <w:rFonts w:cs="Arial"/>
                <w:lang w:val="es-CO"/>
              </w:rPr>
            </w:pPr>
            <w:r w:rsidRPr="00311EE4">
              <w:rPr>
                <w:rFonts w:cs="Arial"/>
                <w:lang w:val="es-CO"/>
              </w:rPr>
              <w:t>463</w:t>
            </w:r>
          </w:p>
        </w:tc>
        <w:tc>
          <w:tcPr>
            <w:tcW w:w="894" w:type="dxa"/>
          </w:tcPr>
          <w:p w14:paraId="162C642A" w14:textId="3DF251A5" w:rsidR="004171AA" w:rsidRDefault="004171AA" w:rsidP="005C31B0">
            <w:pPr>
              <w:jc w:val="right"/>
              <w:rPr>
                <w:rFonts w:cs="Arial"/>
                <w:lang w:val="es-CO"/>
              </w:rPr>
            </w:pPr>
            <w:r w:rsidRPr="00311EE4">
              <w:rPr>
                <w:rFonts w:cs="Arial"/>
                <w:lang w:val="es-CO"/>
              </w:rPr>
              <w:t>472</w:t>
            </w:r>
          </w:p>
        </w:tc>
      </w:tr>
      <w:tr w:rsidR="004171AA" w14:paraId="29B619C8" w14:textId="77777777" w:rsidTr="00C0134E">
        <w:tc>
          <w:tcPr>
            <w:tcW w:w="1033" w:type="dxa"/>
          </w:tcPr>
          <w:p w14:paraId="50A30AE7" w14:textId="2CBF1FD5" w:rsidR="004171AA" w:rsidRDefault="004171AA" w:rsidP="005C31B0">
            <w:pPr>
              <w:jc w:val="center"/>
              <w:rPr>
                <w:rFonts w:cs="Arial"/>
                <w:lang w:val="es-CO"/>
              </w:rPr>
            </w:pPr>
            <w:r>
              <w:rPr>
                <w:rFonts w:cs="Arial"/>
                <w:lang w:val="es-CO"/>
              </w:rPr>
              <w:t>4</w:t>
            </w:r>
          </w:p>
        </w:tc>
        <w:tc>
          <w:tcPr>
            <w:tcW w:w="1514" w:type="dxa"/>
          </w:tcPr>
          <w:p w14:paraId="19E622AD" w14:textId="7254BAF6" w:rsidR="004171AA" w:rsidRDefault="004171AA" w:rsidP="005C31B0">
            <w:pPr>
              <w:jc w:val="right"/>
              <w:rPr>
                <w:rFonts w:cs="Arial"/>
                <w:lang w:val="es-CO"/>
              </w:rPr>
            </w:pPr>
            <w:r w:rsidRPr="00311EE4">
              <w:rPr>
                <w:rFonts w:cs="Arial"/>
                <w:lang w:val="es-CO"/>
              </w:rPr>
              <w:t>5º00</w:t>
            </w:r>
            <w:r w:rsidR="00C0134E">
              <w:rPr>
                <w:rFonts w:cs="Arial"/>
                <w:lang w:val="es-CO"/>
              </w:rPr>
              <w:t>´</w:t>
            </w:r>
            <w:r w:rsidRPr="00311EE4">
              <w:rPr>
                <w:rFonts w:cs="Arial"/>
                <w:lang w:val="es-CO"/>
              </w:rPr>
              <w:t>39</w:t>
            </w:r>
            <w:r w:rsidR="00C0134E">
              <w:rPr>
                <w:rFonts w:cs="Arial"/>
                <w:lang w:val="es-CO"/>
              </w:rPr>
              <w:t>´´</w:t>
            </w:r>
          </w:p>
        </w:tc>
        <w:tc>
          <w:tcPr>
            <w:tcW w:w="1493" w:type="dxa"/>
          </w:tcPr>
          <w:p w14:paraId="2CCD09C3" w14:textId="41EDC8B6" w:rsidR="004171AA" w:rsidRDefault="004171AA" w:rsidP="005C31B0">
            <w:pPr>
              <w:jc w:val="right"/>
              <w:rPr>
                <w:rFonts w:cs="Arial"/>
                <w:lang w:val="es-CO"/>
              </w:rPr>
            </w:pPr>
            <w:r w:rsidRPr="00311EE4">
              <w:rPr>
                <w:rFonts w:cs="Arial"/>
                <w:lang w:val="es-CO"/>
              </w:rPr>
              <w:t>74º55</w:t>
            </w:r>
            <w:r w:rsidR="00C0134E">
              <w:rPr>
                <w:rFonts w:cs="Arial"/>
                <w:lang w:val="es-CO"/>
              </w:rPr>
              <w:t>´</w:t>
            </w:r>
            <w:r w:rsidRPr="00311EE4">
              <w:rPr>
                <w:rFonts w:cs="Arial"/>
                <w:lang w:val="es-CO"/>
              </w:rPr>
              <w:t>24</w:t>
            </w:r>
            <w:r w:rsidR="00C0134E">
              <w:rPr>
                <w:rFonts w:cs="Arial"/>
                <w:lang w:val="es-CO"/>
              </w:rPr>
              <w:t>´´</w:t>
            </w:r>
          </w:p>
        </w:tc>
        <w:tc>
          <w:tcPr>
            <w:tcW w:w="1221" w:type="dxa"/>
          </w:tcPr>
          <w:p w14:paraId="50FC392F" w14:textId="37970760" w:rsidR="004171AA" w:rsidRDefault="004171AA" w:rsidP="005C31B0">
            <w:pPr>
              <w:jc w:val="right"/>
              <w:rPr>
                <w:rFonts w:cs="Arial"/>
                <w:lang w:val="es-CO"/>
              </w:rPr>
            </w:pPr>
            <w:r w:rsidRPr="00311EE4">
              <w:rPr>
                <w:rFonts w:cs="Arial"/>
                <w:lang w:val="es-CO"/>
              </w:rPr>
              <w:t>1045.460</w:t>
            </w:r>
          </w:p>
        </w:tc>
        <w:tc>
          <w:tcPr>
            <w:tcW w:w="1215" w:type="dxa"/>
          </w:tcPr>
          <w:p w14:paraId="772A9484" w14:textId="0B88A1F8" w:rsidR="004171AA" w:rsidRDefault="004171AA" w:rsidP="005C31B0">
            <w:pPr>
              <w:jc w:val="right"/>
              <w:rPr>
                <w:rFonts w:cs="Arial"/>
                <w:lang w:val="es-CO"/>
              </w:rPr>
            </w:pPr>
            <w:r w:rsidRPr="00311EE4">
              <w:rPr>
                <w:rFonts w:cs="Arial"/>
                <w:lang w:val="es-CO"/>
              </w:rPr>
              <w:t>906.580</w:t>
            </w:r>
          </w:p>
        </w:tc>
        <w:tc>
          <w:tcPr>
            <w:tcW w:w="972" w:type="dxa"/>
          </w:tcPr>
          <w:p w14:paraId="379080FE" w14:textId="0FB15B77" w:rsidR="004171AA" w:rsidRDefault="004171AA" w:rsidP="005C31B0">
            <w:pPr>
              <w:jc w:val="right"/>
              <w:rPr>
                <w:rFonts w:cs="Arial"/>
                <w:lang w:val="es-CO"/>
              </w:rPr>
            </w:pPr>
            <w:r w:rsidRPr="00311EE4">
              <w:rPr>
                <w:rFonts w:cs="Arial"/>
                <w:lang w:val="es-CO"/>
              </w:rPr>
              <w:t>351</w:t>
            </w:r>
          </w:p>
        </w:tc>
        <w:tc>
          <w:tcPr>
            <w:tcW w:w="1052" w:type="dxa"/>
          </w:tcPr>
          <w:p w14:paraId="3DB15F9F" w14:textId="304DF539" w:rsidR="004171AA" w:rsidRDefault="004171AA" w:rsidP="005C31B0">
            <w:pPr>
              <w:jc w:val="right"/>
              <w:rPr>
                <w:rFonts w:cs="Arial"/>
                <w:lang w:val="es-CO"/>
              </w:rPr>
            </w:pPr>
            <w:r w:rsidRPr="00311EE4">
              <w:rPr>
                <w:rFonts w:cs="Arial"/>
                <w:lang w:val="es-CO"/>
              </w:rPr>
              <w:t>403</w:t>
            </w:r>
          </w:p>
        </w:tc>
        <w:tc>
          <w:tcPr>
            <w:tcW w:w="894" w:type="dxa"/>
          </w:tcPr>
          <w:p w14:paraId="58AE3E50" w14:textId="4526ADD9" w:rsidR="004171AA" w:rsidRDefault="004171AA" w:rsidP="005C31B0">
            <w:pPr>
              <w:jc w:val="right"/>
              <w:rPr>
                <w:rFonts w:cs="Arial"/>
                <w:lang w:val="es-CO"/>
              </w:rPr>
            </w:pPr>
            <w:r w:rsidRPr="00311EE4">
              <w:rPr>
                <w:rFonts w:cs="Arial"/>
                <w:lang w:val="es-CO"/>
              </w:rPr>
              <w:t>434</w:t>
            </w:r>
          </w:p>
        </w:tc>
      </w:tr>
    </w:tbl>
    <w:p w14:paraId="4E5316C4" w14:textId="226BC36D" w:rsidR="004171AA" w:rsidRDefault="00825EF0" w:rsidP="00311EE4">
      <w:pPr>
        <w:rPr>
          <w:rFonts w:cs="Arial"/>
          <w:lang w:val="es-CO"/>
        </w:rPr>
      </w:pPr>
      <w:r w:rsidRPr="00311EE4">
        <w:rPr>
          <w:rFonts w:cs="Arial"/>
          <w:lang w:val="es-CO"/>
        </w:rPr>
        <w:t xml:space="preserve">Cuadro </w:t>
      </w:r>
      <w:r>
        <w:rPr>
          <w:rFonts w:cs="Arial"/>
          <w:lang w:val="es-CO"/>
        </w:rPr>
        <w:t>1</w:t>
      </w:r>
      <w:r w:rsidRPr="00311EE4">
        <w:rPr>
          <w:rFonts w:cs="Arial"/>
          <w:lang w:val="es-CO"/>
        </w:rPr>
        <w:t>. Georreferenciación, acimut y altitud de cada una de las parcelas</w:t>
      </w:r>
      <w:r>
        <w:rPr>
          <w:rFonts w:cs="Arial"/>
          <w:lang w:val="es-CO"/>
        </w:rPr>
        <w:t xml:space="preserve"> </w:t>
      </w:r>
      <w:r w:rsidRPr="00311EE4">
        <w:rPr>
          <w:rFonts w:cs="Arial"/>
          <w:lang w:val="es-CO"/>
        </w:rPr>
        <w:t>principales.</w:t>
      </w:r>
    </w:p>
    <w:p w14:paraId="1B34E2B3" w14:textId="77777777" w:rsidR="00825EF0" w:rsidRDefault="00825EF0" w:rsidP="00311EE4">
      <w:pPr>
        <w:rPr>
          <w:rFonts w:cs="Arial"/>
          <w:lang w:val="es-CO"/>
        </w:rPr>
      </w:pPr>
    </w:p>
    <w:p w14:paraId="381EF800" w14:textId="1C6CA945" w:rsidR="00311EE4" w:rsidRPr="00311EE4" w:rsidRDefault="005C31B0" w:rsidP="00311EE4">
      <w:pPr>
        <w:rPr>
          <w:rFonts w:cs="Arial"/>
          <w:b/>
          <w:bCs/>
          <w:lang w:val="es-CO"/>
        </w:rPr>
      </w:pPr>
      <w:r w:rsidRPr="005C31B0">
        <w:rPr>
          <w:rFonts w:cs="Arial"/>
          <w:b/>
          <w:bCs/>
          <w:lang w:val="es-CO"/>
        </w:rPr>
        <w:t>3</w:t>
      </w:r>
      <w:r w:rsidR="00311EE4" w:rsidRPr="00311EE4">
        <w:rPr>
          <w:rFonts w:cs="Arial"/>
          <w:b/>
          <w:bCs/>
          <w:lang w:val="es-CO"/>
        </w:rPr>
        <w:t xml:space="preserve">.2 </w:t>
      </w:r>
      <w:r w:rsidRPr="005C31B0">
        <w:rPr>
          <w:rFonts w:cs="Arial"/>
          <w:b/>
          <w:bCs/>
          <w:lang w:val="es-CO"/>
        </w:rPr>
        <w:t>Variables ambientales</w:t>
      </w:r>
    </w:p>
    <w:p w14:paraId="2053AD39" w14:textId="0B4A9EA4" w:rsidR="00311EE4" w:rsidRPr="00311EE4" w:rsidRDefault="005C31B0" w:rsidP="00311EE4">
      <w:pPr>
        <w:rPr>
          <w:rFonts w:cs="Arial"/>
          <w:lang w:val="es-CO"/>
        </w:rPr>
      </w:pPr>
      <w:r>
        <w:rPr>
          <w:rFonts w:cs="Arial"/>
          <w:lang w:val="es-CO"/>
        </w:rPr>
        <w:t>L</w:t>
      </w:r>
      <w:r w:rsidR="00311EE4" w:rsidRPr="00311EE4">
        <w:rPr>
          <w:rFonts w:cs="Arial"/>
          <w:lang w:val="es-CO"/>
        </w:rPr>
        <w:t>as variables</w:t>
      </w:r>
      <w:r>
        <w:rPr>
          <w:rFonts w:cs="Arial"/>
          <w:lang w:val="es-CO"/>
        </w:rPr>
        <w:t xml:space="preserve"> </w:t>
      </w:r>
      <w:r w:rsidR="00311EE4" w:rsidRPr="00311EE4">
        <w:rPr>
          <w:rFonts w:cs="Arial"/>
          <w:lang w:val="es-CO"/>
        </w:rPr>
        <w:t xml:space="preserve">ambientales </w:t>
      </w:r>
      <w:r>
        <w:rPr>
          <w:rFonts w:cs="Arial"/>
          <w:lang w:val="es-CO"/>
        </w:rPr>
        <w:t xml:space="preserve">se midieron </w:t>
      </w:r>
      <w:r w:rsidR="00311EE4" w:rsidRPr="00311EE4">
        <w:rPr>
          <w:rFonts w:cs="Arial"/>
          <w:lang w:val="es-CO"/>
        </w:rPr>
        <w:t>a plena exposición, es decir en la cobertura de pastura. Los valores</w:t>
      </w:r>
      <w:r>
        <w:rPr>
          <w:rFonts w:cs="Arial"/>
          <w:lang w:val="es-CO"/>
        </w:rPr>
        <w:t xml:space="preserve"> </w:t>
      </w:r>
      <w:r w:rsidR="00311EE4" w:rsidRPr="00311EE4">
        <w:rPr>
          <w:rFonts w:cs="Arial"/>
          <w:lang w:val="es-CO"/>
        </w:rPr>
        <w:t xml:space="preserve">promedios de estas variables se presentan en el Cuadro </w:t>
      </w:r>
      <w:r w:rsidR="00B04BED">
        <w:rPr>
          <w:rFonts w:cs="Arial"/>
          <w:lang w:val="es-CO"/>
        </w:rPr>
        <w:t>2</w:t>
      </w:r>
      <w:r w:rsidR="00311EE4" w:rsidRPr="00311EE4">
        <w:rPr>
          <w:rFonts w:cs="Arial"/>
          <w:lang w:val="es-CO"/>
        </w:rPr>
        <w:t>.</w:t>
      </w:r>
    </w:p>
    <w:p w14:paraId="58DD8488" w14:textId="28C3E741" w:rsidR="00311EE4" w:rsidRDefault="00311EE4" w:rsidP="00311EE4">
      <w:pPr>
        <w:rPr>
          <w:rFonts w:cs="Arial"/>
          <w:lang w:val="es-CO"/>
        </w:rPr>
      </w:pPr>
    </w:p>
    <w:tbl>
      <w:tblPr>
        <w:tblStyle w:val="Tablaconcuadrcula"/>
        <w:tblW w:w="0" w:type="auto"/>
        <w:jc w:val="center"/>
        <w:tblLook w:val="04A0" w:firstRow="1" w:lastRow="0" w:firstColumn="1" w:lastColumn="0" w:noHBand="0" w:noVBand="1"/>
      </w:tblPr>
      <w:tblGrid>
        <w:gridCol w:w="2122"/>
        <w:gridCol w:w="2268"/>
        <w:gridCol w:w="2118"/>
        <w:gridCol w:w="1284"/>
        <w:gridCol w:w="1602"/>
      </w:tblGrid>
      <w:tr w:rsidR="005C31B0" w14:paraId="093A0B5D" w14:textId="77777777" w:rsidTr="00825EF0">
        <w:trPr>
          <w:jc w:val="center"/>
        </w:trPr>
        <w:tc>
          <w:tcPr>
            <w:tcW w:w="2122" w:type="dxa"/>
          </w:tcPr>
          <w:p w14:paraId="2C92E8B1" w14:textId="1A5AE69B" w:rsidR="005C31B0" w:rsidRDefault="005C31B0" w:rsidP="00F24E78">
            <w:pPr>
              <w:jc w:val="center"/>
              <w:rPr>
                <w:rFonts w:cs="Arial"/>
                <w:lang w:val="es-CO"/>
              </w:rPr>
            </w:pPr>
            <w:r w:rsidRPr="00311EE4">
              <w:rPr>
                <w:rFonts w:cs="Arial"/>
                <w:lang w:val="es-CO"/>
              </w:rPr>
              <w:lastRenderedPageBreak/>
              <w:t>Temperatura ambiental</w:t>
            </w:r>
            <w:r w:rsidR="00F24E78">
              <w:rPr>
                <w:rFonts w:cs="Arial"/>
                <w:lang w:val="es-CO"/>
              </w:rPr>
              <w:t xml:space="preserve"> </w:t>
            </w:r>
            <w:r w:rsidRPr="00311EE4">
              <w:rPr>
                <w:rFonts w:cs="Arial"/>
                <w:lang w:val="es-CO"/>
              </w:rPr>
              <w:t xml:space="preserve">en </w:t>
            </w:r>
            <w:r w:rsidR="00F24E78">
              <w:rPr>
                <w:rFonts w:cs="Arial"/>
                <w:lang w:val="es-CO"/>
              </w:rPr>
              <w:t>°</w:t>
            </w:r>
            <w:r w:rsidRPr="00311EE4">
              <w:rPr>
                <w:rFonts w:cs="Arial"/>
                <w:lang w:val="es-CO"/>
              </w:rPr>
              <w:t>C</w:t>
            </w:r>
          </w:p>
        </w:tc>
        <w:tc>
          <w:tcPr>
            <w:tcW w:w="2268" w:type="dxa"/>
          </w:tcPr>
          <w:p w14:paraId="1AF59B68" w14:textId="32A40A6D" w:rsidR="005C31B0" w:rsidRDefault="005C31B0" w:rsidP="00F24E78">
            <w:pPr>
              <w:jc w:val="center"/>
              <w:rPr>
                <w:rFonts w:cs="Arial"/>
                <w:lang w:val="es-CO"/>
              </w:rPr>
            </w:pPr>
            <w:r w:rsidRPr="00311EE4">
              <w:rPr>
                <w:rFonts w:cs="Arial"/>
                <w:lang w:val="es-CO"/>
              </w:rPr>
              <w:t>Humedad relativa</w:t>
            </w:r>
            <w:r w:rsidR="00F24E78">
              <w:rPr>
                <w:rFonts w:cs="Arial"/>
                <w:lang w:val="es-CO"/>
              </w:rPr>
              <w:t xml:space="preserve"> </w:t>
            </w:r>
            <w:r w:rsidRPr="00311EE4">
              <w:rPr>
                <w:rFonts w:cs="Arial"/>
                <w:lang w:val="es-CO"/>
              </w:rPr>
              <w:t>ambiental en %</w:t>
            </w:r>
          </w:p>
        </w:tc>
        <w:tc>
          <w:tcPr>
            <w:tcW w:w="2118" w:type="dxa"/>
          </w:tcPr>
          <w:p w14:paraId="5B5794BC" w14:textId="21E2C0B5" w:rsidR="005C31B0" w:rsidRDefault="005C31B0" w:rsidP="00F24E78">
            <w:pPr>
              <w:jc w:val="center"/>
              <w:rPr>
                <w:rFonts w:cs="Arial"/>
                <w:lang w:val="es-CO"/>
              </w:rPr>
            </w:pPr>
            <w:r w:rsidRPr="00311EE4">
              <w:rPr>
                <w:rFonts w:cs="Arial"/>
                <w:lang w:val="es-CO"/>
              </w:rPr>
              <w:t>Temperatura del</w:t>
            </w:r>
            <w:r w:rsidR="00F24E78">
              <w:rPr>
                <w:rFonts w:cs="Arial"/>
                <w:lang w:val="es-CO"/>
              </w:rPr>
              <w:t xml:space="preserve"> </w:t>
            </w:r>
            <w:r w:rsidRPr="00311EE4">
              <w:rPr>
                <w:rFonts w:cs="Arial"/>
                <w:lang w:val="es-CO"/>
              </w:rPr>
              <w:t xml:space="preserve">suelo en </w:t>
            </w:r>
            <w:r w:rsidR="00F24E78">
              <w:rPr>
                <w:rFonts w:cs="Arial"/>
                <w:lang w:val="es-CO"/>
              </w:rPr>
              <w:t>°</w:t>
            </w:r>
            <w:r w:rsidRPr="00311EE4">
              <w:rPr>
                <w:rFonts w:cs="Arial"/>
                <w:lang w:val="es-CO"/>
              </w:rPr>
              <w:t>C</w:t>
            </w:r>
          </w:p>
        </w:tc>
        <w:tc>
          <w:tcPr>
            <w:tcW w:w="1284" w:type="dxa"/>
          </w:tcPr>
          <w:p w14:paraId="49F1D3BA" w14:textId="771FA624" w:rsidR="005C31B0" w:rsidRDefault="005C31B0" w:rsidP="00F24E78">
            <w:pPr>
              <w:jc w:val="center"/>
              <w:rPr>
                <w:rFonts w:cs="Arial"/>
                <w:lang w:val="es-CO"/>
              </w:rPr>
            </w:pPr>
            <w:r w:rsidRPr="00311EE4">
              <w:rPr>
                <w:rFonts w:cs="Arial"/>
                <w:lang w:val="es-CO"/>
              </w:rPr>
              <w:t>Cobertura</w:t>
            </w:r>
            <w:r w:rsidR="00F24E78">
              <w:rPr>
                <w:rFonts w:cs="Arial"/>
                <w:lang w:val="es-CO"/>
              </w:rPr>
              <w:t xml:space="preserve">     </w:t>
            </w:r>
            <w:r w:rsidRPr="00311EE4">
              <w:rPr>
                <w:rFonts w:cs="Arial"/>
                <w:lang w:val="es-CO"/>
              </w:rPr>
              <w:t>en %</w:t>
            </w:r>
          </w:p>
        </w:tc>
        <w:tc>
          <w:tcPr>
            <w:tcW w:w="1602" w:type="dxa"/>
          </w:tcPr>
          <w:p w14:paraId="5D5461D5" w14:textId="035AAC5A" w:rsidR="005C31B0" w:rsidRDefault="005C31B0" w:rsidP="00F24E78">
            <w:pPr>
              <w:jc w:val="center"/>
              <w:rPr>
                <w:rFonts w:cs="Arial"/>
                <w:lang w:val="es-CO"/>
              </w:rPr>
            </w:pPr>
            <w:r w:rsidRPr="00311EE4">
              <w:rPr>
                <w:rFonts w:cs="Arial"/>
                <w:lang w:val="es-CO"/>
              </w:rPr>
              <w:t>Luminosidad</w:t>
            </w:r>
            <w:r w:rsidR="00F24E78">
              <w:rPr>
                <w:rFonts w:cs="Arial"/>
                <w:lang w:val="es-CO"/>
              </w:rPr>
              <w:t xml:space="preserve">          </w:t>
            </w:r>
            <w:r w:rsidRPr="00311EE4">
              <w:rPr>
                <w:rFonts w:cs="Arial"/>
                <w:lang w:val="es-CO"/>
              </w:rPr>
              <w:t xml:space="preserve">en </w:t>
            </w:r>
            <w:r w:rsidR="00F24E78">
              <w:rPr>
                <w:rFonts w:cs="Arial"/>
                <w:lang w:val="es-CO"/>
              </w:rPr>
              <w:t>%</w:t>
            </w:r>
          </w:p>
        </w:tc>
      </w:tr>
      <w:tr w:rsidR="005C31B0" w14:paraId="2346528F" w14:textId="77777777" w:rsidTr="00825EF0">
        <w:trPr>
          <w:jc w:val="center"/>
        </w:trPr>
        <w:tc>
          <w:tcPr>
            <w:tcW w:w="2122" w:type="dxa"/>
          </w:tcPr>
          <w:p w14:paraId="12D2A03E" w14:textId="7BC46FC5" w:rsidR="005C31B0" w:rsidRDefault="00F24E78" w:rsidP="00F24E78">
            <w:pPr>
              <w:jc w:val="center"/>
              <w:rPr>
                <w:rFonts w:cs="Arial"/>
                <w:lang w:val="es-CO"/>
              </w:rPr>
            </w:pPr>
            <w:r w:rsidRPr="00311EE4">
              <w:rPr>
                <w:rFonts w:cs="Arial"/>
                <w:lang w:val="es-CO"/>
              </w:rPr>
              <w:t>31,8</w:t>
            </w:r>
          </w:p>
        </w:tc>
        <w:tc>
          <w:tcPr>
            <w:tcW w:w="2268" w:type="dxa"/>
          </w:tcPr>
          <w:p w14:paraId="355A1981" w14:textId="4774CD94" w:rsidR="005C31B0" w:rsidRDefault="00F24E78" w:rsidP="00F24E78">
            <w:pPr>
              <w:jc w:val="center"/>
              <w:rPr>
                <w:rFonts w:cs="Arial"/>
                <w:lang w:val="es-CO"/>
              </w:rPr>
            </w:pPr>
            <w:r w:rsidRPr="00311EE4">
              <w:rPr>
                <w:rFonts w:cs="Arial"/>
                <w:lang w:val="es-CO"/>
              </w:rPr>
              <w:t>75,5</w:t>
            </w:r>
          </w:p>
        </w:tc>
        <w:tc>
          <w:tcPr>
            <w:tcW w:w="2118" w:type="dxa"/>
          </w:tcPr>
          <w:p w14:paraId="5C913F6E" w14:textId="39AE5672" w:rsidR="005C31B0" w:rsidRDefault="00F24E78" w:rsidP="00F24E78">
            <w:pPr>
              <w:jc w:val="center"/>
              <w:rPr>
                <w:rFonts w:cs="Arial"/>
                <w:lang w:val="es-CO"/>
              </w:rPr>
            </w:pPr>
            <w:r w:rsidRPr="00311EE4">
              <w:rPr>
                <w:rFonts w:cs="Arial"/>
                <w:lang w:val="es-CO"/>
              </w:rPr>
              <w:t>23</w:t>
            </w:r>
          </w:p>
        </w:tc>
        <w:tc>
          <w:tcPr>
            <w:tcW w:w="1284" w:type="dxa"/>
          </w:tcPr>
          <w:p w14:paraId="4B3B496F" w14:textId="3F4D173B" w:rsidR="005C31B0" w:rsidRDefault="00F24E78" w:rsidP="00F24E78">
            <w:pPr>
              <w:jc w:val="center"/>
              <w:rPr>
                <w:rFonts w:cs="Arial"/>
                <w:lang w:val="es-CO"/>
              </w:rPr>
            </w:pPr>
            <w:r w:rsidRPr="00311EE4">
              <w:rPr>
                <w:rFonts w:cs="Arial"/>
                <w:lang w:val="es-CO"/>
              </w:rPr>
              <w:t>0</w:t>
            </w:r>
          </w:p>
        </w:tc>
        <w:tc>
          <w:tcPr>
            <w:tcW w:w="1602" w:type="dxa"/>
          </w:tcPr>
          <w:p w14:paraId="3C7D056F" w14:textId="4892B384" w:rsidR="005C31B0" w:rsidRDefault="00F24E78" w:rsidP="00F24E78">
            <w:pPr>
              <w:jc w:val="center"/>
              <w:rPr>
                <w:rFonts w:cs="Arial"/>
                <w:lang w:val="es-CO"/>
              </w:rPr>
            </w:pPr>
            <w:r w:rsidRPr="00311EE4">
              <w:rPr>
                <w:rFonts w:cs="Arial"/>
                <w:lang w:val="es-CO"/>
              </w:rPr>
              <w:t>100</w:t>
            </w:r>
          </w:p>
        </w:tc>
      </w:tr>
    </w:tbl>
    <w:p w14:paraId="7FC8CACB" w14:textId="56E9A60C" w:rsidR="00311EE4" w:rsidRDefault="00825EF0" w:rsidP="00825EF0">
      <w:pPr>
        <w:rPr>
          <w:rFonts w:cs="Arial"/>
          <w:lang w:val="es-CO"/>
        </w:rPr>
      </w:pPr>
      <w:r w:rsidRPr="00311EE4">
        <w:rPr>
          <w:rFonts w:cs="Arial"/>
          <w:lang w:val="es-CO"/>
        </w:rPr>
        <w:t xml:space="preserve">Cuadro </w:t>
      </w:r>
      <w:r>
        <w:rPr>
          <w:rFonts w:cs="Arial"/>
          <w:lang w:val="es-CO"/>
        </w:rPr>
        <w:t>2</w:t>
      </w:r>
      <w:r w:rsidRPr="00311EE4">
        <w:rPr>
          <w:rFonts w:cs="Arial"/>
          <w:lang w:val="es-CO"/>
        </w:rPr>
        <w:t>. Promedio de las variables ambientales, en la cobertura de pastura, a</w:t>
      </w:r>
      <w:r>
        <w:rPr>
          <w:rFonts w:cs="Arial"/>
          <w:lang w:val="es-CO"/>
        </w:rPr>
        <w:t xml:space="preserve"> </w:t>
      </w:r>
      <w:r w:rsidRPr="00311EE4">
        <w:rPr>
          <w:rFonts w:cs="Arial"/>
          <w:lang w:val="es-CO"/>
        </w:rPr>
        <w:t>plena exposición, durante el periodo octubre a junio.</w:t>
      </w:r>
    </w:p>
    <w:p w14:paraId="5C93FCF7" w14:textId="77777777" w:rsidR="00825EF0" w:rsidRPr="00311EE4" w:rsidRDefault="00825EF0" w:rsidP="00825EF0">
      <w:pPr>
        <w:rPr>
          <w:rFonts w:cs="Arial"/>
          <w:lang w:val="es-CO"/>
        </w:rPr>
      </w:pPr>
    </w:p>
    <w:p w14:paraId="0F6D32EE" w14:textId="0A757D53" w:rsidR="00311EE4" w:rsidRPr="00311EE4" w:rsidRDefault="0081135A" w:rsidP="00311EE4">
      <w:pPr>
        <w:rPr>
          <w:rFonts w:cs="Arial"/>
          <w:b/>
          <w:bCs/>
          <w:lang w:val="es-CO"/>
        </w:rPr>
      </w:pPr>
      <w:r w:rsidRPr="0081135A">
        <w:rPr>
          <w:rFonts w:cs="Arial"/>
          <w:b/>
          <w:bCs/>
          <w:lang w:val="es-CO"/>
        </w:rPr>
        <w:t>3.</w:t>
      </w:r>
      <w:r w:rsidR="00311EE4" w:rsidRPr="00311EE4">
        <w:rPr>
          <w:rFonts w:cs="Arial"/>
          <w:b/>
          <w:bCs/>
          <w:lang w:val="es-CO"/>
        </w:rPr>
        <w:t xml:space="preserve">3 </w:t>
      </w:r>
      <w:r w:rsidRPr="0081135A">
        <w:rPr>
          <w:rFonts w:cs="Arial"/>
          <w:b/>
          <w:bCs/>
          <w:lang w:val="es-CO"/>
        </w:rPr>
        <w:t>Microclima</w:t>
      </w:r>
    </w:p>
    <w:p w14:paraId="0F60D910" w14:textId="4FDE7DC5" w:rsidR="00311EE4" w:rsidRPr="00311EE4" w:rsidRDefault="00311EE4" w:rsidP="00311EE4">
      <w:pPr>
        <w:rPr>
          <w:rFonts w:cs="Arial"/>
          <w:lang w:val="es-CO"/>
        </w:rPr>
      </w:pPr>
      <w:r w:rsidRPr="00311EE4">
        <w:rPr>
          <w:rFonts w:cs="Arial"/>
          <w:lang w:val="es-CO"/>
        </w:rPr>
        <w:t>Bajo la cobertura del relicto se midieron cinco variables ambientales: la</w:t>
      </w:r>
      <w:r w:rsidR="0081135A">
        <w:rPr>
          <w:rFonts w:cs="Arial"/>
          <w:lang w:val="es-CO"/>
        </w:rPr>
        <w:t xml:space="preserve"> </w:t>
      </w:r>
      <w:r w:rsidRPr="00311EE4">
        <w:rPr>
          <w:rFonts w:cs="Arial"/>
          <w:lang w:val="es-CO"/>
        </w:rPr>
        <w:t>temperatura ambiental, la humedad relativa ambiental y la temperatura del suelo.</w:t>
      </w:r>
      <w:r w:rsidR="0081135A">
        <w:rPr>
          <w:rFonts w:cs="Arial"/>
          <w:lang w:val="es-CO"/>
        </w:rPr>
        <w:t xml:space="preserve"> </w:t>
      </w:r>
      <w:r w:rsidRPr="00311EE4">
        <w:rPr>
          <w:rFonts w:cs="Arial"/>
          <w:lang w:val="es-CO"/>
        </w:rPr>
        <w:t>Estas tres variables climáticas se midieron en el centro de cada subparcela, donde</w:t>
      </w:r>
      <w:r w:rsidR="0081135A">
        <w:rPr>
          <w:rFonts w:cs="Arial"/>
          <w:lang w:val="es-CO"/>
        </w:rPr>
        <w:t xml:space="preserve"> </w:t>
      </w:r>
      <w:r w:rsidRPr="00311EE4">
        <w:rPr>
          <w:rFonts w:cs="Arial"/>
          <w:lang w:val="es-CO"/>
        </w:rPr>
        <w:t>también se midió la cobertura y la luminosidad, de acuerdo con los procedimientos</w:t>
      </w:r>
      <w:r w:rsidR="0081135A">
        <w:rPr>
          <w:rFonts w:cs="Arial"/>
          <w:lang w:val="es-CO"/>
        </w:rPr>
        <w:t xml:space="preserve"> </w:t>
      </w:r>
      <w:r w:rsidRPr="00311EE4">
        <w:rPr>
          <w:rFonts w:cs="Arial"/>
          <w:lang w:val="es-CO"/>
        </w:rPr>
        <w:t>y equipos descritos en la metodología. Los resultados promedios obtenidos para el</w:t>
      </w:r>
      <w:r w:rsidR="0081135A">
        <w:rPr>
          <w:rFonts w:cs="Arial"/>
          <w:lang w:val="es-CO"/>
        </w:rPr>
        <w:t xml:space="preserve"> </w:t>
      </w:r>
      <w:r w:rsidRPr="00311EE4">
        <w:rPr>
          <w:rFonts w:cs="Arial"/>
          <w:lang w:val="es-CO"/>
        </w:rPr>
        <w:t xml:space="preserve">relicto se presentan en el </w:t>
      </w:r>
      <w:r w:rsidR="00652123">
        <w:rPr>
          <w:rFonts w:cs="Arial"/>
          <w:lang w:val="es-CO"/>
        </w:rPr>
        <w:t>C</w:t>
      </w:r>
      <w:r w:rsidRPr="00311EE4">
        <w:rPr>
          <w:rFonts w:cs="Arial"/>
          <w:lang w:val="es-CO"/>
        </w:rPr>
        <w:t xml:space="preserve">uadro </w:t>
      </w:r>
      <w:r w:rsidR="00B04BED">
        <w:rPr>
          <w:rFonts w:cs="Arial"/>
          <w:lang w:val="es-CO"/>
        </w:rPr>
        <w:t>3</w:t>
      </w:r>
      <w:r w:rsidRPr="00311EE4">
        <w:rPr>
          <w:rFonts w:cs="Arial"/>
          <w:lang w:val="es-CO"/>
        </w:rPr>
        <w:t>.</w:t>
      </w:r>
    </w:p>
    <w:tbl>
      <w:tblPr>
        <w:tblStyle w:val="Tablaconcuadrcula"/>
        <w:tblW w:w="0" w:type="auto"/>
        <w:tblLook w:val="04A0" w:firstRow="1" w:lastRow="0" w:firstColumn="1" w:lastColumn="0" w:noHBand="0" w:noVBand="1"/>
      </w:tblPr>
      <w:tblGrid>
        <w:gridCol w:w="1544"/>
        <w:gridCol w:w="1590"/>
        <w:gridCol w:w="1546"/>
        <w:gridCol w:w="1590"/>
        <w:gridCol w:w="1547"/>
        <w:gridCol w:w="1577"/>
      </w:tblGrid>
      <w:tr w:rsidR="00733831" w14:paraId="6582F57C" w14:textId="77777777" w:rsidTr="00825EF0">
        <w:tc>
          <w:tcPr>
            <w:tcW w:w="1544" w:type="dxa"/>
          </w:tcPr>
          <w:p w14:paraId="4D3B30CA" w14:textId="77777777" w:rsidR="00733831" w:rsidRDefault="00733831" w:rsidP="00733831">
            <w:pPr>
              <w:rPr>
                <w:rFonts w:cs="Arial"/>
                <w:lang w:val="es-CO"/>
              </w:rPr>
            </w:pPr>
          </w:p>
        </w:tc>
        <w:tc>
          <w:tcPr>
            <w:tcW w:w="1590" w:type="dxa"/>
          </w:tcPr>
          <w:p w14:paraId="25C1AD2C" w14:textId="77777777" w:rsidR="00733831" w:rsidRPr="00311EE4" w:rsidRDefault="00733831" w:rsidP="00733831">
            <w:pPr>
              <w:rPr>
                <w:rFonts w:cs="Arial"/>
                <w:lang w:val="es-CO"/>
              </w:rPr>
            </w:pPr>
            <w:r w:rsidRPr="00311EE4">
              <w:rPr>
                <w:rFonts w:cs="Arial"/>
                <w:lang w:val="es-CO"/>
              </w:rPr>
              <w:t>Temperatura</w:t>
            </w:r>
          </w:p>
          <w:p w14:paraId="121D33AC" w14:textId="77777777" w:rsidR="00733831" w:rsidRPr="00311EE4" w:rsidRDefault="00733831" w:rsidP="00733831">
            <w:pPr>
              <w:rPr>
                <w:rFonts w:cs="Arial"/>
                <w:lang w:val="es-CO"/>
              </w:rPr>
            </w:pPr>
            <w:r w:rsidRPr="00311EE4">
              <w:rPr>
                <w:rFonts w:cs="Arial"/>
                <w:lang w:val="es-CO"/>
              </w:rPr>
              <w:t>ambiental</w:t>
            </w:r>
          </w:p>
          <w:p w14:paraId="05541A4A" w14:textId="24011EDF" w:rsidR="00733831" w:rsidRPr="00311EE4" w:rsidRDefault="00733831" w:rsidP="00733831">
            <w:pPr>
              <w:rPr>
                <w:rFonts w:cs="Arial"/>
                <w:lang w:val="es-CO"/>
              </w:rPr>
            </w:pPr>
            <w:r w:rsidRPr="00311EE4">
              <w:rPr>
                <w:rFonts w:cs="Arial"/>
                <w:lang w:val="es-CO"/>
              </w:rPr>
              <w:t xml:space="preserve">en </w:t>
            </w:r>
            <w:r>
              <w:rPr>
                <w:rFonts w:cs="Arial"/>
                <w:lang w:val="es-CO"/>
              </w:rPr>
              <w:t>°</w:t>
            </w:r>
            <w:r w:rsidRPr="00311EE4">
              <w:rPr>
                <w:rFonts w:cs="Arial"/>
                <w:lang w:val="es-CO"/>
              </w:rPr>
              <w:t>C</w:t>
            </w:r>
          </w:p>
          <w:p w14:paraId="72CB9FA1" w14:textId="77777777" w:rsidR="00733831" w:rsidRDefault="00733831" w:rsidP="00733831">
            <w:pPr>
              <w:rPr>
                <w:rFonts w:cs="Arial"/>
                <w:lang w:val="es-CO"/>
              </w:rPr>
            </w:pPr>
          </w:p>
        </w:tc>
        <w:tc>
          <w:tcPr>
            <w:tcW w:w="1546" w:type="dxa"/>
          </w:tcPr>
          <w:p w14:paraId="42787747" w14:textId="77777777" w:rsidR="00733831" w:rsidRPr="00311EE4" w:rsidRDefault="00733831" w:rsidP="00733831">
            <w:pPr>
              <w:rPr>
                <w:rFonts w:cs="Arial"/>
                <w:lang w:val="es-CO"/>
              </w:rPr>
            </w:pPr>
            <w:r w:rsidRPr="00311EE4">
              <w:rPr>
                <w:rFonts w:cs="Arial"/>
                <w:lang w:val="es-CO"/>
              </w:rPr>
              <w:t>Humedad</w:t>
            </w:r>
          </w:p>
          <w:p w14:paraId="2284BC28" w14:textId="77777777" w:rsidR="00733831" w:rsidRPr="00311EE4" w:rsidRDefault="00733831" w:rsidP="00733831">
            <w:pPr>
              <w:rPr>
                <w:rFonts w:cs="Arial"/>
                <w:i/>
                <w:iCs/>
                <w:lang w:val="es-CO"/>
              </w:rPr>
            </w:pPr>
            <w:r w:rsidRPr="00311EE4">
              <w:rPr>
                <w:rFonts w:cs="Arial"/>
                <w:i/>
                <w:iCs/>
                <w:lang w:val="es-CO"/>
              </w:rPr>
              <w:t>relativa</w:t>
            </w:r>
          </w:p>
          <w:p w14:paraId="59330A72" w14:textId="77777777" w:rsidR="00733831" w:rsidRPr="00311EE4" w:rsidRDefault="00733831" w:rsidP="00733831">
            <w:pPr>
              <w:rPr>
                <w:rFonts w:cs="Arial"/>
                <w:i/>
                <w:iCs/>
                <w:lang w:val="es-CO"/>
              </w:rPr>
            </w:pPr>
            <w:r w:rsidRPr="00311EE4">
              <w:rPr>
                <w:rFonts w:cs="Arial"/>
                <w:i/>
                <w:iCs/>
                <w:lang w:val="es-CO"/>
              </w:rPr>
              <w:t>ambiental</w:t>
            </w:r>
          </w:p>
          <w:p w14:paraId="08B7D30F" w14:textId="3EB2F4BC" w:rsidR="00733831" w:rsidRPr="00733831" w:rsidRDefault="00733831" w:rsidP="00311EE4">
            <w:pPr>
              <w:rPr>
                <w:rFonts w:cs="Arial"/>
                <w:i/>
                <w:iCs/>
                <w:lang w:val="es-CO"/>
              </w:rPr>
            </w:pPr>
            <w:r w:rsidRPr="00311EE4">
              <w:rPr>
                <w:rFonts w:cs="Arial"/>
                <w:i/>
                <w:iCs/>
                <w:lang w:val="es-CO"/>
              </w:rPr>
              <w:t>en %</w:t>
            </w:r>
          </w:p>
        </w:tc>
        <w:tc>
          <w:tcPr>
            <w:tcW w:w="1590" w:type="dxa"/>
          </w:tcPr>
          <w:p w14:paraId="3BA60A60" w14:textId="77777777" w:rsidR="00733831" w:rsidRPr="00311EE4" w:rsidRDefault="00733831" w:rsidP="00733831">
            <w:pPr>
              <w:rPr>
                <w:rFonts w:cs="Arial"/>
                <w:lang w:val="es-CO"/>
              </w:rPr>
            </w:pPr>
            <w:r w:rsidRPr="00311EE4">
              <w:rPr>
                <w:rFonts w:cs="Arial"/>
                <w:lang w:val="es-CO"/>
              </w:rPr>
              <w:t>Temperatura</w:t>
            </w:r>
          </w:p>
          <w:p w14:paraId="6BE8DB91" w14:textId="77777777" w:rsidR="00733831" w:rsidRPr="00311EE4" w:rsidRDefault="00733831" w:rsidP="00733831">
            <w:pPr>
              <w:rPr>
                <w:rFonts w:cs="Arial"/>
                <w:lang w:val="es-CO"/>
              </w:rPr>
            </w:pPr>
            <w:r w:rsidRPr="00311EE4">
              <w:rPr>
                <w:rFonts w:cs="Arial"/>
                <w:lang w:val="es-CO"/>
              </w:rPr>
              <w:t>del suelo</w:t>
            </w:r>
          </w:p>
          <w:p w14:paraId="0F28ABC3" w14:textId="50ED17F5" w:rsidR="00733831" w:rsidRDefault="00733831" w:rsidP="00311EE4">
            <w:pPr>
              <w:rPr>
                <w:rFonts w:cs="Arial"/>
                <w:lang w:val="es-CO"/>
              </w:rPr>
            </w:pPr>
            <w:r w:rsidRPr="00311EE4">
              <w:rPr>
                <w:rFonts w:cs="Arial"/>
                <w:lang w:val="es-CO"/>
              </w:rPr>
              <w:t xml:space="preserve">en </w:t>
            </w:r>
            <w:r>
              <w:rPr>
                <w:rFonts w:cs="Arial"/>
                <w:lang w:val="es-CO"/>
              </w:rPr>
              <w:t>°</w:t>
            </w:r>
            <w:r w:rsidRPr="00311EE4">
              <w:rPr>
                <w:rFonts w:cs="Arial"/>
                <w:lang w:val="es-CO"/>
              </w:rPr>
              <w:t>C</w:t>
            </w:r>
          </w:p>
        </w:tc>
        <w:tc>
          <w:tcPr>
            <w:tcW w:w="1547" w:type="dxa"/>
          </w:tcPr>
          <w:p w14:paraId="458CF563" w14:textId="77777777" w:rsidR="00733831" w:rsidRPr="00311EE4" w:rsidRDefault="00733831" w:rsidP="00733831">
            <w:pPr>
              <w:rPr>
                <w:rFonts w:cs="Arial"/>
                <w:lang w:val="es-CO"/>
              </w:rPr>
            </w:pPr>
            <w:r w:rsidRPr="00311EE4">
              <w:rPr>
                <w:rFonts w:cs="Arial"/>
                <w:lang w:val="es-CO"/>
              </w:rPr>
              <w:t>Cobertura</w:t>
            </w:r>
          </w:p>
          <w:p w14:paraId="26520BFE" w14:textId="76741C03" w:rsidR="00733831" w:rsidRDefault="00733831" w:rsidP="00311EE4">
            <w:pPr>
              <w:rPr>
                <w:rFonts w:cs="Arial"/>
                <w:lang w:val="es-CO"/>
              </w:rPr>
            </w:pPr>
            <w:r w:rsidRPr="00311EE4">
              <w:rPr>
                <w:rFonts w:cs="Arial"/>
                <w:lang w:val="es-CO"/>
              </w:rPr>
              <w:t>en %</w:t>
            </w:r>
          </w:p>
        </w:tc>
        <w:tc>
          <w:tcPr>
            <w:tcW w:w="1577" w:type="dxa"/>
          </w:tcPr>
          <w:p w14:paraId="709BBE55" w14:textId="77777777" w:rsidR="00733831" w:rsidRPr="00311EE4" w:rsidRDefault="00733831" w:rsidP="00733831">
            <w:pPr>
              <w:rPr>
                <w:rFonts w:cs="Arial"/>
                <w:lang w:val="es-CO"/>
              </w:rPr>
            </w:pPr>
            <w:r w:rsidRPr="00311EE4">
              <w:rPr>
                <w:rFonts w:cs="Arial"/>
                <w:lang w:val="es-CO"/>
              </w:rPr>
              <w:t>Luminosidad</w:t>
            </w:r>
          </w:p>
          <w:p w14:paraId="34A2D2EF" w14:textId="5F638883" w:rsidR="00733831" w:rsidRDefault="00733831" w:rsidP="00311EE4">
            <w:pPr>
              <w:rPr>
                <w:rFonts w:cs="Arial"/>
                <w:lang w:val="es-CO"/>
              </w:rPr>
            </w:pPr>
            <w:r w:rsidRPr="00311EE4">
              <w:rPr>
                <w:rFonts w:cs="Arial"/>
                <w:lang w:val="es-CO"/>
              </w:rPr>
              <w:t>en %</w:t>
            </w:r>
          </w:p>
        </w:tc>
      </w:tr>
      <w:tr w:rsidR="00733831" w14:paraId="5FDB2381" w14:textId="77777777" w:rsidTr="00825EF0">
        <w:tc>
          <w:tcPr>
            <w:tcW w:w="1544" w:type="dxa"/>
          </w:tcPr>
          <w:p w14:paraId="6C108E01" w14:textId="67D3E9B7" w:rsidR="00733831" w:rsidRDefault="00733831" w:rsidP="00311EE4">
            <w:pPr>
              <w:rPr>
                <w:rFonts w:cs="Arial"/>
                <w:lang w:val="es-CO"/>
              </w:rPr>
            </w:pPr>
            <w:r w:rsidRPr="00311EE4">
              <w:rPr>
                <w:rFonts w:cs="Arial"/>
                <w:lang w:val="es-CO"/>
              </w:rPr>
              <w:t>Parcela 1</w:t>
            </w:r>
          </w:p>
        </w:tc>
        <w:tc>
          <w:tcPr>
            <w:tcW w:w="1590" w:type="dxa"/>
          </w:tcPr>
          <w:p w14:paraId="5224B526" w14:textId="2882C841" w:rsidR="00733831" w:rsidRDefault="00733831" w:rsidP="00E721B2">
            <w:pPr>
              <w:jc w:val="right"/>
              <w:rPr>
                <w:rFonts w:cs="Arial"/>
                <w:lang w:val="es-CO"/>
              </w:rPr>
            </w:pPr>
            <w:r w:rsidRPr="00311EE4">
              <w:rPr>
                <w:rFonts w:cs="Arial"/>
                <w:lang w:val="es-CO"/>
              </w:rPr>
              <w:t>31,90</w:t>
            </w:r>
          </w:p>
        </w:tc>
        <w:tc>
          <w:tcPr>
            <w:tcW w:w="1546" w:type="dxa"/>
          </w:tcPr>
          <w:p w14:paraId="65464526" w14:textId="6CBA2632" w:rsidR="00733831" w:rsidRDefault="00733831" w:rsidP="00E721B2">
            <w:pPr>
              <w:jc w:val="right"/>
              <w:rPr>
                <w:rFonts w:cs="Arial"/>
                <w:lang w:val="es-CO"/>
              </w:rPr>
            </w:pPr>
            <w:r w:rsidRPr="00311EE4">
              <w:rPr>
                <w:rFonts w:cs="Arial"/>
                <w:lang w:val="es-CO"/>
              </w:rPr>
              <w:t>70,96</w:t>
            </w:r>
          </w:p>
        </w:tc>
        <w:tc>
          <w:tcPr>
            <w:tcW w:w="1590" w:type="dxa"/>
          </w:tcPr>
          <w:p w14:paraId="53D7B48C" w14:textId="0BB476E5" w:rsidR="00733831" w:rsidRDefault="00733831" w:rsidP="00E721B2">
            <w:pPr>
              <w:jc w:val="right"/>
              <w:rPr>
                <w:rFonts w:cs="Arial"/>
                <w:lang w:val="es-CO"/>
              </w:rPr>
            </w:pPr>
            <w:r w:rsidRPr="00311EE4">
              <w:rPr>
                <w:rFonts w:cs="Arial"/>
                <w:lang w:val="es-CO"/>
              </w:rPr>
              <w:t>22,21</w:t>
            </w:r>
          </w:p>
        </w:tc>
        <w:tc>
          <w:tcPr>
            <w:tcW w:w="1547" w:type="dxa"/>
          </w:tcPr>
          <w:p w14:paraId="15362E5C" w14:textId="363405C0" w:rsidR="00733831" w:rsidRDefault="00733831" w:rsidP="00E721B2">
            <w:pPr>
              <w:jc w:val="right"/>
              <w:rPr>
                <w:rFonts w:cs="Arial"/>
                <w:lang w:val="es-CO"/>
              </w:rPr>
            </w:pPr>
            <w:r w:rsidRPr="00311EE4">
              <w:rPr>
                <w:rFonts w:cs="Arial"/>
                <w:lang w:val="es-CO"/>
              </w:rPr>
              <w:t>90,44</w:t>
            </w:r>
          </w:p>
        </w:tc>
        <w:tc>
          <w:tcPr>
            <w:tcW w:w="1577" w:type="dxa"/>
          </w:tcPr>
          <w:p w14:paraId="5A9D4E8B" w14:textId="58D901FC" w:rsidR="00733831" w:rsidRDefault="00733831" w:rsidP="00E721B2">
            <w:pPr>
              <w:jc w:val="right"/>
              <w:rPr>
                <w:rFonts w:cs="Arial"/>
                <w:lang w:val="es-CO"/>
              </w:rPr>
            </w:pPr>
            <w:r w:rsidRPr="00311EE4">
              <w:rPr>
                <w:rFonts w:cs="Arial"/>
                <w:lang w:val="es-CO"/>
              </w:rPr>
              <w:t>0,03</w:t>
            </w:r>
          </w:p>
        </w:tc>
      </w:tr>
      <w:tr w:rsidR="00733831" w14:paraId="3E57E9D7" w14:textId="77777777" w:rsidTr="00825EF0">
        <w:tc>
          <w:tcPr>
            <w:tcW w:w="1544" w:type="dxa"/>
          </w:tcPr>
          <w:p w14:paraId="74EDF31D" w14:textId="362EBECE" w:rsidR="00733831" w:rsidRDefault="00733831" w:rsidP="00311EE4">
            <w:pPr>
              <w:rPr>
                <w:rFonts w:cs="Arial"/>
                <w:lang w:val="es-CO"/>
              </w:rPr>
            </w:pPr>
            <w:r w:rsidRPr="00311EE4">
              <w:rPr>
                <w:rFonts w:cs="Arial"/>
                <w:lang w:val="es-CO"/>
              </w:rPr>
              <w:t>Parcela 2</w:t>
            </w:r>
          </w:p>
        </w:tc>
        <w:tc>
          <w:tcPr>
            <w:tcW w:w="1590" w:type="dxa"/>
          </w:tcPr>
          <w:p w14:paraId="679484E9" w14:textId="1244AFA3" w:rsidR="00733831" w:rsidRDefault="00733831" w:rsidP="00E721B2">
            <w:pPr>
              <w:jc w:val="right"/>
              <w:rPr>
                <w:rFonts w:cs="Arial"/>
                <w:lang w:val="es-CO"/>
              </w:rPr>
            </w:pPr>
            <w:r w:rsidRPr="00311EE4">
              <w:rPr>
                <w:rFonts w:cs="Arial"/>
                <w:lang w:val="es-CO"/>
              </w:rPr>
              <w:t>29,75</w:t>
            </w:r>
          </w:p>
        </w:tc>
        <w:tc>
          <w:tcPr>
            <w:tcW w:w="1546" w:type="dxa"/>
          </w:tcPr>
          <w:p w14:paraId="47BBD5B5" w14:textId="61F661B8" w:rsidR="00733831" w:rsidRDefault="00733831" w:rsidP="00E721B2">
            <w:pPr>
              <w:jc w:val="right"/>
              <w:rPr>
                <w:rFonts w:cs="Arial"/>
                <w:lang w:val="es-CO"/>
              </w:rPr>
            </w:pPr>
            <w:r w:rsidRPr="00311EE4">
              <w:rPr>
                <w:rFonts w:cs="Arial"/>
                <w:lang w:val="es-CO"/>
              </w:rPr>
              <w:t>80,20</w:t>
            </w:r>
          </w:p>
        </w:tc>
        <w:tc>
          <w:tcPr>
            <w:tcW w:w="1590" w:type="dxa"/>
          </w:tcPr>
          <w:p w14:paraId="0C024C49" w14:textId="405A8FEE" w:rsidR="00733831" w:rsidRDefault="00733831" w:rsidP="00E721B2">
            <w:pPr>
              <w:jc w:val="right"/>
              <w:rPr>
                <w:rFonts w:cs="Arial"/>
                <w:lang w:val="es-CO"/>
              </w:rPr>
            </w:pPr>
            <w:r w:rsidRPr="00311EE4">
              <w:rPr>
                <w:rFonts w:cs="Arial"/>
                <w:lang w:val="es-CO"/>
              </w:rPr>
              <w:t>22,74</w:t>
            </w:r>
          </w:p>
        </w:tc>
        <w:tc>
          <w:tcPr>
            <w:tcW w:w="1547" w:type="dxa"/>
          </w:tcPr>
          <w:p w14:paraId="4F354397" w14:textId="75F230AE" w:rsidR="00733831" w:rsidRDefault="00733831" w:rsidP="00E721B2">
            <w:pPr>
              <w:jc w:val="right"/>
              <w:rPr>
                <w:rFonts w:cs="Arial"/>
                <w:lang w:val="es-CO"/>
              </w:rPr>
            </w:pPr>
            <w:r w:rsidRPr="00311EE4">
              <w:rPr>
                <w:rFonts w:cs="Arial"/>
                <w:lang w:val="es-CO"/>
              </w:rPr>
              <w:t>88,54</w:t>
            </w:r>
          </w:p>
        </w:tc>
        <w:tc>
          <w:tcPr>
            <w:tcW w:w="1577" w:type="dxa"/>
          </w:tcPr>
          <w:p w14:paraId="496EE51A" w14:textId="3E22E105" w:rsidR="00733831" w:rsidRDefault="00733831" w:rsidP="00E721B2">
            <w:pPr>
              <w:jc w:val="right"/>
              <w:rPr>
                <w:rFonts w:cs="Arial"/>
                <w:lang w:val="es-CO"/>
              </w:rPr>
            </w:pPr>
            <w:r w:rsidRPr="00311EE4">
              <w:rPr>
                <w:rFonts w:cs="Arial"/>
                <w:lang w:val="es-CO"/>
              </w:rPr>
              <w:t>0,30</w:t>
            </w:r>
          </w:p>
        </w:tc>
      </w:tr>
      <w:tr w:rsidR="00733831" w14:paraId="38895302" w14:textId="77777777" w:rsidTr="00825EF0">
        <w:tc>
          <w:tcPr>
            <w:tcW w:w="1544" w:type="dxa"/>
          </w:tcPr>
          <w:p w14:paraId="4DB2BD50" w14:textId="652458D7" w:rsidR="00733831" w:rsidRDefault="00733831" w:rsidP="00311EE4">
            <w:pPr>
              <w:rPr>
                <w:rFonts w:cs="Arial"/>
                <w:lang w:val="es-CO"/>
              </w:rPr>
            </w:pPr>
            <w:r w:rsidRPr="00311EE4">
              <w:rPr>
                <w:rFonts w:cs="Arial"/>
                <w:lang w:val="es-CO"/>
              </w:rPr>
              <w:t>Parcela 3</w:t>
            </w:r>
          </w:p>
        </w:tc>
        <w:tc>
          <w:tcPr>
            <w:tcW w:w="1590" w:type="dxa"/>
          </w:tcPr>
          <w:p w14:paraId="5D158897" w14:textId="2BE98138" w:rsidR="00733831" w:rsidRDefault="00733831" w:rsidP="00E721B2">
            <w:pPr>
              <w:jc w:val="right"/>
              <w:rPr>
                <w:rFonts w:cs="Arial"/>
                <w:lang w:val="es-CO"/>
              </w:rPr>
            </w:pPr>
            <w:r w:rsidRPr="00311EE4">
              <w:rPr>
                <w:rFonts w:cs="Arial"/>
                <w:lang w:val="es-CO"/>
              </w:rPr>
              <w:t>29,47</w:t>
            </w:r>
          </w:p>
        </w:tc>
        <w:tc>
          <w:tcPr>
            <w:tcW w:w="1546" w:type="dxa"/>
          </w:tcPr>
          <w:p w14:paraId="1E260397" w14:textId="69704FC0" w:rsidR="00733831" w:rsidRDefault="00733831" w:rsidP="00E721B2">
            <w:pPr>
              <w:jc w:val="right"/>
              <w:rPr>
                <w:rFonts w:cs="Arial"/>
                <w:lang w:val="es-CO"/>
              </w:rPr>
            </w:pPr>
            <w:r w:rsidRPr="00311EE4">
              <w:rPr>
                <w:rFonts w:cs="Arial"/>
                <w:lang w:val="es-CO"/>
              </w:rPr>
              <w:t>83,95</w:t>
            </w:r>
          </w:p>
        </w:tc>
        <w:tc>
          <w:tcPr>
            <w:tcW w:w="1590" w:type="dxa"/>
          </w:tcPr>
          <w:p w14:paraId="33647F90" w14:textId="7EC27891" w:rsidR="00733831" w:rsidRDefault="00733831" w:rsidP="00E721B2">
            <w:pPr>
              <w:jc w:val="right"/>
              <w:rPr>
                <w:rFonts w:cs="Arial"/>
                <w:lang w:val="es-CO"/>
              </w:rPr>
            </w:pPr>
            <w:r w:rsidRPr="00311EE4">
              <w:rPr>
                <w:rFonts w:cs="Arial"/>
                <w:lang w:val="es-CO"/>
              </w:rPr>
              <w:t>22,77</w:t>
            </w:r>
          </w:p>
        </w:tc>
        <w:tc>
          <w:tcPr>
            <w:tcW w:w="1547" w:type="dxa"/>
          </w:tcPr>
          <w:p w14:paraId="317E8AA2" w14:textId="2344141A" w:rsidR="00733831" w:rsidRDefault="00733831" w:rsidP="00E721B2">
            <w:pPr>
              <w:jc w:val="right"/>
              <w:rPr>
                <w:rFonts w:cs="Arial"/>
                <w:lang w:val="es-CO"/>
              </w:rPr>
            </w:pPr>
            <w:r w:rsidRPr="00311EE4">
              <w:rPr>
                <w:rFonts w:cs="Arial"/>
                <w:lang w:val="es-CO"/>
              </w:rPr>
              <w:t>87,58</w:t>
            </w:r>
          </w:p>
        </w:tc>
        <w:tc>
          <w:tcPr>
            <w:tcW w:w="1577" w:type="dxa"/>
          </w:tcPr>
          <w:p w14:paraId="5E994217" w14:textId="5B1F445F" w:rsidR="00733831" w:rsidRDefault="00733831" w:rsidP="00E721B2">
            <w:pPr>
              <w:jc w:val="right"/>
              <w:rPr>
                <w:rFonts w:cs="Arial"/>
                <w:lang w:val="es-CO"/>
              </w:rPr>
            </w:pPr>
            <w:r w:rsidRPr="00311EE4">
              <w:rPr>
                <w:rFonts w:cs="Arial"/>
                <w:lang w:val="es-CO"/>
              </w:rPr>
              <w:t>0,07</w:t>
            </w:r>
          </w:p>
        </w:tc>
      </w:tr>
      <w:tr w:rsidR="00733831" w14:paraId="1854EDBF" w14:textId="77777777" w:rsidTr="00825EF0">
        <w:tc>
          <w:tcPr>
            <w:tcW w:w="1544" w:type="dxa"/>
          </w:tcPr>
          <w:p w14:paraId="074247BA" w14:textId="53B90E18" w:rsidR="00733831" w:rsidRDefault="00733831" w:rsidP="00311EE4">
            <w:pPr>
              <w:rPr>
                <w:rFonts w:cs="Arial"/>
                <w:lang w:val="es-CO"/>
              </w:rPr>
            </w:pPr>
            <w:r w:rsidRPr="00311EE4">
              <w:rPr>
                <w:rFonts w:cs="Arial"/>
                <w:lang w:val="es-CO"/>
              </w:rPr>
              <w:t>Parcela 4</w:t>
            </w:r>
          </w:p>
        </w:tc>
        <w:tc>
          <w:tcPr>
            <w:tcW w:w="1590" w:type="dxa"/>
          </w:tcPr>
          <w:p w14:paraId="14C64F70" w14:textId="19D766B1" w:rsidR="00733831" w:rsidRDefault="00733831" w:rsidP="00E721B2">
            <w:pPr>
              <w:jc w:val="right"/>
              <w:rPr>
                <w:rFonts w:cs="Arial"/>
                <w:lang w:val="es-CO"/>
              </w:rPr>
            </w:pPr>
            <w:r w:rsidRPr="00311EE4">
              <w:rPr>
                <w:rFonts w:cs="Arial"/>
                <w:lang w:val="es-CO"/>
              </w:rPr>
              <w:t>29,88</w:t>
            </w:r>
          </w:p>
        </w:tc>
        <w:tc>
          <w:tcPr>
            <w:tcW w:w="1546" w:type="dxa"/>
          </w:tcPr>
          <w:p w14:paraId="16E23D41" w14:textId="5677AE7E" w:rsidR="00733831" w:rsidRDefault="00733831" w:rsidP="00E721B2">
            <w:pPr>
              <w:jc w:val="right"/>
              <w:rPr>
                <w:rFonts w:cs="Arial"/>
                <w:lang w:val="es-CO"/>
              </w:rPr>
            </w:pPr>
            <w:r w:rsidRPr="00311EE4">
              <w:rPr>
                <w:rFonts w:cs="Arial"/>
                <w:lang w:val="es-CO"/>
              </w:rPr>
              <w:t>88,55</w:t>
            </w:r>
          </w:p>
        </w:tc>
        <w:tc>
          <w:tcPr>
            <w:tcW w:w="1590" w:type="dxa"/>
          </w:tcPr>
          <w:p w14:paraId="0054979F" w14:textId="2EDC9CBE" w:rsidR="00733831" w:rsidRDefault="00733831" w:rsidP="00E721B2">
            <w:pPr>
              <w:jc w:val="right"/>
              <w:rPr>
                <w:rFonts w:cs="Arial"/>
                <w:lang w:val="es-CO"/>
              </w:rPr>
            </w:pPr>
            <w:r w:rsidRPr="00311EE4">
              <w:rPr>
                <w:rFonts w:cs="Arial"/>
                <w:lang w:val="es-CO"/>
              </w:rPr>
              <w:t>21,25</w:t>
            </w:r>
          </w:p>
        </w:tc>
        <w:tc>
          <w:tcPr>
            <w:tcW w:w="1547" w:type="dxa"/>
          </w:tcPr>
          <w:p w14:paraId="48495A4B" w14:textId="312DAA8B" w:rsidR="00733831" w:rsidRDefault="00733831" w:rsidP="00E721B2">
            <w:pPr>
              <w:jc w:val="right"/>
              <w:rPr>
                <w:rFonts w:cs="Arial"/>
                <w:lang w:val="es-CO"/>
              </w:rPr>
            </w:pPr>
            <w:r w:rsidRPr="00311EE4">
              <w:rPr>
                <w:rFonts w:cs="Arial"/>
                <w:lang w:val="es-CO"/>
              </w:rPr>
              <w:t>86,62</w:t>
            </w:r>
          </w:p>
        </w:tc>
        <w:tc>
          <w:tcPr>
            <w:tcW w:w="1577" w:type="dxa"/>
          </w:tcPr>
          <w:p w14:paraId="4119DD8B" w14:textId="598EDC42" w:rsidR="00733831" w:rsidRDefault="00733831" w:rsidP="00E721B2">
            <w:pPr>
              <w:jc w:val="right"/>
              <w:rPr>
                <w:rFonts w:cs="Arial"/>
                <w:lang w:val="es-CO"/>
              </w:rPr>
            </w:pPr>
            <w:r w:rsidRPr="00311EE4">
              <w:rPr>
                <w:rFonts w:cs="Arial"/>
                <w:lang w:val="es-CO"/>
              </w:rPr>
              <w:t>0,20</w:t>
            </w:r>
          </w:p>
        </w:tc>
      </w:tr>
      <w:tr w:rsidR="00733831" w14:paraId="68AC0C2F" w14:textId="77777777" w:rsidTr="00825EF0">
        <w:tc>
          <w:tcPr>
            <w:tcW w:w="1544" w:type="dxa"/>
          </w:tcPr>
          <w:p w14:paraId="0D318079" w14:textId="4845619F" w:rsidR="00733831" w:rsidRDefault="00733831" w:rsidP="00311EE4">
            <w:pPr>
              <w:rPr>
                <w:rFonts w:cs="Arial"/>
                <w:lang w:val="es-CO"/>
              </w:rPr>
            </w:pPr>
            <w:r w:rsidRPr="00311EE4">
              <w:rPr>
                <w:rFonts w:cs="Arial"/>
                <w:lang w:val="es-CO"/>
              </w:rPr>
              <w:t>Promedio</w:t>
            </w:r>
          </w:p>
        </w:tc>
        <w:tc>
          <w:tcPr>
            <w:tcW w:w="1590" w:type="dxa"/>
          </w:tcPr>
          <w:p w14:paraId="3F1A4B65" w14:textId="749FBE8D" w:rsidR="00733831" w:rsidRDefault="00733831" w:rsidP="00E721B2">
            <w:pPr>
              <w:jc w:val="right"/>
              <w:rPr>
                <w:rFonts w:cs="Arial"/>
                <w:lang w:val="es-CO"/>
              </w:rPr>
            </w:pPr>
            <w:r w:rsidRPr="00311EE4">
              <w:rPr>
                <w:rFonts w:cs="Arial"/>
                <w:lang w:val="es-CO"/>
              </w:rPr>
              <w:t>30,25</w:t>
            </w:r>
          </w:p>
        </w:tc>
        <w:tc>
          <w:tcPr>
            <w:tcW w:w="1546" w:type="dxa"/>
          </w:tcPr>
          <w:p w14:paraId="6ECB2653" w14:textId="64B88504" w:rsidR="00733831" w:rsidRDefault="00733831" w:rsidP="00E721B2">
            <w:pPr>
              <w:jc w:val="right"/>
              <w:rPr>
                <w:rFonts w:cs="Arial"/>
                <w:lang w:val="es-CO"/>
              </w:rPr>
            </w:pPr>
            <w:r w:rsidRPr="00311EE4">
              <w:rPr>
                <w:rFonts w:cs="Arial"/>
                <w:lang w:val="es-CO"/>
              </w:rPr>
              <w:t>80,92</w:t>
            </w:r>
          </w:p>
        </w:tc>
        <w:tc>
          <w:tcPr>
            <w:tcW w:w="1590" w:type="dxa"/>
          </w:tcPr>
          <w:p w14:paraId="028A26AE" w14:textId="222C66A1" w:rsidR="00733831" w:rsidRDefault="00733831" w:rsidP="00E721B2">
            <w:pPr>
              <w:jc w:val="right"/>
              <w:rPr>
                <w:rFonts w:cs="Arial"/>
                <w:lang w:val="es-CO"/>
              </w:rPr>
            </w:pPr>
            <w:r w:rsidRPr="00311EE4">
              <w:rPr>
                <w:rFonts w:cs="Arial"/>
                <w:lang w:val="es-CO"/>
              </w:rPr>
              <w:t>22,24</w:t>
            </w:r>
          </w:p>
        </w:tc>
        <w:tc>
          <w:tcPr>
            <w:tcW w:w="1547" w:type="dxa"/>
          </w:tcPr>
          <w:p w14:paraId="08FAA3AD" w14:textId="2A0B995F" w:rsidR="00733831" w:rsidRDefault="00733831" w:rsidP="00E721B2">
            <w:pPr>
              <w:jc w:val="right"/>
              <w:rPr>
                <w:rFonts w:cs="Arial"/>
                <w:lang w:val="es-CO"/>
              </w:rPr>
            </w:pPr>
            <w:r w:rsidRPr="00311EE4">
              <w:rPr>
                <w:rFonts w:cs="Arial"/>
                <w:lang w:val="es-CO"/>
              </w:rPr>
              <w:t>88,30</w:t>
            </w:r>
          </w:p>
        </w:tc>
        <w:tc>
          <w:tcPr>
            <w:tcW w:w="1577" w:type="dxa"/>
          </w:tcPr>
          <w:p w14:paraId="1265DBC0" w14:textId="58A4B175" w:rsidR="00733831" w:rsidRDefault="00733831" w:rsidP="00E721B2">
            <w:pPr>
              <w:jc w:val="right"/>
              <w:rPr>
                <w:rFonts w:cs="Arial"/>
                <w:lang w:val="es-CO"/>
              </w:rPr>
            </w:pPr>
            <w:r w:rsidRPr="00311EE4">
              <w:rPr>
                <w:rFonts w:cs="Arial"/>
                <w:lang w:val="es-CO"/>
              </w:rPr>
              <w:t>0,15</w:t>
            </w:r>
          </w:p>
        </w:tc>
      </w:tr>
    </w:tbl>
    <w:p w14:paraId="2D1FC322" w14:textId="368DAA2C" w:rsidR="00825EF0" w:rsidRPr="00E721B2" w:rsidRDefault="00825EF0" w:rsidP="00311EE4">
      <w:pPr>
        <w:rPr>
          <w:rFonts w:cs="Arial"/>
          <w:color w:val="FF0000"/>
          <w:lang w:val="es-CO"/>
        </w:rPr>
      </w:pPr>
      <w:r w:rsidRPr="00311EE4">
        <w:rPr>
          <w:rFonts w:cs="Arial"/>
          <w:lang w:val="es-CO"/>
        </w:rPr>
        <w:t xml:space="preserve">Cuadro </w:t>
      </w:r>
      <w:r>
        <w:rPr>
          <w:rFonts w:cs="Arial"/>
          <w:lang w:val="es-CO"/>
        </w:rPr>
        <w:t>3</w:t>
      </w:r>
      <w:r w:rsidRPr="00311EE4">
        <w:rPr>
          <w:rFonts w:cs="Arial"/>
          <w:lang w:val="es-CO"/>
        </w:rPr>
        <w:t>. Datos promedios del microclima del relicto ribereño en el CURDN.</w:t>
      </w:r>
    </w:p>
    <w:p w14:paraId="548EDBCF" w14:textId="77777777" w:rsidR="00825EF0" w:rsidRDefault="00825EF0" w:rsidP="00311EE4">
      <w:pPr>
        <w:rPr>
          <w:rFonts w:cs="Arial"/>
          <w:color w:val="FF0000"/>
          <w:lang w:val="es-CO"/>
        </w:rPr>
      </w:pPr>
    </w:p>
    <w:p w14:paraId="0AC3BF62" w14:textId="73724D90" w:rsidR="00311EE4" w:rsidRPr="00311EE4" w:rsidRDefault="00B04BED" w:rsidP="00311EE4">
      <w:pPr>
        <w:rPr>
          <w:rFonts w:cs="Arial"/>
        </w:rPr>
      </w:pPr>
      <w:r w:rsidRPr="00B04BED">
        <w:rPr>
          <w:rFonts w:cs="Arial"/>
          <w:b/>
          <w:bCs/>
          <w:lang w:val="es-CO"/>
        </w:rPr>
        <w:t>3</w:t>
      </w:r>
      <w:r w:rsidR="00311EE4" w:rsidRPr="00B04BED">
        <w:rPr>
          <w:rFonts w:cs="Arial"/>
          <w:b/>
          <w:bCs/>
          <w:lang w:val="es-CO"/>
        </w:rPr>
        <w:t>.4</w:t>
      </w:r>
      <w:r w:rsidR="00311EE4" w:rsidRPr="00311EE4">
        <w:rPr>
          <w:rFonts w:cs="Arial"/>
          <w:lang w:val="es-CO"/>
        </w:rPr>
        <w:t xml:space="preserve"> </w:t>
      </w:r>
      <w:r>
        <w:rPr>
          <w:rFonts w:cs="Arial"/>
          <w:b/>
          <w:bCs/>
          <w:lang w:val="es-CO"/>
        </w:rPr>
        <w:t>C</w:t>
      </w:r>
      <w:r w:rsidRPr="00B04BED">
        <w:rPr>
          <w:rFonts w:cs="Arial"/>
          <w:b/>
          <w:bCs/>
          <w:lang w:val="es-CO"/>
        </w:rPr>
        <w:t>omposición florística</w:t>
      </w:r>
    </w:p>
    <w:p w14:paraId="01229167" w14:textId="7839DCA2" w:rsidR="00B04BED" w:rsidRDefault="00B04BED" w:rsidP="00B04BED">
      <w:pPr>
        <w:pStyle w:val="Prrafodelista"/>
        <w:ind w:left="0"/>
      </w:pPr>
      <w:r>
        <w:t>La composición florística del relicto corresponde a 52 especies, que representan 29 familias y 46 géneros botánicos. El listado se presenta en el Cuadro 4.</w:t>
      </w:r>
    </w:p>
    <w:p w14:paraId="0F1A5F91" w14:textId="77777777" w:rsidR="00B04BED" w:rsidRDefault="00B04BED" w:rsidP="00B04BED">
      <w:pPr>
        <w:pStyle w:val="Prrafodelista"/>
        <w:ind w:left="0"/>
      </w:pPr>
    </w:p>
    <w:p w14:paraId="34341C78" w14:textId="145E1681" w:rsidR="00B04BED" w:rsidRDefault="00B04BED" w:rsidP="00B04BED">
      <w:pPr>
        <w:pStyle w:val="Prrafodelista"/>
        <w:ind w:left="0"/>
      </w:pPr>
      <w:r>
        <w:t xml:space="preserve">Las especies registradas en este estudio, se encuentran dentro de las reportadas por </w:t>
      </w:r>
      <w:r w:rsidR="004724ED">
        <w:t>CANO. Et. Al.</w:t>
      </w:r>
      <w:r w:rsidRPr="00C22199">
        <w:t xml:space="preserve">, MAHECHA, </w:t>
      </w:r>
      <w:r w:rsidRPr="008605B3">
        <w:t xml:space="preserve">QUIROGA </w:t>
      </w:r>
      <w:r w:rsidR="004724ED">
        <w:t>y</w:t>
      </w:r>
      <w:r w:rsidRPr="008605B3">
        <w:t xml:space="preserve"> ROA, RANGEL</w:t>
      </w:r>
      <w:r w:rsidR="008605B3">
        <w:t xml:space="preserve"> </w:t>
      </w:r>
      <w:r w:rsidRPr="00C22199">
        <w:t>y CUATRECASAS</w:t>
      </w:r>
      <w:r>
        <w:t>, para Colombia, en el ecosistema bosque seco tropical (bs - T), lo que en principio significa que no se encontraron nuevos reportes de especies para esta área de estudio.</w:t>
      </w:r>
    </w:p>
    <w:p w14:paraId="778BF6F9" w14:textId="4B77DD8F" w:rsidR="00B04BED" w:rsidRDefault="00B04BED" w:rsidP="00B04BED">
      <w:pPr>
        <w:pStyle w:val="Prrafodelista"/>
        <w:ind w:left="0"/>
      </w:pPr>
    </w:p>
    <w:tbl>
      <w:tblPr>
        <w:tblStyle w:val="Tablaconcuadrcula"/>
        <w:tblW w:w="0" w:type="auto"/>
        <w:jc w:val="center"/>
        <w:tblLook w:val="04A0" w:firstRow="1" w:lastRow="0" w:firstColumn="1" w:lastColumn="0" w:noHBand="0" w:noVBand="1"/>
      </w:tblPr>
      <w:tblGrid>
        <w:gridCol w:w="684"/>
        <w:gridCol w:w="2231"/>
        <w:gridCol w:w="5979"/>
      </w:tblGrid>
      <w:tr w:rsidR="00B30249" w:rsidRPr="00B30249" w14:paraId="71ACD274" w14:textId="77777777" w:rsidTr="00825EF0">
        <w:trPr>
          <w:jc w:val="center"/>
        </w:trPr>
        <w:tc>
          <w:tcPr>
            <w:tcW w:w="684" w:type="dxa"/>
          </w:tcPr>
          <w:p w14:paraId="3646795F" w14:textId="43BF9178" w:rsidR="00B30249" w:rsidRPr="00B30249" w:rsidRDefault="00B30249" w:rsidP="00A61B65">
            <w:pPr>
              <w:pStyle w:val="Prrafodelista"/>
              <w:ind w:left="0"/>
            </w:pPr>
          </w:p>
        </w:tc>
        <w:tc>
          <w:tcPr>
            <w:tcW w:w="2231" w:type="dxa"/>
          </w:tcPr>
          <w:p w14:paraId="48AB032F" w14:textId="4BACA354" w:rsidR="00B30249" w:rsidRPr="00B30249" w:rsidRDefault="00C3247D" w:rsidP="00A61B65">
            <w:pPr>
              <w:pStyle w:val="Prrafodelista"/>
              <w:ind w:left="0"/>
            </w:pPr>
            <w:r>
              <w:t>Familia</w:t>
            </w:r>
          </w:p>
        </w:tc>
        <w:tc>
          <w:tcPr>
            <w:tcW w:w="5979" w:type="dxa"/>
          </w:tcPr>
          <w:p w14:paraId="63A5FB76" w14:textId="507B821A" w:rsidR="00B30249" w:rsidRPr="00B30249" w:rsidRDefault="00C3247D" w:rsidP="00A61B65">
            <w:pPr>
              <w:pStyle w:val="Prrafodelista"/>
              <w:ind w:left="0"/>
            </w:pPr>
            <w:r>
              <w:t>Nombre Científico o Técnico y clasificador (es)</w:t>
            </w:r>
          </w:p>
        </w:tc>
      </w:tr>
      <w:tr w:rsidR="00C3247D" w:rsidRPr="00B30249" w14:paraId="7FE58B99" w14:textId="77777777" w:rsidTr="00825EF0">
        <w:trPr>
          <w:jc w:val="center"/>
        </w:trPr>
        <w:tc>
          <w:tcPr>
            <w:tcW w:w="684" w:type="dxa"/>
          </w:tcPr>
          <w:p w14:paraId="31AC2387" w14:textId="5062DA44" w:rsidR="00C3247D" w:rsidRPr="00B30249" w:rsidRDefault="00C3247D" w:rsidP="00C3247D">
            <w:pPr>
              <w:pStyle w:val="Prrafodelista"/>
              <w:ind w:left="0"/>
            </w:pPr>
            <w:r w:rsidRPr="00B30249">
              <w:t xml:space="preserve">1 </w:t>
            </w:r>
          </w:p>
        </w:tc>
        <w:tc>
          <w:tcPr>
            <w:tcW w:w="2231" w:type="dxa"/>
          </w:tcPr>
          <w:p w14:paraId="33DBCE6E" w14:textId="7B5C4528" w:rsidR="00C3247D" w:rsidRPr="00B30249" w:rsidRDefault="00C3247D" w:rsidP="00C3247D">
            <w:pPr>
              <w:pStyle w:val="Prrafodelista"/>
              <w:ind w:left="0"/>
            </w:pPr>
            <w:r w:rsidRPr="00B30249">
              <w:t xml:space="preserve">Anacardiaceae </w:t>
            </w:r>
          </w:p>
        </w:tc>
        <w:tc>
          <w:tcPr>
            <w:tcW w:w="5979" w:type="dxa"/>
          </w:tcPr>
          <w:p w14:paraId="128B2A61" w14:textId="1DD6034C" w:rsidR="00C3247D" w:rsidRPr="00B30249" w:rsidRDefault="00C3247D" w:rsidP="00C3247D">
            <w:pPr>
              <w:pStyle w:val="Prrafodelista"/>
              <w:ind w:left="0"/>
            </w:pPr>
            <w:proofErr w:type="spellStart"/>
            <w:r w:rsidRPr="00663351">
              <w:rPr>
                <w:i/>
                <w:iCs/>
              </w:rPr>
              <w:t>Astronium</w:t>
            </w:r>
            <w:proofErr w:type="spellEnd"/>
            <w:r w:rsidRPr="00663351">
              <w:rPr>
                <w:i/>
                <w:iCs/>
              </w:rPr>
              <w:t xml:space="preserve"> </w:t>
            </w:r>
            <w:proofErr w:type="spellStart"/>
            <w:r w:rsidRPr="00663351">
              <w:rPr>
                <w:i/>
                <w:iCs/>
              </w:rPr>
              <w:t>graveolens</w:t>
            </w:r>
            <w:proofErr w:type="spellEnd"/>
            <w:r w:rsidRPr="00B30249">
              <w:t xml:space="preserve"> </w:t>
            </w:r>
            <w:proofErr w:type="spellStart"/>
            <w:r w:rsidRPr="00B30249">
              <w:t>Jacq</w:t>
            </w:r>
            <w:proofErr w:type="spellEnd"/>
            <w:r w:rsidRPr="00B30249">
              <w:t>.</w:t>
            </w:r>
          </w:p>
        </w:tc>
      </w:tr>
      <w:tr w:rsidR="00C3247D" w:rsidRPr="00B30249" w14:paraId="61F2DD3D" w14:textId="77777777" w:rsidTr="00825EF0">
        <w:trPr>
          <w:jc w:val="center"/>
        </w:trPr>
        <w:tc>
          <w:tcPr>
            <w:tcW w:w="684" w:type="dxa"/>
          </w:tcPr>
          <w:p w14:paraId="0E129E43" w14:textId="711D2A7D" w:rsidR="00C3247D" w:rsidRPr="00B30249" w:rsidRDefault="00C3247D" w:rsidP="00C3247D">
            <w:pPr>
              <w:pStyle w:val="Prrafodelista"/>
              <w:ind w:left="0"/>
            </w:pPr>
            <w:r w:rsidRPr="00B30249">
              <w:t xml:space="preserve">2 </w:t>
            </w:r>
          </w:p>
        </w:tc>
        <w:tc>
          <w:tcPr>
            <w:tcW w:w="2231" w:type="dxa"/>
          </w:tcPr>
          <w:p w14:paraId="7B4E1607" w14:textId="1778C6CE" w:rsidR="00C3247D" w:rsidRPr="00B30249" w:rsidRDefault="00C3247D" w:rsidP="00C3247D">
            <w:pPr>
              <w:pStyle w:val="Prrafodelista"/>
              <w:ind w:left="0"/>
            </w:pPr>
            <w:r w:rsidRPr="00B30249">
              <w:t xml:space="preserve">Annonaceae </w:t>
            </w:r>
          </w:p>
        </w:tc>
        <w:tc>
          <w:tcPr>
            <w:tcW w:w="5979" w:type="dxa"/>
          </w:tcPr>
          <w:p w14:paraId="7DAFF264" w14:textId="0F6F796C" w:rsidR="00C3247D" w:rsidRPr="00B30249" w:rsidRDefault="00C3247D" w:rsidP="00C3247D">
            <w:pPr>
              <w:pStyle w:val="Prrafodelista"/>
              <w:ind w:left="0"/>
            </w:pPr>
            <w:proofErr w:type="spellStart"/>
            <w:r w:rsidRPr="00663351">
              <w:rPr>
                <w:i/>
                <w:iCs/>
              </w:rPr>
              <w:t>Rollinia</w:t>
            </w:r>
            <w:proofErr w:type="spellEnd"/>
            <w:r w:rsidRPr="00663351">
              <w:rPr>
                <w:i/>
                <w:iCs/>
              </w:rPr>
              <w:t xml:space="preserve"> </w:t>
            </w:r>
            <w:proofErr w:type="spellStart"/>
            <w:r w:rsidRPr="00663351">
              <w:rPr>
                <w:i/>
                <w:iCs/>
              </w:rPr>
              <w:t>membranacea</w:t>
            </w:r>
            <w:proofErr w:type="spellEnd"/>
            <w:r w:rsidRPr="00B30249">
              <w:t xml:space="preserve"> Triana &amp; </w:t>
            </w:r>
            <w:proofErr w:type="spellStart"/>
            <w:r w:rsidRPr="00B30249">
              <w:t>Planch</w:t>
            </w:r>
            <w:proofErr w:type="spellEnd"/>
            <w:r w:rsidRPr="00B30249">
              <w:t>.</w:t>
            </w:r>
          </w:p>
        </w:tc>
      </w:tr>
      <w:tr w:rsidR="00C3247D" w:rsidRPr="00B30249" w14:paraId="74C73A2C" w14:textId="77777777" w:rsidTr="00825EF0">
        <w:trPr>
          <w:jc w:val="center"/>
        </w:trPr>
        <w:tc>
          <w:tcPr>
            <w:tcW w:w="684" w:type="dxa"/>
          </w:tcPr>
          <w:p w14:paraId="3D1E5131" w14:textId="411915BA" w:rsidR="00C3247D" w:rsidRPr="00B30249" w:rsidRDefault="00C3247D" w:rsidP="00C3247D">
            <w:pPr>
              <w:pStyle w:val="Prrafodelista"/>
              <w:ind w:left="0"/>
            </w:pPr>
            <w:r w:rsidRPr="00B30249">
              <w:t xml:space="preserve">3 </w:t>
            </w:r>
          </w:p>
        </w:tc>
        <w:tc>
          <w:tcPr>
            <w:tcW w:w="2231" w:type="dxa"/>
          </w:tcPr>
          <w:p w14:paraId="4F1D8B15" w14:textId="29355242" w:rsidR="00C3247D" w:rsidRPr="00B30249" w:rsidRDefault="00C3247D" w:rsidP="00C3247D">
            <w:pPr>
              <w:pStyle w:val="Prrafodelista"/>
              <w:ind w:left="0"/>
            </w:pPr>
            <w:r w:rsidRPr="00B30249">
              <w:t>Annonaceae.</w:t>
            </w:r>
          </w:p>
        </w:tc>
        <w:tc>
          <w:tcPr>
            <w:tcW w:w="5979" w:type="dxa"/>
          </w:tcPr>
          <w:p w14:paraId="3B6D8D01" w14:textId="7DA16E43" w:rsidR="00C3247D" w:rsidRPr="00B30249" w:rsidRDefault="00C3247D" w:rsidP="00C3247D">
            <w:pPr>
              <w:pStyle w:val="Prrafodelista"/>
              <w:ind w:left="0"/>
            </w:pPr>
            <w:proofErr w:type="spellStart"/>
            <w:r w:rsidRPr="00663351">
              <w:rPr>
                <w:i/>
                <w:iCs/>
              </w:rPr>
              <w:t>Xylopia</w:t>
            </w:r>
            <w:proofErr w:type="spellEnd"/>
            <w:r w:rsidRPr="00B30249">
              <w:t xml:space="preserve"> </w:t>
            </w:r>
            <w:proofErr w:type="spellStart"/>
            <w:r w:rsidRPr="00B30249">
              <w:t>sp</w:t>
            </w:r>
            <w:proofErr w:type="spellEnd"/>
          </w:p>
        </w:tc>
      </w:tr>
      <w:tr w:rsidR="00C3247D" w:rsidRPr="00B30249" w14:paraId="03EF47D8" w14:textId="77777777" w:rsidTr="00825EF0">
        <w:trPr>
          <w:jc w:val="center"/>
        </w:trPr>
        <w:tc>
          <w:tcPr>
            <w:tcW w:w="684" w:type="dxa"/>
          </w:tcPr>
          <w:p w14:paraId="1A0FAFE2" w14:textId="327622D9" w:rsidR="00C3247D" w:rsidRPr="00B30249" w:rsidRDefault="00C3247D" w:rsidP="00C3247D">
            <w:pPr>
              <w:pStyle w:val="Prrafodelista"/>
              <w:ind w:left="0"/>
            </w:pPr>
            <w:r w:rsidRPr="00B30249">
              <w:t xml:space="preserve">4 </w:t>
            </w:r>
          </w:p>
        </w:tc>
        <w:tc>
          <w:tcPr>
            <w:tcW w:w="2231" w:type="dxa"/>
          </w:tcPr>
          <w:p w14:paraId="66DB3B5A" w14:textId="78317C24" w:rsidR="00C3247D" w:rsidRPr="00B30249" w:rsidRDefault="00C3247D" w:rsidP="00C3247D">
            <w:pPr>
              <w:pStyle w:val="Prrafodelista"/>
              <w:ind w:left="0"/>
            </w:pPr>
            <w:r w:rsidRPr="00B30249">
              <w:t xml:space="preserve">Annonaceae </w:t>
            </w:r>
          </w:p>
        </w:tc>
        <w:tc>
          <w:tcPr>
            <w:tcW w:w="5979" w:type="dxa"/>
          </w:tcPr>
          <w:p w14:paraId="0380EC20" w14:textId="1D746DFC" w:rsidR="00C3247D" w:rsidRPr="00B30249" w:rsidRDefault="00C3247D" w:rsidP="00C3247D">
            <w:pPr>
              <w:pStyle w:val="Prrafodelista"/>
              <w:ind w:left="0"/>
            </w:pPr>
            <w:proofErr w:type="spellStart"/>
            <w:r w:rsidRPr="00663351">
              <w:rPr>
                <w:i/>
                <w:iCs/>
              </w:rPr>
              <w:t>Xylopia</w:t>
            </w:r>
            <w:proofErr w:type="spellEnd"/>
            <w:r w:rsidRPr="00663351">
              <w:rPr>
                <w:i/>
                <w:iCs/>
              </w:rPr>
              <w:t xml:space="preserve"> </w:t>
            </w:r>
            <w:proofErr w:type="spellStart"/>
            <w:r w:rsidRPr="00663351">
              <w:rPr>
                <w:i/>
                <w:iCs/>
              </w:rPr>
              <w:t>aromatica</w:t>
            </w:r>
            <w:proofErr w:type="spellEnd"/>
            <w:r w:rsidRPr="00B30249">
              <w:t xml:space="preserve"> (Lam.) </w:t>
            </w:r>
            <w:proofErr w:type="spellStart"/>
            <w:r w:rsidRPr="00B30249">
              <w:t>Mart</w:t>
            </w:r>
            <w:proofErr w:type="spellEnd"/>
            <w:r w:rsidRPr="00B30249">
              <w:t>.</w:t>
            </w:r>
          </w:p>
        </w:tc>
      </w:tr>
      <w:tr w:rsidR="00C3247D" w:rsidRPr="00B30249" w14:paraId="5E7A09A7" w14:textId="77777777" w:rsidTr="00825EF0">
        <w:trPr>
          <w:jc w:val="center"/>
        </w:trPr>
        <w:tc>
          <w:tcPr>
            <w:tcW w:w="684" w:type="dxa"/>
          </w:tcPr>
          <w:p w14:paraId="0DA3D023" w14:textId="6F0169CE" w:rsidR="00C3247D" w:rsidRPr="00B30249" w:rsidRDefault="00C3247D" w:rsidP="00C3247D">
            <w:pPr>
              <w:pStyle w:val="Prrafodelista"/>
              <w:ind w:left="0"/>
            </w:pPr>
            <w:r w:rsidRPr="00B30249">
              <w:t xml:space="preserve">5 </w:t>
            </w:r>
          </w:p>
        </w:tc>
        <w:tc>
          <w:tcPr>
            <w:tcW w:w="2231" w:type="dxa"/>
          </w:tcPr>
          <w:p w14:paraId="607477B3" w14:textId="6FDFAB2C" w:rsidR="00C3247D" w:rsidRPr="00B30249" w:rsidRDefault="00C3247D" w:rsidP="00C3247D">
            <w:pPr>
              <w:pStyle w:val="Prrafodelista"/>
              <w:ind w:left="0"/>
            </w:pPr>
            <w:r w:rsidRPr="00B30249">
              <w:t xml:space="preserve">Apocynaceae </w:t>
            </w:r>
          </w:p>
        </w:tc>
        <w:tc>
          <w:tcPr>
            <w:tcW w:w="5979" w:type="dxa"/>
          </w:tcPr>
          <w:p w14:paraId="6F20F593" w14:textId="72B69ADC" w:rsidR="00C3247D" w:rsidRPr="00B30249" w:rsidRDefault="00C3247D" w:rsidP="00C3247D">
            <w:pPr>
              <w:pStyle w:val="Prrafodelista"/>
              <w:ind w:left="0"/>
            </w:pPr>
            <w:proofErr w:type="spellStart"/>
            <w:r w:rsidRPr="00663351">
              <w:rPr>
                <w:i/>
                <w:iCs/>
              </w:rPr>
              <w:t>Aspidosperma</w:t>
            </w:r>
            <w:proofErr w:type="spellEnd"/>
            <w:r w:rsidRPr="00663351">
              <w:rPr>
                <w:i/>
                <w:iCs/>
              </w:rPr>
              <w:t xml:space="preserve"> </w:t>
            </w:r>
            <w:proofErr w:type="spellStart"/>
            <w:r w:rsidRPr="00663351">
              <w:rPr>
                <w:i/>
                <w:iCs/>
              </w:rPr>
              <w:t>polyneurum</w:t>
            </w:r>
            <w:proofErr w:type="spellEnd"/>
            <w:r w:rsidRPr="00B30249">
              <w:t xml:space="preserve"> </w:t>
            </w:r>
            <w:proofErr w:type="spellStart"/>
            <w:r w:rsidRPr="00B30249">
              <w:t>Standl</w:t>
            </w:r>
            <w:proofErr w:type="spellEnd"/>
            <w:r w:rsidRPr="00B30249">
              <w:t>.</w:t>
            </w:r>
          </w:p>
        </w:tc>
      </w:tr>
      <w:tr w:rsidR="00C3247D" w:rsidRPr="00B30249" w14:paraId="2463C99D" w14:textId="77777777" w:rsidTr="00825EF0">
        <w:trPr>
          <w:jc w:val="center"/>
        </w:trPr>
        <w:tc>
          <w:tcPr>
            <w:tcW w:w="684" w:type="dxa"/>
          </w:tcPr>
          <w:p w14:paraId="0AD13240" w14:textId="741BF6A7" w:rsidR="00C3247D" w:rsidRPr="00B30249" w:rsidRDefault="00C3247D" w:rsidP="00C3247D">
            <w:pPr>
              <w:pStyle w:val="Prrafodelista"/>
              <w:ind w:left="0"/>
            </w:pPr>
            <w:r w:rsidRPr="00B30249">
              <w:t xml:space="preserve">6 </w:t>
            </w:r>
          </w:p>
        </w:tc>
        <w:tc>
          <w:tcPr>
            <w:tcW w:w="2231" w:type="dxa"/>
          </w:tcPr>
          <w:p w14:paraId="168167EA" w14:textId="7DA574CE" w:rsidR="00C3247D" w:rsidRPr="00B30249" w:rsidRDefault="00C3247D" w:rsidP="00C3247D">
            <w:pPr>
              <w:pStyle w:val="Prrafodelista"/>
              <w:ind w:left="0"/>
            </w:pPr>
            <w:r w:rsidRPr="00B30249">
              <w:t xml:space="preserve">Bignoniaceae </w:t>
            </w:r>
          </w:p>
        </w:tc>
        <w:tc>
          <w:tcPr>
            <w:tcW w:w="5979" w:type="dxa"/>
          </w:tcPr>
          <w:p w14:paraId="7D7C4B5A" w14:textId="4F7F0150" w:rsidR="00C3247D" w:rsidRPr="00663351" w:rsidRDefault="00C3247D" w:rsidP="00C3247D">
            <w:pPr>
              <w:pStyle w:val="Prrafodelista"/>
              <w:ind w:left="0"/>
              <w:rPr>
                <w:i/>
                <w:iCs/>
              </w:rPr>
            </w:pPr>
            <w:r w:rsidRPr="00663351">
              <w:rPr>
                <w:i/>
                <w:iCs/>
              </w:rPr>
              <w:t xml:space="preserve">Jacaranda </w:t>
            </w:r>
            <w:proofErr w:type="spellStart"/>
            <w:r w:rsidRPr="00663351">
              <w:rPr>
                <w:i/>
                <w:iCs/>
              </w:rPr>
              <w:t>sp</w:t>
            </w:r>
            <w:proofErr w:type="spellEnd"/>
            <w:r w:rsidRPr="00663351">
              <w:rPr>
                <w:i/>
                <w:iCs/>
              </w:rPr>
              <w:t>.</w:t>
            </w:r>
          </w:p>
        </w:tc>
      </w:tr>
      <w:tr w:rsidR="00C3247D" w:rsidRPr="00B30249" w14:paraId="39ACD467" w14:textId="77777777" w:rsidTr="00825EF0">
        <w:trPr>
          <w:jc w:val="center"/>
        </w:trPr>
        <w:tc>
          <w:tcPr>
            <w:tcW w:w="684" w:type="dxa"/>
          </w:tcPr>
          <w:p w14:paraId="233A40B6" w14:textId="3AEB5380" w:rsidR="00C3247D" w:rsidRPr="00B30249" w:rsidRDefault="00C3247D" w:rsidP="00C3247D">
            <w:pPr>
              <w:pStyle w:val="Prrafodelista"/>
              <w:ind w:left="0"/>
            </w:pPr>
            <w:r w:rsidRPr="00B30249">
              <w:t xml:space="preserve">7 </w:t>
            </w:r>
          </w:p>
        </w:tc>
        <w:tc>
          <w:tcPr>
            <w:tcW w:w="2231" w:type="dxa"/>
          </w:tcPr>
          <w:p w14:paraId="0CD15432" w14:textId="5D67E578" w:rsidR="00C3247D" w:rsidRPr="00B30249" w:rsidRDefault="00C3247D" w:rsidP="00C3247D">
            <w:pPr>
              <w:pStyle w:val="Prrafodelista"/>
              <w:ind w:left="0"/>
            </w:pPr>
            <w:r w:rsidRPr="00B30249">
              <w:t xml:space="preserve">Bombacaceae </w:t>
            </w:r>
          </w:p>
        </w:tc>
        <w:tc>
          <w:tcPr>
            <w:tcW w:w="5979" w:type="dxa"/>
          </w:tcPr>
          <w:p w14:paraId="5597BFFB" w14:textId="75DB1D82" w:rsidR="00C3247D" w:rsidRPr="00B30249" w:rsidRDefault="00C3247D" w:rsidP="00C3247D">
            <w:pPr>
              <w:pStyle w:val="Prrafodelista"/>
              <w:ind w:left="0"/>
            </w:pPr>
            <w:proofErr w:type="spellStart"/>
            <w:r w:rsidRPr="00663351">
              <w:rPr>
                <w:i/>
                <w:iCs/>
              </w:rPr>
              <w:t>Ochroma</w:t>
            </w:r>
            <w:proofErr w:type="spellEnd"/>
            <w:r w:rsidRPr="00663351">
              <w:rPr>
                <w:i/>
                <w:iCs/>
              </w:rPr>
              <w:t xml:space="preserve"> cf. </w:t>
            </w:r>
            <w:proofErr w:type="spellStart"/>
            <w:r w:rsidRPr="00663351">
              <w:rPr>
                <w:i/>
                <w:iCs/>
              </w:rPr>
              <w:t>pyramidale</w:t>
            </w:r>
            <w:proofErr w:type="spellEnd"/>
            <w:r w:rsidRPr="00B30249">
              <w:t xml:space="preserve"> (</w:t>
            </w:r>
            <w:proofErr w:type="spellStart"/>
            <w:r w:rsidRPr="00B30249">
              <w:t>Cav</w:t>
            </w:r>
            <w:proofErr w:type="spellEnd"/>
            <w:r w:rsidRPr="00B30249">
              <w:t>. Ex Lam.) Urb.</w:t>
            </w:r>
          </w:p>
        </w:tc>
      </w:tr>
      <w:tr w:rsidR="00C3247D" w:rsidRPr="00B30249" w14:paraId="24CB9EEC" w14:textId="77777777" w:rsidTr="00825EF0">
        <w:trPr>
          <w:jc w:val="center"/>
        </w:trPr>
        <w:tc>
          <w:tcPr>
            <w:tcW w:w="684" w:type="dxa"/>
          </w:tcPr>
          <w:p w14:paraId="365D538D" w14:textId="68C49EF8" w:rsidR="00C3247D" w:rsidRPr="00B30249" w:rsidRDefault="00C3247D" w:rsidP="00C3247D">
            <w:pPr>
              <w:pStyle w:val="Prrafodelista"/>
              <w:ind w:left="0"/>
            </w:pPr>
            <w:r w:rsidRPr="00B30249">
              <w:t xml:space="preserve">8 </w:t>
            </w:r>
          </w:p>
        </w:tc>
        <w:tc>
          <w:tcPr>
            <w:tcW w:w="2231" w:type="dxa"/>
          </w:tcPr>
          <w:p w14:paraId="355B23C9" w14:textId="6FAD9E6A" w:rsidR="00C3247D" w:rsidRPr="00B30249" w:rsidRDefault="00C3247D" w:rsidP="00C3247D">
            <w:pPr>
              <w:pStyle w:val="Prrafodelista"/>
              <w:ind w:left="0"/>
            </w:pPr>
            <w:r w:rsidRPr="00B30249">
              <w:t xml:space="preserve">Bombacaceae </w:t>
            </w:r>
          </w:p>
        </w:tc>
        <w:tc>
          <w:tcPr>
            <w:tcW w:w="5979" w:type="dxa"/>
          </w:tcPr>
          <w:p w14:paraId="0478AE84" w14:textId="72A32FD5" w:rsidR="00C3247D" w:rsidRPr="00B30249" w:rsidRDefault="00C3247D" w:rsidP="00C3247D">
            <w:pPr>
              <w:pStyle w:val="Prrafodelista"/>
              <w:ind w:left="0"/>
            </w:pPr>
            <w:proofErr w:type="spellStart"/>
            <w:r w:rsidRPr="00663351">
              <w:rPr>
                <w:i/>
                <w:iCs/>
              </w:rPr>
              <w:t>Pseudobombax</w:t>
            </w:r>
            <w:proofErr w:type="spellEnd"/>
            <w:r w:rsidRPr="00663351">
              <w:rPr>
                <w:i/>
                <w:iCs/>
              </w:rPr>
              <w:t xml:space="preserve"> </w:t>
            </w:r>
            <w:proofErr w:type="spellStart"/>
            <w:r w:rsidRPr="00663351">
              <w:rPr>
                <w:i/>
                <w:iCs/>
              </w:rPr>
              <w:t>septenatum</w:t>
            </w:r>
            <w:proofErr w:type="spellEnd"/>
            <w:r w:rsidRPr="00B30249">
              <w:t xml:space="preserve"> (</w:t>
            </w:r>
            <w:proofErr w:type="spellStart"/>
            <w:r w:rsidRPr="00B30249">
              <w:t>Jacq</w:t>
            </w:r>
            <w:proofErr w:type="spellEnd"/>
            <w:r w:rsidRPr="00B30249">
              <w:t xml:space="preserve">.) </w:t>
            </w:r>
            <w:proofErr w:type="spellStart"/>
            <w:r w:rsidRPr="00B30249">
              <w:t>Dugand</w:t>
            </w:r>
            <w:proofErr w:type="spellEnd"/>
          </w:p>
        </w:tc>
      </w:tr>
      <w:tr w:rsidR="00C3247D" w:rsidRPr="00B30249" w14:paraId="6E939F5C" w14:textId="77777777" w:rsidTr="00825EF0">
        <w:trPr>
          <w:jc w:val="center"/>
        </w:trPr>
        <w:tc>
          <w:tcPr>
            <w:tcW w:w="684" w:type="dxa"/>
          </w:tcPr>
          <w:p w14:paraId="329C9A94" w14:textId="7C01E21F" w:rsidR="00C3247D" w:rsidRPr="00B30249" w:rsidRDefault="00C3247D" w:rsidP="00C3247D">
            <w:pPr>
              <w:pStyle w:val="Prrafodelista"/>
              <w:ind w:left="0"/>
            </w:pPr>
            <w:r w:rsidRPr="00B30249">
              <w:t xml:space="preserve">9 </w:t>
            </w:r>
          </w:p>
        </w:tc>
        <w:tc>
          <w:tcPr>
            <w:tcW w:w="2231" w:type="dxa"/>
          </w:tcPr>
          <w:p w14:paraId="3CE2E73F" w14:textId="2546440D" w:rsidR="00C3247D" w:rsidRPr="00B30249" w:rsidRDefault="00C3247D" w:rsidP="00C3247D">
            <w:pPr>
              <w:pStyle w:val="Prrafodelista"/>
              <w:ind w:left="0"/>
            </w:pPr>
            <w:r w:rsidRPr="00B30249">
              <w:t xml:space="preserve">Boraginaceae </w:t>
            </w:r>
          </w:p>
        </w:tc>
        <w:tc>
          <w:tcPr>
            <w:tcW w:w="5979" w:type="dxa"/>
          </w:tcPr>
          <w:p w14:paraId="67CE40AA" w14:textId="13AD6750" w:rsidR="00C3247D" w:rsidRPr="00B30249" w:rsidRDefault="00C3247D" w:rsidP="00C3247D">
            <w:pPr>
              <w:pStyle w:val="Prrafodelista"/>
              <w:ind w:left="0"/>
            </w:pPr>
            <w:proofErr w:type="spellStart"/>
            <w:r w:rsidRPr="00663351">
              <w:rPr>
                <w:i/>
                <w:iCs/>
              </w:rPr>
              <w:t>Cordia</w:t>
            </w:r>
            <w:proofErr w:type="spellEnd"/>
            <w:r w:rsidRPr="00663351">
              <w:rPr>
                <w:i/>
                <w:iCs/>
              </w:rPr>
              <w:t xml:space="preserve"> </w:t>
            </w:r>
            <w:proofErr w:type="spellStart"/>
            <w:r w:rsidRPr="00663351">
              <w:rPr>
                <w:i/>
                <w:iCs/>
              </w:rPr>
              <w:t>alliodora</w:t>
            </w:r>
            <w:proofErr w:type="spellEnd"/>
            <w:r w:rsidRPr="00B30249">
              <w:t xml:space="preserve"> (Ruiz &amp; </w:t>
            </w:r>
            <w:proofErr w:type="spellStart"/>
            <w:r w:rsidRPr="00B30249">
              <w:t>Pavon</w:t>
            </w:r>
            <w:proofErr w:type="spellEnd"/>
            <w:r w:rsidRPr="00B30249">
              <w:t xml:space="preserve">) </w:t>
            </w:r>
            <w:proofErr w:type="spellStart"/>
            <w:r w:rsidRPr="00B30249">
              <w:t>Oken</w:t>
            </w:r>
            <w:proofErr w:type="spellEnd"/>
          </w:p>
        </w:tc>
      </w:tr>
      <w:tr w:rsidR="00C3247D" w:rsidRPr="00B30249" w14:paraId="5DBCDC6E" w14:textId="77777777" w:rsidTr="00825EF0">
        <w:trPr>
          <w:jc w:val="center"/>
        </w:trPr>
        <w:tc>
          <w:tcPr>
            <w:tcW w:w="684" w:type="dxa"/>
          </w:tcPr>
          <w:p w14:paraId="305571F3" w14:textId="6E047599" w:rsidR="00C3247D" w:rsidRPr="00B30249" w:rsidRDefault="00C3247D" w:rsidP="00C3247D">
            <w:pPr>
              <w:pStyle w:val="Prrafodelista"/>
              <w:ind w:left="0"/>
            </w:pPr>
            <w:r w:rsidRPr="00B30249">
              <w:t xml:space="preserve">10 </w:t>
            </w:r>
          </w:p>
        </w:tc>
        <w:tc>
          <w:tcPr>
            <w:tcW w:w="2231" w:type="dxa"/>
          </w:tcPr>
          <w:p w14:paraId="590155E9" w14:textId="70AA4F23" w:rsidR="00C3247D" w:rsidRPr="00B30249" w:rsidRDefault="00C3247D" w:rsidP="00C3247D">
            <w:pPr>
              <w:pStyle w:val="Prrafodelista"/>
              <w:ind w:left="0"/>
            </w:pPr>
            <w:r w:rsidRPr="00B30249">
              <w:t xml:space="preserve">Caesalpinaceae </w:t>
            </w:r>
          </w:p>
        </w:tc>
        <w:tc>
          <w:tcPr>
            <w:tcW w:w="5979" w:type="dxa"/>
          </w:tcPr>
          <w:p w14:paraId="2349B54C" w14:textId="50AAF331" w:rsidR="00C3247D" w:rsidRPr="00B30249" w:rsidRDefault="00C3247D" w:rsidP="00C3247D">
            <w:pPr>
              <w:pStyle w:val="Prrafodelista"/>
              <w:ind w:left="0"/>
            </w:pPr>
            <w:r w:rsidRPr="00663351">
              <w:rPr>
                <w:i/>
                <w:iCs/>
              </w:rPr>
              <w:t xml:space="preserve">Senna </w:t>
            </w:r>
            <w:proofErr w:type="spellStart"/>
            <w:r w:rsidRPr="00663351">
              <w:rPr>
                <w:i/>
                <w:iCs/>
              </w:rPr>
              <w:t>spectabilis</w:t>
            </w:r>
            <w:proofErr w:type="spellEnd"/>
            <w:r w:rsidRPr="00B30249">
              <w:t xml:space="preserve"> (DC) Irwin et </w:t>
            </w:r>
            <w:proofErr w:type="spellStart"/>
            <w:r w:rsidRPr="00B30249">
              <w:t>Barneby</w:t>
            </w:r>
            <w:proofErr w:type="spellEnd"/>
          </w:p>
        </w:tc>
      </w:tr>
      <w:tr w:rsidR="00C3247D" w:rsidRPr="00B30249" w14:paraId="40A25E36" w14:textId="77777777" w:rsidTr="00825EF0">
        <w:trPr>
          <w:jc w:val="center"/>
        </w:trPr>
        <w:tc>
          <w:tcPr>
            <w:tcW w:w="684" w:type="dxa"/>
          </w:tcPr>
          <w:p w14:paraId="31614E2A" w14:textId="7A2962FA" w:rsidR="00C3247D" w:rsidRPr="00B30249" w:rsidRDefault="00C3247D" w:rsidP="00C3247D">
            <w:pPr>
              <w:pStyle w:val="Prrafodelista"/>
              <w:ind w:left="0"/>
            </w:pPr>
            <w:r w:rsidRPr="00B30249">
              <w:t xml:space="preserve">11 </w:t>
            </w:r>
          </w:p>
        </w:tc>
        <w:tc>
          <w:tcPr>
            <w:tcW w:w="2231" w:type="dxa"/>
          </w:tcPr>
          <w:p w14:paraId="7D0071CD" w14:textId="2BB623C7" w:rsidR="00C3247D" w:rsidRPr="00B30249" w:rsidRDefault="00C3247D" w:rsidP="00C3247D">
            <w:pPr>
              <w:pStyle w:val="Prrafodelista"/>
              <w:ind w:left="0"/>
            </w:pPr>
            <w:r w:rsidRPr="00B30249">
              <w:t xml:space="preserve">Caesalpinaceae </w:t>
            </w:r>
          </w:p>
        </w:tc>
        <w:tc>
          <w:tcPr>
            <w:tcW w:w="5979" w:type="dxa"/>
          </w:tcPr>
          <w:p w14:paraId="151ACFCB" w14:textId="05874670" w:rsidR="00C3247D" w:rsidRPr="00B30249" w:rsidRDefault="00C3247D" w:rsidP="00C3247D">
            <w:pPr>
              <w:pStyle w:val="Prrafodelista"/>
              <w:ind w:left="0"/>
            </w:pPr>
            <w:proofErr w:type="spellStart"/>
            <w:r w:rsidRPr="00663351">
              <w:rPr>
                <w:i/>
                <w:iCs/>
              </w:rPr>
              <w:t>Tamarindus</w:t>
            </w:r>
            <w:proofErr w:type="spellEnd"/>
            <w:r w:rsidRPr="00B30249">
              <w:t xml:space="preserve"> indica L.</w:t>
            </w:r>
          </w:p>
        </w:tc>
      </w:tr>
      <w:tr w:rsidR="00C3247D" w:rsidRPr="00B30249" w14:paraId="1414F946" w14:textId="77777777" w:rsidTr="00825EF0">
        <w:trPr>
          <w:jc w:val="center"/>
        </w:trPr>
        <w:tc>
          <w:tcPr>
            <w:tcW w:w="684" w:type="dxa"/>
          </w:tcPr>
          <w:p w14:paraId="300511B0" w14:textId="6C5D24C0" w:rsidR="00C3247D" w:rsidRPr="00B30249" w:rsidRDefault="00C3247D" w:rsidP="00C3247D">
            <w:pPr>
              <w:pStyle w:val="Prrafodelista"/>
              <w:ind w:left="0"/>
            </w:pPr>
            <w:r w:rsidRPr="00B30249">
              <w:t xml:space="preserve">12 </w:t>
            </w:r>
          </w:p>
        </w:tc>
        <w:tc>
          <w:tcPr>
            <w:tcW w:w="2231" w:type="dxa"/>
          </w:tcPr>
          <w:p w14:paraId="4D845F22" w14:textId="707081D5" w:rsidR="00C3247D" w:rsidRPr="00B30249" w:rsidRDefault="00C3247D" w:rsidP="00C3247D">
            <w:pPr>
              <w:pStyle w:val="Prrafodelista"/>
              <w:ind w:left="0"/>
            </w:pPr>
            <w:r w:rsidRPr="00B30249">
              <w:t xml:space="preserve">Capparidaceae </w:t>
            </w:r>
          </w:p>
        </w:tc>
        <w:tc>
          <w:tcPr>
            <w:tcW w:w="5979" w:type="dxa"/>
          </w:tcPr>
          <w:p w14:paraId="6A427F27" w14:textId="2731B015" w:rsidR="00C3247D" w:rsidRPr="00B30249" w:rsidRDefault="00C3247D" w:rsidP="00C3247D">
            <w:pPr>
              <w:pStyle w:val="Prrafodelista"/>
              <w:ind w:left="0"/>
            </w:pPr>
            <w:proofErr w:type="spellStart"/>
            <w:r w:rsidRPr="00663351">
              <w:rPr>
                <w:i/>
                <w:iCs/>
              </w:rPr>
              <w:t>Capparis</w:t>
            </w:r>
            <w:proofErr w:type="spellEnd"/>
            <w:r w:rsidRPr="00663351">
              <w:rPr>
                <w:i/>
                <w:iCs/>
              </w:rPr>
              <w:t xml:space="preserve"> indica</w:t>
            </w:r>
            <w:r w:rsidRPr="00B30249">
              <w:t xml:space="preserve"> L. </w:t>
            </w:r>
            <w:proofErr w:type="spellStart"/>
            <w:r w:rsidRPr="00B30249">
              <w:t>Fawe</w:t>
            </w:r>
            <w:proofErr w:type="spellEnd"/>
            <w:r w:rsidRPr="00B30249">
              <w:t xml:space="preserve">, &amp; </w:t>
            </w:r>
            <w:proofErr w:type="spellStart"/>
            <w:r w:rsidRPr="00B30249">
              <w:t>Rendle</w:t>
            </w:r>
            <w:proofErr w:type="spellEnd"/>
          </w:p>
        </w:tc>
      </w:tr>
      <w:tr w:rsidR="00C3247D" w:rsidRPr="00B30249" w14:paraId="406131ED" w14:textId="77777777" w:rsidTr="00825EF0">
        <w:trPr>
          <w:jc w:val="center"/>
        </w:trPr>
        <w:tc>
          <w:tcPr>
            <w:tcW w:w="684" w:type="dxa"/>
          </w:tcPr>
          <w:p w14:paraId="03ABC0CF" w14:textId="759BF123" w:rsidR="00C3247D" w:rsidRPr="00B30249" w:rsidRDefault="00C3247D" w:rsidP="00C3247D">
            <w:pPr>
              <w:pStyle w:val="Prrafodelista"/>
              <w:ind w:left="0"/>
            </w:pPr>
            <w:r w:rsidRPr="00B30249">
              <w:t xml:space="preserve">13 </w:t>
            </w:r>
          </w:p>
        </w:tc>
        <w:tc>
          <w:tcPr>
            <w:tcW w:w="2231" w:type="dxa"/>
          </w:tcPr>
          <w:p w14:paraId="6F107886" w14:textId="341E842F" w:rsidR="00C3247D" w:rsidRPr="00B30249" w:rsidRDefault="00C3247D" w:rsidP="00C3247D">
            <w:pPr>
              <w:pStyle w:val="Prrafodelista"/>
              <w:ind w:left="0"/>
            </w:pPr>
            <w:r w:rsidRPr="00B30249">
              <w:t xml:space="preserve">Cecropiaceae </w:t>
            </w:r>
          </w:p>
        </w:tc>
        <w:tc>
          <w:tcPr>
            <w:tcW w:w="5979" w:type="dxa"/>
          </w:tcPr>
          <w:p w14:paraId="65EC96C7" w14:textId="11C1D5D8" w:rsidR="00C3247D" w:rsidRPr="00B30249" w:rsidRDefault="00C3247D" w:rsidP="00C3247D">
            <w:pPr>
              <w:pStyle w:val="Prrafodelista"/>
              <w:ind w:left="0"/>
            </w:pPr>
            <w:proofErr w:type="spellStart"/>
            <w:r w:rsidRPr="00663351">
              <w:rPr>
                <w:i/>
                <w:iCs/>
              </w:rPr>
              <w:t>Cecropia</w:t>
            </w:r>
            <w:proofErr w:type="spellEnd"/>
            <w:r w:rsidRPr="00663351">
              <w:rPr>
                <w:i/>
                <w:iCs/>
              </w:rPr>
              <w:t xml:space="preserve"> </w:t>
            </w:r>
            <w:proofErr w:type="spellStart"/>
            <w:r w:rsidRPr="00663351">
              <w:rPr>
                <w:i/>
                <w:iCs/>
              </w:rPr>
              <w:t>peltata</w:t>
            </w:r>
            <w:proofErr w:type="spellEnd"/>
            <w:r w:rsidRPr="00B30249">
              <w:t xml:space="preserve"> L.</w:t>
            </w:r>
          </w:p>
        </w:tc>
      </w:tr>
      <w:tr w:rsidR="00C3247D" w:rsidRPr="00B30249" w14:paraId="7E35C0B3" w14:textId="77777777" w:rsidTr="00825EF0">
        <w:trPr>
          <w:jc w:val="center"/>
        </w:trPr>
        <w:tc>
          <w:tcPr>
            <w:tcW w:w="684" w:type="dxa"/>
          </w:tcPr>
          <w:p w14:paraId="6BC51E92" w14:textId="0541B0A2" w:rsidR="00C3247D" w:rsidRPr="00B30249" w:rsidRDefault="00C3247D" w:rsidP="00C3247D">
            <w:pPr>
              <w:pStyle w:val="Prrafodelista"/>
              <w:ind w:left="0"/>
            </w:pPr>
            <w:r w:rsidRPr="00B30249">
              <w:t xml:space="preserve">14 </w:t>
            </w:r>
          </w:p>
        </w:tc>
        <w:tc>
          <w:tcPr>
            <w:tcW w:w="2231" w:type="dxa"/>
          </w:tcPr>
          <w:p w14:paraId="0432C034" w14:textId="59CA390C" w:rsidR="00C3247D" w:rsidRPr="00B30249" w:rsidRDefault="00C3247D" w:rsidP="00C3247D">
            <w:pPr>
              <w:pStyle w:val="Prrafodelista"/>
              <w:ind w:left="0"/>
            </w:pPr>
            <w:r w:rsidRPr="00B30249">
              <w:t xml:space="preserve">Clusiaceae </w:t>
            </w:r>
          </w:p>
        </w:tc>
        <w:tc>
          <w:tcPr>
            <w:tcW w:w="5979" w:type="dxa"/>
          </w:tcPr>
          <w:p w14:paraId="2A04336E" w14:textId="3DFB7067" w:rsidR="00C3247D" w:rsidRPr="00B30249" w:rsidRDefault="00C3247D" w:rsidP="00C3247D">
            <w:pPr>
              <w:pStyle w:val="Prrafodelista"/>
              <w:ind w:left="0"/>
            </w:pPr>
            <w:proofErr w:type="spellStart"/>
            <w:r w:rsidRPr="00663351">
              <w:rPr>
                <w:i/>
                <w:iCs/>
              </w:rPr>
              <w:t>Clusia</w:t>
            </w:r>
            <w:proofErr w:type="spellEnd"/>
            <w:r w:rsidRPr="00663351">
              <w:rPr>
                <w:i/>
                <w:iCs/>
              </w:rPr>
              <w:t xml:space="preserve"> </w:t>
            </w:r>
            <w:proofErr w:type="spellStart"/>
            <w:r w:rsidRPr="00663351">
              <w:rPr>
                <w:i/>
                <w:iCs/>
              </w:rPr>
              <w:t>af</w:t>
            </w:r>
            <w:proofErr w:type="spellEnd"/>
            <w:r w:rsidRPr="00663351">
              <w:rPr>
                <w:i/>
                <w:iCs/>
              </w:rPr>
              <w:t xml:space="preserve">. </w:t>
            </w:r>
            <w:proofErr w:type="spellStart"/>
            <w:r w:rsidRPr="00663351">
              <w:rPr>
                <w:i/>
                <w:iCs/>
              </w:rPr>
              <w:t>alata</w:t>
            </w:r>
            <w:proofErr w:type="spellEnd"/>
            <w:r w:rsidRPr="00B30249">
              <w:t xml:space="preserve"> Pl. et </w:t>
            </w:r>
            <w:proofErr w:type="spellStart"/>
            <w:r w:rsidRPr="00B30249">
              <w:t>Tr</w:t>
            </w:r>
            <w:proofErr w:type="spellEnd"/>
            <w:r w:rsidRPr="00B30249">
              <w:t>.</w:t>
            </w:r>
          </w:p>
        </w:tc>
      </w:tr>
      <w:tr w:rsidR="00C3247D" w:rsidRPr="00B30249" w14:paraId="46F1DB73" w14:textId="77777777" w:rsidTr="00825EF0">
        <w:trPr>
          <w:jc w:val="center"/>
        </w:trPr>
        <w:tc>
          <w:tcPr>
            <w:tcW w:w="684" w:type="dxa"/>
          </w:tcPr>
          <w:p w14:paraId="6F2E86A4" w14:textId="13AC826B" w:rsidR="00C3247D" w:rsidRPr="00B30249" w:rsidRDefault="00C3247D" w:rsidP="00C3247D">
            <w:pPr>
              <w:pStyle w:val="Prrafodelista"/>
              <w:ind w:left="0"/>
            </w:pPr>
            <w:r w:rsidRPr="00B30249">
              <w:lastRenderedPageBreak/>
              <w:t xml:space="preserve">15 </w:t>
            </w:r>
          </w:p>
        </w:tc>
        <w:tc>
          <w:tcPr>
            <w:tcW w:w="2231" w:type="dxa"/>
          </w:tcPr>
          <w:p w14:paraId="66F025E8" w14:textId="06C436E8" w:rsidR="00C3247D" w:rsidRPr="00B30249" w:rsidRDefault="00C3247D" w:rsidP="00C3247D">
            <w:pPr>
              <w:pStyle w:val="Prrafodelista"/>
              <w:ind w:left="0"/>
            </w:pPr>
            <w:r w:rsidRPr="00B30249">
              <w:t xml:space="preserve">Dichapetalaceae </w:t>
            </w:r>
          </w:p>
        </w:tc>
        <w:tc>
          <w:tcPr>
            <w:tcW w:w="5979" w:type="dxa"/>
          </w:tcPr>
          <w:p w14:paraId="25EB1784" w14:textId="307B04AD" w:rsidR="00C3247D" w:rsidRPr="00B30249" w:rsidRDefault="00C3247D" w:rsidP="00C3247D">
            <w:pPr>
              <w:pStyle w:val="Prrafodelista"/>
              <w:ind w:left="0"/>
            </w:pPr>
            <w:proofErr w:type="spellStart"/>
            <w:r w:rsidRPr="00663351">
              <w:rPr>
                <w:i/>
                <w:iCs/>
              </w:rPr>
              <w:t>Dichapetalum</w:t>
            </w:r>
            <w:proofErr w:type="spellEnd"/>
            <w:r w:rsidRPr="00B30249">
              <w:t xml:space="preserve"> </w:t>
            </w:r>
            <w:proofErr w:type="spellStart"/>
            <w:r w:rsidRPr="00B30249">
              <w:t>sp</w:t>
            </w:r>
            <w:proofErr w:type="spellEnd"/>
            <w:r w:rsidRPr="00B30249">
              <w:t>.</w:t>
            </w:r>
          </w:p>
        </w:tc>
      </w:tr>
      <w:tr w:rsidR="00C3247D" w:rsidRPr="00B30249" w14:paraId="69E2FE39" w14:textId="77777777" w:rsidTr="00825EF0">
        <w:trPr>
          <w:jc w:val="center"/>
        </w:trPr>
        <w:tc>
          <w:tcPr>
            <w:tcW w:w="684" w:type="dxa"/>
          </w:tcPr>
          <w:p w14:paraId="477CA2F8" w14:textId="4271B800" w:rsidR="00C3247D" w:rsidRPr="00B30249" w:rsidRDefault="00C3247D" w:rsidP="00C3247D">
            <w:pPr>
              <w:pStyle w:val="Prrafodelista"/>
              <w:ind w:left="0"/>
            </w:pPr>
            <w:r w:rsidRPr="00B30249">
              <w:t xml:space="preserve">16 </w:t>
            </w:r>
          </w:p>
        </w:tc>
        <w:tc>
          <w:tcPr>
            <w:tcW w:w="2231" w:type="dxa"/>
          </w:tcPr>
          <w:p w14:paraId="1384D5EB" w14:textId="6FFD1256" w:rsidR="00C3247D" w:rsidRPr="00B30249" w:rsidRDefault="00C3247D" w:rsidP="00C3247D">
            <w:pPr>
              <w:pStyle w:val="Prrafodelista"/>
              <w:ind w:left="0"/>
            </w:pPr>
            <w:r w:rsidRPr="00B30249">
              <w:t xml:space="preserve">Dilleniaceae </w:t>
            </w:r>
          </w:p>
        </w:tc>
        <w:tc>
          <w:tcPr>
            <w:tcW w:w="5979" w:type="dxa"/>
          </w:tcPr>
          <w:p w14:paraId="6A0F5955" w14:textId="5AB55923" w:rsidR="00C3247D" w:rsidRPr="00B30249" w:rsidRDefault="00C3247D" w:rsidP="00C3247D">
            <w:pPr>
              <w:pStyle w:val="Prrafodelista"/>
              <w:ind w:left="0"/>
            </w:pPr>
            <w:proofErr w:type="spellStart"/>
            <w:r w:rsidRPr="00663351">
              <w:rPr>
                <w:i/>
                <w:iCs/>
              </w:rPr>
              <w:t>Curatella</w:t>
            </w:r>
            <w:proofErr w:type="spellEnd"/>
            <w:r w:rsidRPr="00663351">
              <w:rPr>
                <w:i/>
                <w:iCs/>
              </w:rPr>
              <w:t xml:space="preserve"> americana</w:t>
            </w:r>
            <w:r w:rsidRPr="00B30249">
              <w:t xml:space="preserve"> L.</w:t>
            </w:r>
          </w:p>
        </w:tc>
      </w:tr>
      <w:tr w:rsidR="00C3247D" w:rsidRPr="00B30249" w14:paraId="579D940F" w14:textId="77777777" w:rsidTr="00825EF0">
        <w:trPr>
          <w:jc w:val="center"/>
        </w:trPr>
        <w:tc>
          <w:tcPr>
            <w:tcW w:w="684" w:type="dxa"/>
          </w:tcPr>
          <w:p w14:paraId="443FC392" w14:textId="236CF172" w:rsidR="00C3247D" w:rsidRPr="00B30249" w:rsidRDefault="00C3247D" w:rsidP="00C3247D">
            <w:pPr>
              <w:pStyle w:val="Prrafodelista"/>
              <w:ind w:left="0"/>
            </w:pPr>
            <w:r w:rsidRPr="00B30249">
              <w:t xml:space="preserve">17 </w:t>
            </w:r>
          </w:p>
        </w:tc>
        <w:tc>
          <w:tcPr>
            <w:tcW w:w="2231" w:type="dxa"/>
          </w:tcPr>
          <w:p w14:paraId="5D3EA356" w14:textId="08BEDD61" w:rsidR="00C3247D" w:rsidRPr="00B30249" w:rsidRDefault="00C3247D" w:rsidP="00C3247D">
            <w:pPr>
              <w:pStyle w:val="Prrafodelista"/>
              <w:ind w:left="0"/>
            </w:pPr>
            <w:r w:rsidRPr="00B30249">
              <w:t xml:space="preserve">Erythroxylaceae </w:t>
            </w:r>
          </w:p>
        </w:tc>
        <w:tc>
          <w:tcPr>
            <w:tcW w:w="5979" w:type="dxa"/>
          </w:tcPr>
          <w:p w14:paraId="470CF847" w14:textId="1D3F7D1A" w:rsidR="00C3247D" w:rsidRPr="00B30249" w:rsidRDefault="00C3247D" w:rsidP="00C3247D">
            <w:pPr>
              <w:pStyle w:val="Prrafodelista"/>
              <w:ind w:left="0"/>
            </w:pPr>
            <w:proofErr w:type="spellStart"/>
            <w:r w:rsidRPr="00663351">
              <w:rPr>
                <w:i/>
                <w:iCs/>
              </w:rPr>
              <w:t>Erythroxylum</w:t>
            </w:r>
            <w:proofErr w:type="spellEnd"/>
            <w:r w:rsidRPr="00B30249">
              <w:t xml:space="preserve"> </w:t>
            </w:r>
            <w:proofErr w:type="spellStart"/>
            <w:r w:rsidRPr="00B30249">
              <w:t>sp</w:t>
            </w:r>
            <w:proofErr w:type="spellEnd"/>
            <w:r w:rsidRPr="00B30249">
              <w:t>.</w:t>
            </w:r>
          </w:p>
        </w:tc>
      </w:tr>
      <w:tr w:rsidR="00C3247D" w:rsidRPr="00B30249" w14:paraId="393DFB35" w14:textId="77777777" w:rsidTr="00825EF0">
        <w:trPr>
          <w:jc w:val="center"/>
        </w:trPr>
        <w:tc>
          <w:tcPr>
            <w:tcW w:w="684" w:type="dxa"/>
          </w:tcPr>
          <w:p w14:paraId="5345DC3D" w14:textId="75A0889A" w:rsidR="00C3247D" w:rsidRPr="00B30249" w:rsidRDefault="00C3247D" w:rsidP="00C3247D">
            <w:pPr>
              <w:pStyle w:val="Prrafodelista"/>
              <w:ind w:left="0"/>
            </w:pPr>
            <w:r w:rsidRPr="00B30249">
              <w:t xml:space="preserve">18 </w:t>
            </w:r>
          </w:p>
        </w:tc>
        <w:tc>
          <w:tcPr>
            <w:tcW w:w="2231" w:type="dxa"/>
          </w:tcPr>
          <w:p w14:paraId="3A1EF35E" w14:textId="3CFDEE83" w:rsidR="00C3247D" w:rsidRPr="00B30249" w:rsidRDefault="00C3247D" w:rsidP="00C3247D">
            <w:pPr>
              <w:pStyle w:val="Prrafodelista"/>
              <w:ind w:left="0"/>
            </w:pPr>
            <w:r w:rsidRPr="00B30249">
              <w:t xml:space="preserve">Euphorbiaceae </w:t>
            </w:r>
          </w:p>
        </w:tc>
        <w:tc>
          <w:tcPr>
            <w:tcW w:w="5979" w:type="dxa"/>
          </w:tcPr>
          <w:p w14:paraId="506B2381" w14:textId="74B3E896" w:rsidR="00C3247D" w:rsidRPr="00B30249" w:rsidRDefault="00C3247D" w:rsidP="00C3247D">
            <w:pPr>
              <w:pStyle w:val="Prrafodelista"/>
              <w:ind w:left="0"/>
            </w:pPr>
            <w:proofErr w:type="spellStart"/>
            <w:r w:rsidRPr="00663351">
              <w:rPr>
                <w:i/>
                <w:iCs/>
              </w:rPr>
              <w:t>Croton</w:t>
            </w:r>
            <w:proofErr w:type="spellEnd"/>
            <w:r w:rsidRPr="00663351">
              <w:rPr>
                <w:i/>
                <w:iCs/>
              </w:rPr>
              <w:t xml:space="preserve"> </w:t>
            </w:r>
            <w:proofErr w:type="spellStart"/>
            <w:r w:rsidRPr="00663351">
              <w:rPr>
                <w:i/>
                <w:iCs/>
              </w:rPr>
              <w:t>leptostachyus</w:t>
            </w:r>
            <w:proofErr w:type="spellEnd"/>
            <w:r w:rsidRPr="00B30249">
              <w:t xml:space="preserve"> H.B.K. Mutis </w:t>
            </w:r>
            <w:proofErr w:type="spellStart"/>
            <w:r w:rsidRPr="00B30249">
              <w:t>Funekignufs</w:t>
            </w:r>
            <w:proofErr w:type="spellEnd"/>
          </w:p>
        </w:tc>
      </w:tr>
      <w:tr w:rsidR="00C3247D" w:rsidRPr="00B30249" w14:paraId="2219B58E" w14:textId="77777777" w:rsidTr="00825EF0">
        <w:trPr>
          <w:jc w:val="center"/>
        </w:trPr>
        <w:tc>
          <w:tcPr>
            <w:tcW w:w="684" w:type="dxa"/>
          </w:tcPr>
          <w:p w14:paraId="19DAF6F3" w14:textId="5DAC06CF" w:rsidR="00C3247D" w:rsidRPr="00B30249" w:rsidRDefault="00C3247D" w:rsidP="00C3247D">
            <w:pPr>
              <w:pStyle w:val="Prrafodelista"/>
              <w:ind w:left="0"/>
            </w:pPr>
            <w:r w:rsidRPr="00B30249">
              <w:t xml:space="preserve">19 </w:t>
            </w:r>
          </w:p>
        </w:tc>
        <w:tc>
          <w:tcPr>
            <w:tcW w:w="2231" w:type="dxa"/>
          </w:tcPr>
          <w:p w14:paraId="004081D4" w14:textId="43418A41" w:rsidR="00C3247D" w:rsidRPr="00B30249" w:rsidRDefault="00C3247D" w:rsidP="00C3247D">
            <w:pPr>
              <w:pStyle w:val="Prrafodelista"/>
              <w:ind w:left="0"/>
            </w:pPr>
            <w:r w:rsidRPr="00B30249">
              <w:t xml:space="preserve">Fabaceae </w:t>
            </w:r>
          </w:p>
        </w:tc>
        <w:tc>
          <w:tcPr>
            <w:tcW w:w="5979" w:type="dxa"/>
          </w:tcPr>
          <w:p w14:paraId="45C1424F" w14:textId="4461B4CF" w:rsidR="00C3247D" w:rsidRPr="00B30249" w:rsidRDefault="00C3247D" w:rsidP="00C3247D">
            <w:pPr>
              <w:pStyle w:val="Prrafodelista"/>
              <w:ind w:left="0"/>
            </w:pPr>
            <w:proofErr w:type="spellStart"/>
            <w:r w:rsidRPr="00663351">
              <w:rPr>
                <w:i/>
                <w:iCs/>
              </w:rPr>
              <w:t>Lonchocarpus</w:t>
            </w:r>
            <w:proofErr w:type="spellEnd"/>
            <w:r w:rsidRPr="00663351">
              <w:rPr>
                <w:i/>
                <w:iCs/>
              </w:rPr>
              <w:t xml:space="preserve"> </w:t>
            </w:r>
            <w:proofErr w:type="spellStart"/>
            <w:r w:rsidRPr="00663351">
              <w:rPr>
                <w:i/>
                <w:iCs/>
              </w:rPr>
              <w:t>sericeus</w:t>
            </w:r>
            <w:proofErr w:type="spellEnd"/>
            <w:r w:rsidRPr="00B30249">
              <w:t xml:space="preserve"> (</w:t>
            </w:r>
            <w:proofErr w:type="spellStart"/>
            <w:r w:rsidRPr="00B30249">
              <w:t>Poir</w:t>
            </w:r>
            <w:proofErr w:type="spellEnd"/>
            <w:r w:rsidRPr="00B30249">
              <w:t>) Kunth ex D.C.</w:t>
            </w:r>
          </w:p>
        </w:tc>
      </w:tr>
      <w:tr w:rsidR="00C3247D" w:rsidRPr="00B30249" w14:paraId="18BDE18A" w14:textId="77777777" w:rsidTr="00825EF0">
        <w:trPr>
          <w:jc w:val="center"/>
        </w:trPr>
        <w:tc>
          <w:tcPr>
            <w:tcW w:w="684" w:type="dxa"/>
          </w:tcPr>
          <w:p w14:paraId="4F56DD2E" w14:textId="678B4316" w:rsidR="00C3247D" w:rsidRPr="00B30249" w:rsidRDefault="00C3247D" w:rsidP="00C3247D">
            <w:pPr>
              <w:pStyle w:val="Prrafodelista"/>
              <w:ind w:left="0"/>
            </w:pPr>
            <w:r w:rsidRPr="00B30249">
              <w:t xml:space="preserve">20 </w:t>
            </w:r>
          </w:p>
        </w:tc>
        <w:tc>
          <w:tcPr>
            <w:tcW w:w="2231" w:type="dxa"/>
          </w:tcPr>
          <w:p w14:paraId="52700A52" w14:textId="1EC4ED86" w:rsidR="00C3247D" w:rsidRPr="00B30249" w:rsidRDefault="00C3247D" w:rsidP="00C3247D">
            <w:pPr>
              <w:pStyle w:val="Prrafodelista"/>
              <w:ind w:left="0"/>
            </w:pPr>
            <w:r w:rsidRPr="00B30249">
              <w:t xml:space="preserve">Fabaceae </w:t>
            </w:r>
          </w:p>
        </w:tc>
        <w:tc>
          <w:tcPr>
            <w:tcW w:w="5979" w:type="dxa"/>
          </w:tcPr>
          <w:p w14:paraId="2F48D91C" w14:textId="03D8EDBF" w:rsidR="00C3247D" w:rsidRPr="00B30249" w:rsidRDefault="00C3247D" w:rsidP="00C3247D">
            <w:pPr>
              <w:pStyle w:val="Prrafodelista"/>
              <w:ind w:left="0"/>
            </w:pPr>
            <w:proofErr w:type="spellStart"/>
            <w:r w:rsidRPr="00663351">
              <w:rPr>
                <w:i/>
                <w:iCs/>
              </w:rPr>
              <w:t>Machaerium</w:t>
            </w:r>
            <w:proofErr w:type="spellEnd"/>
            <w:r w:rsidRPr="00663351">
              <w:rPr>
                <w:i/>
                <w:iCs/>
              </w:rPr>
              <w:t xml:space="preserve"> capote</w:t>
            </w:r>
            <w:r w:rsidRPr="00B30249">
              <w:t xml:space="preserve"> Triana ex </w:t>
            </w:r>
            <w:proofErr w:type="spellStart"/>
            <w:r w:rsidRPr="00B30249">
              <w:t>Dugand</w:t>
            </w:r>
            <w:proofErr w:type="spellEnd"/>
          </w:p>
        </w:tc>
      </w:tr>
      <w:tr w:rsidR="00C3247D" w:rsidRPr="00B30249" w14:paraId="51271ABB" w14:textId="77777777" w:rsidTr="00825EF0">
        <w:trPr>
          <w:jc w:val="center"/>
        </w:trPr>
        <w:tc>
          <w:tcPr>
            <w:tcW w:w="684" w:type="dxa"/>
          </w:tcPr>
          <w:p w14:paraId="478220DB" w14:textId="58678208" w:rsidR="00C3247D" w:rsidRPr="00B30249" w:rsidRDefault="00C3247D" w:rsidP="00C3247D">
            <w:pPr>
              <w:pStyle w:val="Prrafodelista"/>
              <w:ind w:left="0"/>
            </w:pPr>
            <w:r w:rsidRPr="00B30249">
              <w:t xml:space="preserve">21 </w:t>
            </w:r>
          </w:p>
        </w:tc>
        <w:tc>
          <w:tcPr>
            <w:tcW w:w="2231" w:type="dxa"/>
          </w:tcPr>
          <w:p w14:paraId="66335476" w14:textId="02C5D376" w:rsidR="00C3247D" w:rsidRPr="00B30249" w:rsidRDefault="00C3247D" w:rsidP="00C3247D">
            <w:pPr>
              <w:pStyle w:val="Prrafodelista"/>
              <w:ind w:left="0"/>
            </w:pPr>
            <w:r w:rsidRPr="00B30249">
              <w:t xml:space="preserve">Fabaceae </w:t>
            </w:r>
          </w:p>
        </w:tc>
        <w:tc>
          <w:tcPr>
            <w:tcW w:w="5979" w:type="dxa"/>
          </w:tcPr>
          <w:p w14:paraId="5A3C2A14" w14:textId="7A4E1447" w:rsidR="00C3247D" w:rsidRPr="00B30249" w:rsidRDefault="00C3247D" w:rsidP="00C3247D">
            <w:pPr>
              <w:pStyle w:val="Prrafodelista"/>
              <w:ind w:left="0"/>
            </w:pPr>
            <w:proofErr w:type="spellStart"/>
            <w:r w:rsidRPr="00663351">
              <w:rPr>
                <w:i/>
                <w:iCs/>
              </w:rPr>
              <w:t>Machaerium</w:t>
            </w:r>
            <w:proofErr w:type="spellEnd"/>
            <w:r w:rsidRPr="00663351">
              <w:rPr>
                <w:i/>
                <w:iCs/>
              </w:rPr>
              <w:t xml:space="preserve"> </w:t>
            </w:r>
            <w:proofErr w:type="spellStart"/>
            <w:r w:rsidRPr="00663351">
              <w:rPr>
                <w:i/>
                <w:iCs/>
              </w:rPr>
              <w:t>microphyllum</w:t>
            </w:r>
            <w:proofErr w:type="spellEnd"/>
            <w:r w:rsidRPr="00B30249">
              <w:t xml:space="preserve"> (E. Mey</w:t>
            </w:r>
            <w:proofErr w:type="gramStart"/>
            <w:r w:rsidRPr="00B30249">
              <w:t>.)</w:t>
            </w:r>
            <w:proofErr w:type="spellStart"/>
            <w:r w:rsidRPr="00B30249">
              <w:t>Standl</w:t>
            </w:r>
            <w:proofErr w:type="spellEnd"/>
            <w:proofErr w:type="gramEnd"/>
            <w:r w:rsidRPr="00B30249">
              <w:t>.</w:t>
            </w:r>
          </w:p>
        </w:tc>
      </w:tr>
      <w:tr w:rsidR="00C3247D" w:rsidRPr="00B30249" w14:paraId="74E517E5" w14:textId="77777777" w:rsidTr="00825EF0">
        <w:trPr>
          <w:jc w:val="center"/>
        </w:trPr>
        <w:tc>
          <w:tcPr>
            <w:tcW w:w="684" w:type="dxa"/>
          </w:tcPr>
          <w:p w14:paraId="64394D20" w14:textId="1FA1509C" w:rsidR="00C3247D" w:rsidRPr="00B30249" w:rsidRDefault="00C3247D" w:rsidP="00C3247D">
            <w:pPr>
              <w:pStyle w:val="Prrafodelista"/>
              <w:ind w:left="0"/>
            </w:pPr>
            <w:r w:rsidRPr="00B30249">
              <w:t xml:space="preserve">22 </w:t>
            </w:r>
          </w:p>
        </w:tc>
        <w:tc>
          <w:tcPr>
            <w:tcW w:w="2231" w:type="dxa"/>
          </w:tcPr>
          <w:p w14:paraId="0550B2A0" w14:textId="40DD17E4" w:rsidR="00C3247D" w:rsidRPr="00B30249" w:rsidRDefault="00C3247D" w:rsidP="00C3247D">
            <w:pPr>
              <w:pStyle w:val="Prrafodelista"/>
              <w:ind w:left="0"/>
            </w:pPr>
            <w:r w:rsidRPr="00B30249">
              <w:t xml:space="preserve">Fabaceae </w:t>
            </w:r>
          </w:p>
        </w:tc>
        <w:tc>
          <w:tcPr>
            <w:tcW w:w="5979" w:type="dxa"/>
          </w:tcPr>
          <w:p w14:paraId="03E14A1E" w14:textId="7CEA6CC7" w:rsidR="00C3247D" w:rsidRPr="00B30249" w:rsidRDefault="00C3247D" w:rsidP="00C3247D">
            <w:pPr>
              <w:pStyle w:val="Prrafodelista"/>
              <w:ind w:left="0"/>
            </w:pPr>
            <w:proofErr w:type="spellStart"/>
            <w:r w:rsidRPr="00663351">
              <w:rPr>
                <w:i/>
                <w:iCs/>
              </w:rPr>
              <w:t>Ormosia</w:t>
            </w:r>
            <w:proofErr w:type="spellEnd"/>
            <w:r w:rsidRPr="00663351">
              <w:rPr>
                <w:i/>
                <w:iCs/>
              </w:rPr>
              <w:t xml:space="preserve"> </w:t>
            </w:r>
            <w:proofErr w:type="spellStart"/>
            <w:r w:rsidRPr="00663351">
              <w:rPr>
                <w:i/>
                <w:iCs/>
              </w:rPr>
              <w:t>machrophila</w:t>
            </w:r>
            <w:proofErr w:type="spellEnd"/>
            <w:r w:rsidRPr="00B30249">
              <w:t xml:space="preserve"> </w:t>
            </w:r>
            <w:proofErr w:type="spellStart"/>
            <w:r w:rsidRPr="00B30249">
              <w:t>Ducke</w:t>
            </w:r>
            <w:proofErr w:type="spellEnd"/>
            <w:r w:rsidRPr="00B30249">
              <w:t>.</w:t>
            </w:r>
          </w:p>
        </w:tc>
      </w:tr>
      <w:tr w:rsidR="00C3247D" w:rsidRPr="00B30249" w14:paraId="1C5A854F" w14:textId="77777777" w:rsidTr="00825EF0">
        <w:trPr>
          <w:jc w:val="center"/>
        </w:trPr>
        <w:tc>
          <w:tcPr>
            <w:tcW w:w="684" w:type="dxa"/>
          </w:tcPr>
          <w:p w14:paraId="13D29279" w14:textId="02A48F38" w:rsidR="00C3247D" w:rsidRPr="00B30249" w:rsidRDefault="00C3247D" w:rsidP="00C3247D">
            <w:pPr>
              <w:pStyle w:val="Prrafodelista"/>
              <w:ind w:left="0"/>
            </w:pPr>
            <w:r w:rsidRPr="00B30249">
              <w:t xml:space="preserve">23 </w:t>
            </w:r>
          </w:p>
        </w:tc>
        <w:tc>
          <w:tcPr>
            <w:tcW w:w="2231" w:type="dxa"/>
          </w:tcPr>
          <w:p w14:paraId="1049DD30" w14:textId="3DA9114E" w:rsidR="00C3247D" w:rsidRPr="00B30249" w:rsidRDefault="00C3247D" w:rsidP="00C3247D">
            <w:pPr>
              <w:pStyle w:val="Prrafodelista"/>
              <w:ind w:left="0"/>
            </w:pPr>
            <w:r w:rsidRPr="00B30249">
              <w:t xml:space="preserve">Fabaceae </w:t>
            </w:r>
          </w:p>
        </w:tc>
        <w:tc>
          <w:tcPr>
            <w:tcW w:w="5979" w:type="dxa"/>
          </w:tcPr>
          <w:p w14:paraId="7CB73ADF" w14:textId="1A09A5F2" w:rsidR="00C3247D" w:rsidRPr="00B30249" w:rsidRDefault="00C3247D" w:rsidP="00C3247D">
            <w:pPr>
              <w:pStyle w:val="Prrafodelista"/>
              <w:ind w:left="0"/>
            </w:pPr>
            <w:proofErr w:type="spellStart"/>
            <w:r w:rsidRPr="004065B1">
              <w:rPr>
                <w:i/>
                <w:iCs/>
              </w:rPr>
              <w:t>Platymiscium</w:t>
            </w:r>
            <w:proofErr w:type="spellEnd"/>
            <w:r w:rsidRPr="004065B1">
              <w:rPr>
                <w:i/>
                <w:iCs/>
              </w:rPr>
              <w:t xml:space="preserve"> </w:t>
            </w:r>
            <w:proofErr w:type="spellStart"/>
            <w:r w:rsidRPr="004065B1">
              <w:rPr>
                <w:i/>
                <w:iCs/>
              </w:rPr>
              <w:t>hebesttachyum</w:t>
            </w:r>
            <w:proofErr w:type="spellEnd"/>
            <w:r w:rsidRPr="00B30249">
              <w:t xml:space="preserve"> </w:t>
            </w:r>
            <w:proofErr w:type="spellStart"/>
            <w:r w:rsidRPr="00B30249">
              <w:t>Benth</w:t>
            </w:r>
            <w:proofErr w:type="spellEnd"/>
            <w:r w:rsidRPr="00B30249">
              <w:t>.</w:t>
            </w:r>
          </w:p>
        </w:tc>
      </w:tr>
      <w:tr w:rsidR="00C3247D" w:rsidRPr="00B30249" w14:paraId="681CD5BA" w14:textId="77777777" w:rsidTr="00825EF0">
        <w:trPr>
          <w:jc w:val="center"/>
        </w:trPr>
        <w:tc>
          <w:tcPr>
            <w:tcW w:w="684" w:type="dxa"/>
          </w:tcPr>
          <w:p w14:paraId="57B8EAC2" w14:textId="299AFF2D" w:rsidR="00C3247D" w:rsidRPr="00B30249" w:rsidRDefault="00C3247D" w:rsidP="00C3247D">
            <w:pPr>
              <w:pStyle w:val="Prrafodelista"/>
              <w:ind w:left="0"/>
            </w:pPr>
            <w:r w:rsidRPr="00B30249">
              <w:t xml:space="preserve">24 </w:t>
            </w:r>
          </w:p>
        </w:tc>
        <w:tc>
          <w:tcPr>
            <w:tcW w:w="2231" w:type="dxa"/>
          </w:tcPr>
          <w:p w14:paraId="6C13041E" w14:textId="0AEAC125" w:rsidR="00C3247D" w:rsidRPr="00B30249" w:rsidRDefault="00C3247D" w:rsidP="00C3247D">
            <w:pPr>
              <w:pStyle w:val="Prrafodelista"/>
              <w:ind w:left="0"/>
            </w:pPr>
            <w:r w:rsidRPr="00B30249">
              <w:t xml:space="preserve">Fabaceae </w:t>
            </w:r>
          </w:p>
        </w:tc>
        <w:tc>
          <w:tcPr>
            <w:tcW w:w="5979" w:type="dxa"/>
          </w:tcPr>
          <w:p w14:paraId="3091E577" w14:textId="6B004D27" w:rsidR="00C3247D" w:rsidRPr="00B30249" w:rsidRDefault="00C3247D" w:rsidP="00C3247D">
            <w:pPr>
              <w:pStyle w:val="Prrafodelista"/>
              <w:ind w:left="0"/>
            </w:pPr>
            <w:proofErr w:type="spellStart"/>
            <w:r w:rsidRPr="004065B1">
              <w:rPr>
                <w:i/>
                <w:iCs/>
              </w:rPr>
              <w:t>Pterocarpus</w:t>
            </w:r>
            <w:proofErr w:type="spellEnd"/>
            <w:r w:rsidRPr="004065B1">
              <w:rPr>
                <w:i/>
                <w:iCs/>
              </w:rPr>
              <w:t xml:space="preserve"> </w:t>
            </w:r>
            <w:proofErr w:type="spellStart"/>
            <w:r w:rsidRPr="004065B1">
              <w:rPr>
                <w:i/>
                <w:iCs/>
              </w:rPr>
              <w:t>officinalis</w:t>
            </w:r>
            <w:proofErr w:type="spellEnd"/>
            <w:r w:rsidRPr="00B30249">
              <w:t xml:space="preserve"> </w:t>
            </w:r>
            <w:proofErr w:type="spellStart"/>
            <w:r w:rsidRPr="00B30249">
              <w:t>Jacq</w:t>
            </w:r>
            <w:proofErr w:type="spellEnd"/>
            <w:r w:rsidRPr="00B30249">
              <w:t>.</w:t>
            </w:r>
          </w:p>
        </w:tc>
      </w:tr>
      <w:tr w:rsidR="00C3247D" w:rsidRPr="00B30249" w14:paraId="669A629F" w14:textId="77777777" w:rsidTr="00825EF0">
        <w:trPr>
          <w:jc w:val="center"/>
        </w:trPr>
        <w:tc>
          <w:tcPr>
            <w:tcW w:w="684" w:type="dxa"/>
          </w:tcPr>
          <w:p w14:paraId="3540360F" w14:textId="73D7D959" w:rsidR="00C3247D" w:rsidRPr="00B30249" w:rsidRDefault="00C3247D" w:rsidP="00C3247D">
            <w:pPr>
              <w:pStyle w:val="Prrafodelista"/>
              <w:ind w:left="0"/>
            </w:pPr>
            <w:r w:rsidRPr="00B30249">
              <w:t xml:space="preserve">25 </w:t>
            </w:r>
          </w:p>
        </w:tc>
        <w:tc>
          <w:tcPr>
            <w:tcW w:w="2231" w:type="dxa"/>
          </w:tcPr>
          <w:p w14:paraId="7B66B018" w14:textId="6FB5CFB4" w:rsidR="00C3247D" w:rsidRPr="00B30249" w:rsidRDefault="00C3247D" w:rsidP="00C3247D">
            <w:pPr>
              <w:pStyle w:val="Prrafodelista"/>
              <w:ind w:left="0"/>
            </w:pPr>
            <w:r w:rsidRPr="00B30249">
              <w:t xml:space="preserve">Fabaceae </w:t>
            </w:r>
          </w:p>
        </w:tc>
        <w:tc>
          <w:tcPr>
            <w:tcW w:w="5979" w:type="dxa"/>
          </w:tcPr>
          <w:p w14:paraId="2D7E6FF9" w14:textId="2CEE1C69" w:rsidR="00C3247D" w:rsidRPr="004065B1" w:rsidRDefault="00C3247D" w:rsidP="00C3247D">
            <w:pPr>
              <w:pStyle w:val="Prrafodelista"/>
              <w:ind w:left="0"/>
              <w:rPr>
                <w:i/>
                <w:iCs/>
              </w:rPr>
            </w:pPr>
            <w:proofErr w:type="spellStart"/>
            <w:r w:rsidRPr="004065B1">
              <w:rPr>
                <w:i/>
                <w:iCs/>
              </w:rPr>
              <w:t>Swartzia</w:t>
            </w:r>
            <w:proofErr w:type="spellEnd"/>
            <w:r w:rsidRPr="004065B1">
              <w:rPr>
                <w:i/>
                <w:iCs/>
              </w:rPr>
              <w:t xml:space="preserve"> </w:t>
            </w:r>
            <w:proofErr w:type="spellStart"/>
            <w:r w:rsidRPr="004065B1">
              <w:rPr>
                <w:i/>
                <w:iCs/>
              </w:rPr>
              <w:t>sp</w:t>
            </w:r>
            <w:proofErr w:type="spellEnd"/>
            <w:r w:rsidRPr="004065B1">
              <w:rPr>
                <w:i/>
                <w:iCs/>
              </w:rPr>
              <w:t>.</w:t>
            </w:r>
          </w:p>
        </w:tc>
      </w:tr>
      <w:tr w:rsidR="00C3247D" w:rsidRPr="00B30249" w14:paraId="44B2AE62" w14:textId="77777777" w:rsidTr="00825EF0">
        <w:trPr>
          <w:jc w:val="center"/>
        </w:trPr>
        <w:tc>
          <w:tcPr>
            <w:tcW w:w="684" w:type="dxa"/>
          </w:tcPr>
          <w:p w14:paraId="4BC64C52" w14:textId="03051814" w:rsidR="00C3247D" w:rsidRPr="00B30249" w:rsidRDefault="00C3247D" w:rsidP="00C3247D">
            <w:pPr>
              <w:pStyle w:val="Prrafodelista"/>
              <w:ind w:left="0"/>
            </w:pPr>
            <w:r w:rsidRPr="00B30249">
              <w:t xml:space="preserve">26 </w:t>
            </w:r>
          </w:p>
        </w:tc>
        <w:tc>
          <w:tcPr>
            <w:tcW w:w="2231" w:type="dxa"/>
          </w:tcPr>
          <w:p w14:paraId="116AC879" w14:textId="265DC9CC" w:rsidR="00C3247D" w:rsidRPr="00B30249" w:rsidRDefault="00C3247D" w:rsidP="00C3247D">
            <w:pPr>
              <w:pStyle w:val="Prrafodelista"/>
              <w:ind w:left="0"/>
            </w:pPr>
            <w:r w:rsidRPr="00B30249">
              <w:t xml:space="preserve">Flacourtiaceae </w:t>
            </w:r>
          </w:p>
        </w:tc>
        <w:tc>
          <w:tcPr>
            <w:tcW w:w="5979" w:type="dxa"/>
          </w:tcPr>
          <w:p w14:paraId="489985E6" w14:textId="7713646F" w:rsidR="00C3247D" w:rsidRPr="00B30249" w:rsidRDefault="00C3247D" w:rsidP="00C3247D">
            <w:pPr>
              <w:pStyle w:val="Prrafodelista"/>
              <w:ind w:left="0"/>
            </w:pPr>
            <w:proofErr w:type="spellStart"/>
            <w:r w:rsidRPr="004065B1">
              <w:rPr>
                <w:i/>
                <w:iCs/>
              </w:rPr>
              <w:t>Mayna</w:t>
            </w:r>
            <w:proofErr w:type="spellEnd"/>
            <w:r w:rsidRPr="004065B1">
              <w:rPr>
                <w:i/>
                <w:iCs/>
              </w:rPr>
              <w:t xml:space="preserve"> </w:t>
            </w:r>
            <w:proofErr w:type="spellStart"/>
            <w:r w:rsidRPr="004065B1">
              <w:rPr>
                <w:i/>
                <w:iCs/>
              </w:rPr>
              <w:t>odorata</w:t>
            </w:r>
            <w:proofErr w:type="spellEnd"/>
            <w:r w:rsidRPr="00B30249">
              <w:t xml:space="preserve"> </w:t>
            </w:r>
            <w:proofErr w:type="spellStart"/>
            <w:r w:rsidRPr="00B30249">
              <w:t>Kubl</w:t>
            </w:r>
            <w:proofErr w:type="spellEnd"/>
            <w:r w:rsidRPr="00B30249">
              <w:t>.</w:t>
            </w:r>
          </w:p>
        </w:tc>
      </w:tr>
      <w:tr w:rsidR="00C3247D" w:rsidRPr="00B30249" w14:paraId="31282132" w14:textId="77777777" w:rsidTr="00825EF0">
        <w:trPr>
          <w:jc w:val="center"/>
        </w:trPr>
        <w:tc>
          <w:tcPr>
            <w:tcW w:w="684" w:type="dxa"/>
          </w:tcPr>
          <w:p w14:paraId="15D8B9AD" w14:textId="39A3B9AB" w:rsidR="00C3247D" w:rsidRPr="00B30249" w:rsidRDefault="00C3247D" w:rsidP="00C3247D">
            <w:pPr>
              <w:pStyle w:val="Prrafodelista"/>
              <w:ind w:left="0"/>
            </w:pPr>
            <w:r w:rsidRPr="00B30249">
              <w:t xml:space="preserve">27 </w:t>
            </w:r>
          </w:p>
        </w:tc>
        <w:tc>
          <w:tcPr>
            <w:tcW w:w="2231" w:type="dxa"/>
          </w:tcPr>
          <w:p w14:paraId="3657CDAE" w14:textId="59E50B93" w:rsidR="00C3247D" w:rsidRPr="00B30249" w:rsidRDefault="00C3247D" w:rsidP="00C3247D">
            <w:pPr>
              <w:pStyle w:val="Prrafodelista"/>
              <w:ind w:left="0"/>
            </w:pPr>
            <w:r w:rsidRPr="00B30249">
              <w:t xml:space="preserve">Flacourtiaceae </w:t>
            </w:r>
          </w:p>
        </w:tc>
        <w:tc>
          <w:tcPr>
            <w:tcW w:w="5979" w:type="dxa"/>
          </w:tcPr>
          <w:p w14:paraId="617A7004" w14:textId="42F9FE10" w:rsidR="00C3247D" w:rsidRPr="00B30249" w:rsidRDefault="00C3247D" w:rsidP="00C3247D">
            <w:pPr>
              <w:pStyle w:val="Prrafodelista"/>
              <w:ind w:left="0"/>
            </w:pPr>
            <w:proofErr w:type="spellStart"/>
            <w:r w:rsidRPr="004065B1">
              <w:rPr>
                <w:i/>
                <w:iCs/>
              </w:rPr>
              <w:t>Casearia</w:t>
            </w:r>
            <w:proofErr w:type="spellEnd"/>
            <w:r w:rsidRPr="004065B1">
              <w:rPr>
                <w:i/>
                <w:iCs/>
              </w:rPr>
              <w:t xml:space="preserve"> </w:t>
            </w:r>
            <w:proofErr w:type="spellStart"/>
            <w:r w:rsidRPr="004065B1">
              <w:rPr>
                <w:i/>
                <w:iCs/>
              </w:rPr>
              <w:t>corymbosa</w:t>
            </w:r>
            <w:proofErr w:type="spellEnd"/>
            <w:r w:rsidRPr="00B30249">
              <w:t xml:space="preserve"> (L.) H.B.K.</w:t>
            </w:r>
          </w:p>
        </w:tc>
      </w:tr>
      <w:tr w:rsidR="00C3247D" w:rsidRPr="00B30249" w14:paraId="45979D78" w14:textId="77777777" w:rsidTr="00825EF0">
        <w:trPr>
          <w:jc w:val="center"/>
        </w:trPr>
        <w:tc>
          <w:tcPr>
            <w:tcW w:w="684" w:type="dxa"/>
          </w:tcPr>
          <w:p w14:paraId="6B8E4989" w14:textId="0D8BA490" w:rsidR="00C3247D" w:rsidRPr="00B30249" w:rsidRDefault="00C3247D" w:rsidP="00C3247D">
            <w:pPr>
              <w:pStyle w:val="Prrafodelista"/>
              <w:ind w:left="0"/>
            </w:pPr>
            <w:r w:rsidRPr="00B30249">
              <w:t xml:space="preserve">28 </w:t>
            </w:r>
          </w:p>
        </w:tc>
        <w:tc>
          <w:tcPr>
            <w:tcW w:w="2231" w:type="dxa"/>
          </w:tcPr>
          <w:p w14:paraId="4CA80CD2" w14:textId="216582FE" w:rsidR="00C3247D" w:rsidRPr="00B30249" w:rsidRDefault="00C3247D" w:rsidP="00C3247D">
            <w:pPr>
              <w:pStyle w:val="Prrafodelista"/>
              <w:ind w:left="0"/>
            </w:pPr>
            <w:r w:rsidRPr="00B30249">
              <w:t xml:space="preserve">Hypericaceae </w:t>
            </w:r>
          </w:p>
        </w:tc>
        <w:tc>
          <w:tcPr>
            <w:tcW w:w="5979" w:type="dxa"/>
          </w:tcPr>
          <w:p w14:paraId="6600BE76" w14:textId="4E5F0E3C" w:rsidR="00C3247D" w:rsidRPr="00B30249" w:rsidRDefault="00C3247D" w:rsidP="00C3247D">
            <w:pPr>
              <w:pStyle w:val="Prrafodelista"/>
              <w:ind w:left="0"/>
            </w:pPr>
            <w:proofErr w:type="spellStart"/>
            <w:r w:rsidRPr="004065B1">
              <w:rPr>
                <w:i/>
                <w:iCs/>
              </w:rPr>
              <w:t>Vismia</w:t>
            </w:r>
            <w:proofErr w:type="spellEnd"/>
            <w:r w:rsidRPr="004065B1">
              <w:rPr>
                <w:i/>
                <w:iCs/>
              </w:rPr>
              <w:t xml:space="preserve"> </w:t>
            </w:r>
            <w:proofErr w:type="spellStart"/>
            <w:r w:rsidRPr="004065B1">
              <w:rPr>
                <w:i/>
                <w:iCs/>
              </w:rPr>
              <w:t>baccifera</w:t>
            </w:r>
            <w:proofErr w:type="spellEnd"/>
            <w:r w:rsidRPr="004065B1">
              <w:rPr>
                <w:i/>
                <w:iCs/>
              </w:rPr>
              <w:t xml:space="preserve"> </w:t>
            </w:r>
            <w:proofErr w:type="spellStart"/>
            <w:r w:rsidRPr="004065B1">
              <w:rPr>
                <w:i/>
                <w:iCs/>
              </w:rPr>
              <w:t>var</w:t>
            </w:r>
            <w:proofErr w:type="spellEnd"/>
            <w:r w:rsidRPr="004065B1">
              <w:rPr>
                <w:i/>
                <w:iCs/>
              </w:rPr>
              <w:t xml:space="preserve">. </w:t>
            </w:r>
            <w:proofErr w:type="spellStart"/>
            <w:r w:rsidRPr="004065B1">
              <w:rPr>
                <w:i/>
                <w:iCs/>
              </w:rPr>
              <w:t>ferruginea</w:t>
            </w:r>
            <w:proofErr w:type="spellEnd"/>
            <w:r w:rsidRPr="00B30249">
              <w:t xml:space="preserve"> Kunth. H.</w:t>
            </w:r>
            <w:proofErr w:type="gramStart"/>
            <w:r w:rsidRPr="00B30249">
              <w:t>B.K</w:t>
            </w:r>
            <w:proofErr w:type="gramEnd"/>
          </w:p>
        </w:tc>
      </w:tr>
      <w:tr w:rsidR="00C3247D" w:rsidRPr="00B30249" w14:paraId="2E605F29" w14:textId="77777777" w:rsidTr="00825EF0">
        <w:trPr>
          <w:jc w:val="center"/>
        </w:trPr>
        <w:tc>
          <w:tcPr>
            <w:tcW w:w="684" w:type="dxa"/>
          </w:tcPr>
          <w:p w14:paraId="6480CDF2" w14:textId="186C27BE" w:rsidR="00C3247D" w:rsidRPr="00B30249" w:rsidRDefault="00C3247D" w:rsidP="00C3247D">
            <w:pPr>
              <w:pStyle w:val="Prrafodelista"/>
              <w:ind w:left="0"/>
            </w:pPr>
            <w:r w:rsidRPr="00B30249">
              <w:t xml:space="preserve">29 </w:t>
            </w:r>
          </w:p>
        </w:tc>
        <w:tc>
          <w:tcPr>
            <w:tcW w:w="2231" w:type="dxa"/>
          </w:tcPr>
          <w:p w14:paraId="3C69B673" w14:textId="2E17A1E7" w:rsidR="00C3247D" w:rsidRPr="00B30249" w:rsidRDefault="00C3247D" w:rsidP="00C3247D">
            <w:pPr>
              <w:pStyle w:val="Prrafodelista"/>
              <w:ind w:left="0"/>
            </w:pPr>
            <w:r w:rsidRPr="00B30249">
              <w:t xml:space="preserve">Lacistemataceae </w:t>
            </w:r>
          </w:p>
        </w:tc>
        <w:tc>
          <w:tcPr>
            <w:tcW w:w="5979" w:type="dxa"/>
          </w:tcPr>
          <w:p w14:paraId="3E892515" w14:textId="5BAADAFB" w:rsidR="00C3247D" w:rsidRPr="00B30249" w:rsidRDefault="00C3247D" w:rsidP="00C3247D">
            <w:pPr>
              <w:pStyle w:val="Prrafodelista"/>
              <w:ind w:left="0"/>
            </w:pPr>
            <w:proofErr w:type="spellStart"/>
            <w:r w:rsidRPr="004065B1">
              <w:rPr>
                <w:i/>
                <w:iCs/>
              </w:rPr>
              <w:t>Lacistema</w:t>
            </w:r>
            <w:proofErr w:type="spellEnd"/>
            <w:r w:rsidRPr="004065B1">
              <w:rPr>
                <w:i/>
                <w:iCs/>
              </w:rPr>
              <w:t xml:space="preserve"> </w:t>
            </w:r>
            <w:proofErr w:type="spellStart"/>
            <w:r w:rsidRPr="004065B1">
              <w:rPr>
                <w:i/>
                <w:iCs/>
              </w:rPr>
              <w:t>aggregatum</w:t>
            </w:r>
            <w:proofErr w:type="spellEnd"/>
            <w:r w:rsidRPr="00B30249">
              <w:t xml:space="preserve"> (P.J. </w:t>
            </w:r>
            <w:proofErr w:type="spellStart"/>
            <w:r w:rsidRPr="00B30249">
              <w:t>Bergius</w:t>
            </w:r>
            <w:proofErr w:type="spellEnd"/>
            <w:r w:rsidRPr="00B30249">
              <w:t xml:space="preserve">) </w:t>
            </w:r>
            <w:proofErr w:type="spellStart"/>
            <w:r w:rsidRPr="00B30249">
              <w:t>Rusby</w:t>
            </w:r>
            <w:proofErr w:type="spellEnd"/>
          </w:p>
        </w:tc>
      </w:tr>
      <w:tr w:rsidR="00C3247D" w:rsidRPr="00B30249" w14:paraId="5A2E126D" w14:textId="77777777" w:rsidTr="00825EF0">
        <w:trPr>
          <w:jc w:val="center"/>
        </w:trPr>
        <w:tc>
          <w:tcPr>
            <w:tcW w:w="684" w:type="dxa"/>
          </w:tcPr>
          <w:p w14:paraId="422F7B24" w14:textId="795B4190" w:rsidR="00C3247D" w:rsidRPr="00B30249" w:rsidRDefault="00C3247D" w:rsidP="00C3247D">
            <w:pPr>
              <w:pStyle w:val="Prrafodelista"/>
              <w:ind w:left="0"/>
            </w:pPr>
            <w:r w:rsidRPr="00B30249">
              <w:t xml:space="preserve">30 </w:t>
            </w:r>
          </w:p>
        </w:tc>
        <w:tc>
          <w:tcPr>
            <w:tcW w:w="2231" w:type="dxa"/>
          </w:tcPr>
          <w:p w14:paraId="3293E65A" w14:textId="29022F4A" w:rsidR="00C3247D" w:rsidRPr="00B30249" w:rsidRDefault="00C3247D" w:rsidP="00C3247D">
            <w:pPr>
              <w:pStyle w:val="Prrafodelista"/>
              <w:ind w:left="0"/>
            </w:pPr>
            <w:r w:rsidRPr="00B30249">
              <w:t xml:space="preserve">Lauraceae </w:t>
            </w:r>
          </w:p>
        </w:tc>
        <w:tc>
          <w:tcPr>
            <w:tcW w:w="5979" w:type="dxa"/>
          </w:tcPr>
          <w:p w14:paraId="6EF8CF1A" w14:textId="53DD01D9" w:rsidR="00C3247D" w:rsidRPr="00B30249" w:rsidRDefault="00C3247D" w:rsidP="00C3247D">
            <w:pPr>
              <w:pStyle w:val="Prrafodelista"/>
              <w:ind w:left="0"/>
            </w:pPr>
            <w:proofErr w:type="spellStart"/>
            <w:r w:rsidRPr="004065B1">
              <w:rPr>
                <w:i/>
                <w:iCs/>
              </w:rPr>
              <w:t>Ocotea</w:t>
            </w:r>
            <w:proofErr w:type="spellEnd"/>
            <w:r w:rsidRPr="004065B1">
              <w:rPr>
                <w:i/>
                <w:iCs/>
              </w:rPr>
              <w:t xml:space="preserve"> </w:t>
            </w:r>
            <w:proofErr w:type="spellStart"/>
            <w:r w:rsidRPr="004065B1">
              <w:rPr>
                <w:i/>
                <w:iCs/>
              </w:rPr>
              <w:t>amazonica</w:t>
            </w:r>
            <w:proofErr w:type="spellEnd"/>
            <w:r w:rsidRPr="00B30249">
              <w:t xml:space="preserve"> (</w:t>
            </w:r>
            <w:proofErr w:type="spellStart"/>
            <w:r w:rsidRPr="00B30249">
              <w:t>Meisn</w:t>
            </w:r>
            <w:proofErr w:type="spellEnd"/>
            <w:r w:rsidRPr="00B30249">
              <w:t xml:space="preserve">.) </w:t>
            </w:r>
            <w:proofErr w:type="spellStart"/>
            <w:r w:rsidRPr="00B30249">
              <w:t>Mez</w:t>
            </w:r>
            <w:proofErr w:type="spellEnd"/>
            <w:r w:rsidRPr="00B30249">
              <w:t>.</w:t>
            </w:r>
          </w:p>
        </w:tc>
      </w:tr>
      <w:tr w:rsidR="00C3247D" w:rsidRPr="00B30249" w14:paraId="1D7B6499" w14:textId="77777777" w:rsidTr="00825EF0">
        <w:trPr>
          <w:jc w:val="center"/>
        </w:trPr>
        <w:tc>
          <w:tcPr>
            <w:tcW w:w="684" w:type="dxa"/>
          </w:tcPr>
          <w:p w14:paraId="3485D4B6" w14:textId="76109992" w:rsidR="00C3247D" w:rsidRPr="00B30249" w:rsidRDefault="00C3247D" w:rsidP="00C3247D">
            <w:pPr>
              <w:pStyle w:val="Prrafodelista"/>
              <w:ind w:left="0"/>
            </w:pPr>
            <w:r w:rsidRPr="00B30249">
              <w:t xml:space="preserve">31 </w:t>
            </w:r>
          </w:p>
        </w:tc>
        <w:tc>
          <w:tcPr>
            <w:tcW w:w="2231" w:type="dxa"/>
          </w:tcPr>
          <w:p w14:paraId="0D3E204A" w14:textId="3B8BC3D3" w:rsidR="00C3247D" w:rsidRPr="00B30249" w:rsidRDefault="00C3247D" w:rsidP="00C3247D">
            <w:pPr>
              <w:pStyle w:val="Prrafodelista"/>
              <w:ind w:left="0"/>
            </w:pPr>
            <w:r w:rsidRPr="00B30249">
              <w:t xml:space="preserve">Lauraceae </w:t>
            </w:r>
          </w:p>
        </w:tc>
        <w:tc>
          <w:tcPr>
            <w:tcW w:w="5979" w:type="dxa"/>
          </w:tcPr>
          <w:p w14:paraId="23696604" w14:textId="7BE436C3" w:rsidR="00C3247D" w:rsidRPr="004065B1" w:rsidRDefault="00C3247D" w:rsidP="00C3247D">
            <w:pPr>
              <w:pStyle w:val="Prrafodelista"/>
              <w:ind w:left="0"/>
              <w:rPr>
                <w:i/>
                <w:iCs/>
              </w:rPr>
            </w:pPr>
            <w:proofErr w:type="spellStart"/>
            <w:r w:rsidRPr="004065B1">
              <w:rPr>
                <w:i/>
                <w:iCs/>
              </w:rPr>
              <w:t>Nectandra</w:t>
            </w:r>
            <w:proofErr w:type="spellEnd"/>
            <w:r w:rsidRPr="004065B1">
              <w:rPr>
                <w:i/>
                <w:iCs/>
              </w:rPr>
              <w:t xml:space="preserve"> </w:t>
            </w:r>
            <w:proofErr w:type="spellStart"/>
            <w:r w:rsidRPr="004065B1">
              <w:rPr>
                <w:i/>
                <w:iCs/>
              </w:rPr>
              <w:t>sp</w:t>
            </w:r>
            <w:proofErr w:type="spellEnd"/>
            <w:r w:rsidRPr="004065B1">
              <w:rPr>
                <w:i/>
                <w:iCs/>
              </w:rPr>
              <w:t>.</w:t>
            </w:r>
          </w:p>
        </w:tc>
      </w:tr>
      <w:tr w:rsidR="00C3247D" w:rsidRPr="00B30249" w14:paraId="4F6BD39A" w14:textId="77777777" w:rsidTr="00825EF0">
        <w:trPr>
          <w:jc w:val="center"/>
        </w:trPr>
        <w:tc>
          <w:tcPr>
            <w:tcW w:w="684" w:type="dxa"/>
          </w:tcPr>
          <w:p w14:paraId="21CEFD74" w14:textId="20E48B72" w:rsidR="00C3247D" w:rsidRPr="00B30249" w:rsidRDefault="00C3247D" w:rsidP="00C3247D">
            <w:pPr>
              <w:pStyle w:val="Prrafodelista"/>
              <w:ind w:left="0"/>
            </w:pPr>
            <w:r w:rsidRPr="00B30249">
              <w:t xml:space="preserve">32 </w:t>
            </w:r>
          </w:p>
        </w:tc>
        <w:tc>
          <w:tcPr>
            <w:tcW w:w="2231" w:type="dxa"/>
          </w:tcPr>
          <w:p w14:paraId="1CDE03A4" w14:textId="70C45DA9" w:rsidR="00C3247D" w:rsidRPr="00B30249" w:rsidRDefault="00C3247D" w:rsidP="00C3247D">
            <w:pPr>
              <w:pStyle w:val="Prrafodelista"/>
              <w:ind w:left="0"/>
            </w:pPr>
            <w:r w:rsidRPr="00B30249">
              <w:t xml:space="preserve">Lauraceae </w:t>
            </w:r>
          </w:p>
        </w:tc>
        <w:tc>
          <w:tcPr>
            <w:tcW w:w="5979" w:type="dxa"/>
          </w:tcPr>
          <w:p w14:paraId="0C3E5C69" w14:textId="3849FD6D" w:rsidR="00C3247D" w:rsidRPr="00B30249" w:rsidRDefault="00C3247D" w:rsidP="00C3247D">
            <w:pPr>
              <w:pStyle w:val="Prrafodelista"/>
              <w:ind w:left="0"/>
            </w:pPr>
            <w:proofErr w:type="spellStart"/>
            <w:r w:rsidRPr="004065B1">
              <w:rPr>
                <w:i/>
                <w:iCs/>
              </w:rPr>
              <w:t>Nectandra</w:t>
            </w:r>
            <w:proofErr w:type="spellEnd"/>
            <w:r w:rsidRPr="004065B1">
              <w:rPr>
                <w:i/>
                <w:iCs/>
              </w:rPr>
              <w:t xml:space="preserve"> </w:t>
            </w:r>
            <w:proofErr w:type="spellStart"/>
            <w:r w:rsidRPr="004065B1">
              <w:rPr>
                <w:i/>
                <w:iCs/>
              </w:rPr>
              <w:t>reticulata</w:t>
            </w:r>
            <w:proofErr w:type="spellEnd"/>
            <w:r w:rsidRPr="00B30249">
              <w:t xml:space="preserve"> (Ruiz &amp; </w:t>
            </w:r>
            <w:proofErr w:type="spellStart"/>
            <w:r w:rsidRPr="00B30249">
              <w:t>Pav</w:t>
            </w:r>
            <w:proofErr w:type="spellEnd"/>
            <w:r w:rsidRPr="00B30249">
              <w:t xml:space="preserve">.) </w:t>
            </w:r>
            <w:proofErr w:type="spellStart"/>
            <w:r w:rsidRPr="00B30249">
              <w:t>Mez</w:t>
            </w:r>
            <w:proofErr w:type="spellEnd"/>
            <w:r w:rsidRPr="00B30249">
              <w:t>.</w:t>
            </w:r>
          </w:p>
        </w:tc>
      </w:tr>
      <w:tr w:rsidR="00C3247D" w:rsidRPr="00B30249" w14:paraId="42EB4FC4" w14:textId="77777777" w:rsidTr="00825EF0">
        <w:trPr>
          <w:jc w:val="center"/>
        </w:trPr>
        <w:tc>
          <w:tcPr>
            <w:tcW w:w="684" w:type="dxa"/>
          </w:tcPr>
          <w:p w14:paraId="76A1A245" w14:textId="1B5C45B1" w:rsidR="00C3247D" w:rsidRPr="00B30249" w:rsidRDefault="00C3247D" w:rsidP="00C3247D">
            <w:pPr>
              <w:pStyle w:val="Prrafodelista"/>
              <w:ind w:left="0"/>
            </w:pPr>
            <w:r w:rsidRPr="00B30249">
              <w:t xml:space="preserve">33 </w:t>
            </w:r>
          </w:p>
        </w:tc>
        <w:tc>
          <w:tcPr>
            <w:tcW w:w="2231" w:type="dxa"/>
          </w:tcPr>
          <w:p w14:paraId="31DB1D6A" w14:textId="7E658767" w:rsidR="00C3247D" w:rsidRPr="00B30249" w:rsidRDefault="00C3247D" w:rsidP="00C3247D">
            <w:pPr>
              <w:pStyle w:val="Prrafodelista"/>
              <w:ind w:left="0"/>
            </w:pPr>
            <w:r w:rsidRPr="00B30249">
              <w:t xml:space="preserve">Meliaceae </w:t>
            </w:r>
          </w:p>
        </w:tc>
        <w:tc>
          <w:tcPr>
            <w:tcW w:w="5979" w:type="dxa"/>
          </w:tcPr>
          <w:p w14:paraId="3E043829" w14:textId="180886E9" w:rsidR="00C3247D" w:rsidRPr="004065B1" w:rsidRDefault="00C3247D" w:rsidP="00C3247D">
            <w:pPr>
              <w:pStyle w:val="Prrafodelista"/>
              <w:ind w:left="0"/>
              <w:rPr>
                <w:i/>
                <w:iCs/>
              </w:rPr>
            </w:pPr>
            <w:proofErr w:type="spellStart"/>
            <w:r w:rsidRPr="004065B1">
              <w:rPr>
                <w:i/>
                <w:iCs/>
              </w:rPr>
              <w:t>Trichilia</w:t>
            </w:r>
            <w:proofErr w:type="spellEnd"/>
            <w:r w:rsidRPr="004065B1">
              <w:rPr>
                <w:i/>
                <w:iCs/>
              </w:rPr>
              <w:t xml:space="preserve"> </w:t>
            </w:r>
            <w:proofErr w:type="spellStart"/>
            <w:r w:rsidRPr="004065B1">
              <w:rPr>
                <w:i/>
                <w:iCs/>
              </w:rPr>
              <w:t>sp</w:t>
            </w:r>
            <w:proofErr w:type="spellEnd"/>
            <w:r w:rsidRPr="004065B1">
              <w:rPr>
                <w:i/>
                <w:iCs/>
              </w:rPr>
              <w:t>.</w:t>
            </w:r>
          </w:p>
        </w:tc>
      </w:tr>
      <w:tr w:rsidR="00C3247D" w:rsidRPr="00B30249" w14:paraId="5F6D84F0" w14:textId="77777777" w:rsidTr="00825EF0">
        <w:trPr>
          <w:jc w:val="center"/>
        </w:trPr>
        <w:tc>
          <w:tcPr>
            <w:tcW w:w="684" w:type="dxa"/>
          </w:tcPr>
          <w:p w14:paraId="585FE7FF" w14:textId="01249756" w:rsidR="00C3247D" w:rsidRPr="00B30249" w:rsidRDefault="00C3247D" w:rsidP="00C3247D">
            <w:pPr>
              <w:pStyle w:val="Prrafodelista"/>
              <w:ind w:left="0"/>
            </w:pPr>
            <w:r w:rsidRPr="00B30249">
              <w:t xml:space="preserve">34 </w:t>
            </w:r>
          </w:p>
        </w:tc>
        <w:tc>
          <w:tcPr>
            <w:tcW w:w="2231" w:type="dxa"/>
          </w:tcPr>
          <w:p w14:paraId="7253FAA6" w14:textId="262A44D9" w:rsidR="00C3247D" w:rsidRPr="00B30249" w:rsidRDefault="00C3247D" w:rsidP="00C3247D">
            <w:pPr>
              <w:pStyle w:val="Prrafodelista"/>
              <w:ind w:left="0"/>
            </w:pPr>
            <w:r w:rsidRPr="00B30249">
              <w:t xml:space="preserve">Mimosaceae </w:t>
            </w:r>
          </w:p>
        </w:tc>
        <w:tc>
          <w:tcPr>
            <w:tcW w:w="5979" w:type="dxa"/>
          </w:tcPr>
          <w:p w14:paraId="1AC3AA6B" w14:textId="3EA0112C" w:rsidR="00C3247D" w:rsidRPr="00B30249" w:rsidRDefault="00C3247D" w:rsidP="00C3247D">
            <w:pPr>
              <w:pStyle w:val="Prrafodelista"/>
              <w:ind w:left="0"/>
            </w:pPr>
            <w:proofErr w:type="spellStart"/>
            <w:r w:rsidRPr="004065B1">
              <w:rPr>
                <w:i/>
                <w:iCs/>
              </w:rPr>
              <w:t>Calliandra</w:t>
            </w:r>
            <w:proofErr w:type="spellEnd"/>
            <w:r w:rsidRPr="004065B1">
              <w:rPr>
                <w:i/>
                <w:iCs/>
              </w:rPr>
              <w:t xml:space="preserve"> colombiana</w:t>
            </w:r>
            <w:r w:rsidRPr="00B30249">
              <w:t xml:space="preserve"> Britton &amp; Ros - Britton &amp; </w:t>
            </w:r>
            <w:proofErr w:type="spellStart"/>
            <w:r w:rsidRPr="00B30249">
              <w:t>Killip</w:t>
            </w:r>
            <w:proofErr w:type="spellEnd"/>
            <w:r w:rsidRPr="00B30249">
              <w:t>.</w:t>
            </w:r>
          </w:p>
        </w:tc>
      </w:tr>
      <w:tr w:rsidR="00C3247D" w:rsidRPr="00B30249" w14:paraId="2D784CD5" w14:textId="77777777" w:rsidTr="00825EF0">
        <w:trPr>
          <w:jc w:val="center"/>
        </w:trPr>
        <w:tc>
          <w:tcPr>
            <w:tcW w:w="684" w:type="dxa"/>
          </w:tcPr>
          <w:p w14:paraId="0791E2A1" w14:textId="4B19FF34" w:rsidR="00C3247D" w:rsidRPr="00B30249" w:rsidRDefault="00C3247D" w:rsidP="00C3247D">
            <w:pPr>
              <w:pStyle w:val="Prrafodelista"/>
              <w:ind w:left="0"/>
            </w:pPr>
            <w:r w:rsidRPr="00B30249">
              <w:t xml:space="preserve">35 </w:t>
            </w:r>
          </w:p>
        </w:tc>
        <w:tc>
          <w:tcPr>
            <w:tcW w:w="2231" w:type="dxa"/>
          </w:tcPr>
          <w:p w14:paraId="02AFDC23" w14:textId="46835615" w:rsidR="00C3247D" w:rsidRPr="00B30249" w:rsidRDefault="00C3247D" w:rsidP="00C3247D">
            <w:pPr>
              <w:pStyle w:val="Prrafodelista"/>
              <w:ind w:left="0"/>
            </w:pPr>
            <w:r w:rsidRPr="00B30249">
              <w:t xml:space="preserve">Moraceae </w:t>
            </w:r>
          </w:p>
        </w:tc>
        <w:tc>
          <w:tcPr>
            <w:tcW w:w="5979" w:type="dxa"/>
          </w:tcPr>
          <w:p w14:paraId="2F9CCD2F" w14:textId="378A47F5" w:rsidR="00C3247D" w:rsidRPr="00B30249" w:rsidRDefault="00C3247D" w:rsidP="00C3247D">
            <w:pPr>
              <w:pStyle w:val="Prrafodelista"/>
              <w:ind w:left="0"/>
            </w:pPr>
            <w:r w:rsidRPr="004065B1">
              <w:rPr>
                <w:i/>
                <w:iCs/>
              </w:rPr>
              <w:t xml:space="preserve">Ficus </w:t>
            </w:r>
            <w:proofErr w:type="spellStart"/>
            <w:r w:rsidRPr="004065B1">
              <w:rPr>
                <w:i/>
                <w:iCs/>
              </w:rPr>
              <w:t>dendrocida</w:t>
            </w:r>
            <w:proofErr w:type="spellEnd"/>
            <w:r w:rsidRPr="00B30249">
              <w:t xml:space="preserve"> H.B.K.</w:t>
            </w:r>
          </w:p>
        </w:tc>
      </w:tr>
      <w:tr w:rsidR="00C3247D" w:rsidRPr="00B30249" w14:paraId="5CE67EDB" w14:textId="77777777" w:rsidTr="00825EF0">
        <w:trPr>
          <w:jc w:val="center"/>
        </w:trPr>
        <w:tc>
          <w:tcPr>
            <w:tcW w:w="684" w:type="dxa"/>
          </w:tcPr>
          <w:p w14:paraId="7B28602A" w14:textId="3A8EC4FB" w:rsidR="00C3247D" w:rsidRPr="00B30249" w:rsidRDefault="00C3247D" w:rsidP="00C3247D">
            <w:pPr>
              <w:pStyle w:val="Prrafodelista"/>
              <w:ind w:left="0"/>
            </w:pPr>
            <w:r w:rsidRPr="00B30249">
              <w:t xml:space="preserve">36 </w:t>
            </w:r>
          </w:p>
        </w:tc>
        <w:tc>
          <w:tcPr>
            <w:tcW w:w="2231" w:type="dxa"/>
          </w:tcPr>
          <w:p w14:paraId="56FE34D3" w14:textId="7BC9962F" w:rsidR="00C3247D" w:rsidRPr="00B30249" w:rsidRDefault="00C3247D" w:rsidP="00C3247D">
            <w:pPr>
              <w:pStyle w:val="Prrafodelista"/>
              <w:ind w:left="0"/>
            </w:pPr>
            <w:r w:rsidRPr="00B30249">
              <w:t xml:space="preserve">Moraceae </w:t>
            </w:r>
          </w:p>
        </w:tc>
        <w:tc>
          <w:tcPr>
            <w:tcW w:w="5979" w:type="dxa"/>
          </w:tcPr>
          <w:p w14:paraId="713D6F5F" w14:textId="7F9383A7" w:rsidR="00C3247D" w:rsidRPr="00B30249" w:rsidRDefault="00C3247D" w:rsidP="00C3247D">
            <w:pPr>
              <w:pStyle w:val="Prrafodelista"/>
              <w:ind w:left="0"/>
            </w:pPr>
            <w:proofErr w:type="spellStart"/>
            <w:r w:rsidRPr="004065B1">
              <w:rPr>
                <w:i/>
                <w:iCs/>
              </w:rPr>
              <w:t>Olmedia</w:t>
            </w:r>
            <w:proofErr w:type="spellEnd"/>
            <w:r w:rsidRPr="004065B1">
              <w:rPr>
                <w:i/>
                <w:iCs/>
              </w:rPr>
              <w:t xml:space="preserve"> </w:t>
            </w:r>
            <w:proofErr w:type="spellStart"/>
            <w:r w:rsidRPr="004065B1">
              <w:rPr>
                <w:i/>
                <w:iCs/>
              </w:rPr>
              <w:t>aspera</w:t>
            </w:r>
            <w:proofErr w:type="spellEnd"/>
            <w:r w:rsidRPr="00B30249">
              <w:t xml:space="preserve"> L.</w:t>
            </w:r>
          </w:p>
        </w:tc>
      </w:tr>
      <w:tr w:rsidR="00C3247D" w:rsidRPr="00B30249" w14:paraId="69FD9A7B" w14:textId="77777777" w:rsidTr="00825EF0">
        <w:trPr>
          <w:jc w:val="center"/>
        </w:trPr>
        <w:tc>
          <w:tcPr>
            <w:tcW w:w="684" w:type="dxa"/>
          </w:tcPr>
          <w:p w14:paraId="119D6E67" w14:textId="7832E904" w:rsidR="00C3247D" w:rsidRPr="00B30249" w:rsidRDefault="00C3247D" w:rsidP="00C3247D">
            <w:pPr>
              <w:pStyle w:val="Prrafodelista"/>
              <w:ind w:left="0"/>
            </w:pPr>
            <w:r w:rsidRPr="00B30249">
              <w:t xml:space="preserve">37 </w:t>
            </w:r>
          </w:p>
        </w:tc>
        <w:tc>
          <w:tcPr>
            <w:tcW w:w="2231" w:type="dxa"/>
          </w:tcPr>
          <w:p w14:paraId="5FA12CE6" w14:textId="7379EA81" w:rsidR="00C3247D" w:rsidRPr="00B30249" w:rsidRDefault="00C3247D" w:rsidP="00C3247D">
            <w:pPr>
              <w:pStyle w:val="Prrafodelista"/>
              <w:ind w:left="0"/>
            </w:pPr>
            <w:r w:rsidRPr="00B30249">
              <w:t xml:space="preserve">Myrsinaceae </w:t>
            </w:r>
          </w:p>
        </w:tc>
        <w:tc>
          <w:tcPr>
            <w:tcW w:w="5979" w:type="dxa"/>
          </w:tcPr>
          <w:p w14:paraId="45445855" w14:textId="272657BE" w:rsidR="00C3247D" w:rsidRPr="00B30249" w:rsidRDefault="00C3247D" w:rsidP="00C3247D">
            <w:pPr>
              <w:pStyle w:val="Prrafodelista"/>
              <w:ind w:left="0"/>
            </w:pPr>
            <w:proofErr w:type="spellStart"/>
            <w:r w:rsidRPr="004065B1">
              <w:rPr>
                <w:i/>
                <w:iCs/>
              </w:rPr>
              <w:t>Ardisia</w:t>
            </w:r>
            <w:proofErr w:type="spellEnd"/>
            <w:r w:rsidRPr="004065B1">
              <w:rPr>
                <w:i/>
                <w:iCs/>
              </w:rPr>
              <w:t xml:space="preserve"> </w:t>
            </w:r>
            <w:proofErr w:type="spellStart"/>
            <w:r w:rsidRPr="004065B1">
              <w:rPr>
                <w:i/>
                <w:iCs/>
              </w:rPr>
              <w:t>foetida</w:t>
            </w:r>
            <w:proofErr w:type="spellEnd"/>
            <w:r w:rsidRPr="00B30249">
              <w:t xml:space="preserve"> Will. Ex </w:t>
            </w:r>
            <w:proofErr w:type="spellStart"/>
            <w:r w:rsidRPr="00B30249">
              <w:t>Roem</w:t>
            </w:r>
            <w:proofErr w:type="spellEnd"/>
            <w:r w:rsidRPr="00B30249">
              <w:t>. &amp; Schult.</w:t>
            </w:r>
          </w:p>
        </w:tc>
      </w:tr>
      <w:tr w:rsidR="00C3247D" w:rsidRPr="00B30249" w14:paraId="647E8BC5" w14:textId="77777777" w:rsidTr="00825EF0">
        <w:trPr>
          <w:jc w:val="center"/>
        </w:trPr>
        <w:tc>
          <w:tcPr>
            <w:tcW w:w="684" w:type="dxa"/>
          </w:tcPr>
          <w:p w14:paraId="51B21D88" w14:textId="252F1158" w:rsidR="00C3247D" w:rsidRPr="00B30249" w:rsidRDefault="00C3247D" w:rsidP="00C3247D">
            <w:pPr>
              <w:pStyle w:val="Prrafodelista"/>
              <w:ind w:left="0"/>
            </w:pPr>
            <w:r w:rsidRPr="00B30249">
              <w:lastRenderedPageBreak/>
              <w:t xml:space="preserve">38 </w:t>
            </w:r>
          </w:p>
        </w:tc>
        <w:tc>
          <w:tcPr>
            <w:tcW w:w="2231" w:type="dxa"/>
          </w:tcPr>
          <w:p w14:paraId="3923BA5B" w14:textId="2EA6B7AA" w:rsidR="00C3247D" w:rsidRPr="00B30249" w:rsidRDefault="00C3247D" w:rsidP="00C3247D">
            <w:pPr>
              <w:pStyle w:val="Prrafodelista"/>
              <w:ind w:left="0"/>
            </w:pPr>
            <w:r w:rsidRPr="00B30249">
              <w:t xml:space="preserve">Myrsinaceae </w:t>
            </w:r>
          </w:p>
        </w:tc>
        <w:tc>
          <w:tcPr>
            <w:tcW w:w="5979" w:type="dxa"/>
          </w:tcPr>
          <w:p w14:paraId="2AB107A2" w14:textId="4CE0C561" w:rsidR="00C3247D" w:rsidRPr="00B30249" w:rsidRDefault="00C3247D" w:rsidP="00C3247D">
            <w:pPr>
              <w:pStyle w:val="Prrafodelista"/>
              <w:ind w:left="0"/>
            </w:pPr>
            <w:proofErr w:type="spellStart"/>
            <w:r w:rsidRPr="004065B1">
              <w:rPr>
                <w:i/>
                <w:iCs/>
              </w:rPr>
              <w:t>Myrsine</w:t>
            </w:r>
            <w:proofErr w:type="spellEnd"/>
            <w:r w:rsidRPr="004065B1">
              <w:rPr>
                <w:i/>
                <w:iCs/>
              </w:rPr>
              <w:t xml:space="preserve"> </w:t>
            </w:r>
            <w:proofErr w:type="spellStart"/>
            <w:r w:rsidRPr="004065B1">
              <w:rPr>
                <w:i/>
                <w:iCs/>
              </w:rPr>
              <w:t>guianensis</w:t>
            </w:r>
            <w:proofErr w:type="spellEnd"/>
            <w:r w:rsidRPr="00B30249">
              <w:t xml:space="preserve"> L..</w:t>
            </w:r>
          </w:p>
        </w:tc>
      </w:tr>
      <w:tr w:rsidR="00C3247D" w:rsidRPr="00B30249" w14:paraId="01CC4E04" w14:textId="77777777" w:rsidTr="00825EF0">
        <w:trPr>
          <w:jc w:val="center"/>
        </w:trPr>
        <w:tc>
          <w:tcPr>
            <w:tcW w:w="684" w:type="dxa"/>
          </w:tcPr>
          <w:p w14:paraId="65C4EE10" w14:textId="3F9DF8A5" w:rsidR="00C3247D" w:rsidRPr="00B30249" w:rsidRDefault="00C3247D" w:rsidP="00C3247D">
            <w:pPr>
              <w:pStyle w:val="Prrafodelista"/>
              <w:ind w:left="0"/>
            </w:pPr>
            <w:r w:rsidRPr="00B30249">
              <w:t xml:space="preserve">39 </w:t>
            </w:r>
          </w:p>
        </w:tc>
        <w:tc>
          <w:tcPr>
            <w:tcW w:w="2231" w:type="dxa"/>
          </w:tcPr>
          <w:p w14:paraId="4EEDD26C" w14:textId="5FFBA971" w:rsidR="00C3247D" w:rsidRPr="00B30249" w:rsidRDefault="00C3247D" w:rsidP="00C3247D">
            <w:pPr>
              <w:pStyle w:val="Prrafodelista"/>
              <w:ind w:left="0"/>
            </w:pPr>
            <w:r w:rsidRPr="00B30249">
              <w:t xml:space="preserve">Myrtaceae </w:t>
            </w:r>
          </w:p>
        </w:tc>
        <w:tc>
          <w:tcPr>
            <w:tcW w:w="5979" w:type="dxa"/>
          </w:tcPr>
          <w:p w14:paraId="14AE67AF" w14:textId="54A036F5" w:rsidR="00C3247D" w:rsidRPr="00B30249" w:rsidRDefault="00C3247D" w:rsidP="00C3247D">
            <w:pPr>
              <w:pStyle w:val="Prrafodelista"/>
              <w:ind w:left="0"/>
            </w:pPr>
            <w:proofErr w:type="spellStart"/>
            <w:r w:rsidRPr="004065B1">
              <w:rPr>
                <w:i/>
                <w:iCs/>
              </w:rPr>
              <w:t>Myrcia</w:t>
            </w:r>
            <w:proofErr w:type="spellEnd"/>
            <w:r w:rsidRPr="004065B1">
              <w:rPr>
                <w:i/>
                <w:iCs/>
              </w:rPr>
              <w:t xml:space="preserve"> </w:t>
            </w:r>
            <w:proofErr w:type="spellStart"/>
            <w:r w:rsidRPr="004065B1">
              <w:rPr>
                <w:i/>
                <w:iCs/>
              </w:rPr>
              <w:t>acuminata</w:t>
            </w:r>
            <w:proofErr w:type="spellEnd"/>
            <w:r w:rsidRPr="00B30249">
              <w:t xml:space="preserve"> (Kunth.) D.C.</w:t>
            </w:r>
          </w:p>
        </w:tc>
      </w:tr>
      <w:tr w:rsidR="00C3247D" w:rsidRPr="00B30249" w14:paraId="1AF7292A" w14:textId="77777777" w:rsidTr="00825EF0">
        <w:trPr>
          <w:jc w:val="center"/>
        </w:trPr>
        <w:tc>
          <w:tcPr>
            <w:tcW w:w="684" w:type="dxa"/>
          </w:tcPr>
          <w:p w14:paraId="15D98DBA" w14:textId="722EDC2E" w:rsidR="00C3247D" w:rsidRPr="00B30249" w:rsidRDefault="00C3247D" w:rsidP="00C3247D">
            <w:pPr>
              <w:pStyle w:val="Prrafodelista"/>
              <w:ind w:left="0"/>
            </w:pPr>
            <w:r w:rsidRPr="00B30249">
              <w:t xml:space="preserve">40 </w:t>
            </w:r>
          </w:p>
        </w:tc>
        <w:tc>
          <w:tcPr>
            <w:tcW w:w="2231" w:type="dxa"/>
          </w:tcPr>
          <w:p w14:paraId="561EDABC" w14:textId="406CD0B2" w:rsidR="00C3247D" w:rsidRPr="00B30249" w:rsidRDefault="00C3247D" w:rsidP="00C3247D">
            <w:pPr>
              <w:pStyle w:val="Prrafodelista"/>
              <w:ind w:left="0"/>
            </w:pPr>
            <w:r w:rsidRPr="00B30249">
              <w:t xml:space="preserve">Myrtaceae </w:t>
            </w:r>
          </w:p>
        </w:tc>
        <w:tc>
          <w:tcPr>
            <w:tcW w:w="5979" w:type="dxa"/>
          </w:tcPr>
          <w:p w14:paraId="78BA37AF" w14:textId="298F0280" w:rsidR="00C3247D" w:rsidRPr="00B30249" w:rsidRDefault="00C3247D" w:rsidP="00C3247D">
            <w:pPr>
              <w:pStyle w:val="Prrafodelista"/>
              <w:ind w:left="0"/>
            </w:pPr>
            <w:proofErr w:type="spellStart"/>
            <w:r w:rsidRPr="004065B1">
              <w:rPr>
                <w:i/>
                <w:iCs/>
              </w:rPr>
              <w:t>Myrcia</w:t>
            </w:r>
            <w:proofErr w:type="spellEnd"/>
            <w:r w:rsidRPr="004065B1">
              <w:rPr>
                <w:i/>
                <w:iCs/>
              </w:rPr>
              <w:t xml:space="preserve"> </w:t>
            </w:r>
            <w:proofErr w:type="spellStart"/>
            <w:r w:rsidRPr="004065B1">
              <w:rPr>
                <w:i/>
                <w:iCs/>
              </w:rPr>
              <w:t>ovalifolia</w:t>
            </w:r>
            <w:proofErr w:type="spellEnd"/>
            <w:r w:rsidRPr="00B30249">
              <w:t xml:space="preserve"> (</w:t>
            </w:r>
            <w:proofErr w:type="spellStart"/>
            <w:proofErr w:type="gramStart"/>
            <w:r w:rsidRPr="00B30249">
              <w:t>O.Berg</w:t>
            </w:r>
            <w:proofErr w:type="spellEnd"/>
            <w:proofErr w:type="gramEnd"/>
            <w:r w:rsidRPr="00B30249">
              <w:t xml:space="preserve">). </w:t>
            </w:r>
            <w:proofErr w:type="spellStart"/>
            <w:r w:rsidRPr="00B30249">
              <w:t>Kiaorsk</w:t>
            </w:r>
            <w:proofErr w:type="spellEnd"/>
            <w:r w:rsidRPr="00B30249">
              <w:t>.</w:t>
            </w:r>
          </w:p>
        </w:tc>
      </w:tr>
      <w:tr w:rsidR="00C3247D" w:rsidRPr="00B30249" w14:paraId="3B600FF9" w14:textId="77777777" w:rsidTr="00825EF0">
        <w:trPr>
          <w:jc w:val="center"/>
        </w:trPr>
        <w:tc>
          <w:tcPr>
            <w:tcW w:w="684" w:type="dxa"/>
          </w:tcPr>
          <w:p w14:paraId="16F2FC03" w14:textId="0A9F404B" w:rsidR="00C3247D" w:rsidRPr="00B30249" w:rsidRDefault="00C3247D" w:rsidP="00C3247D">
            <w:pPr>
              <w:pStyle w:val="Prrafodelista"/>
              <w:ind w:left="0"/>
            </w:pPr>
            <w:r w:rsidRPr="00B30249">
              <w:t xml:space="preserve">41 </w:t>
            </w:r>
          </w:p>
        </w:tc>
        <w:tc>
          <w:tcPr>
            <w:tcW w:w="2231" w:type="dxa"/>
          </w:tcPr>
          <w:p w14:paraId="02BACB12" w14:textId="0FC1D2E2" w:rsidR="00C3247D" w:rsidRPr="00B30249" w:rsidRDefault="00C3247D" w:rsidP="00C3247D">
            <w:pPr>
              <w:pStyle w:val="Prrafodelista"/>
              <w:ind w:left="0"/>
            </w:pPr>
            <w:r w:rsidRPr="00B30249">
              <w:t xml:space="preserve">Myrtaceae </w:t>
            </w:r>
          </w:p>
        </w:tc>
        <w:tc>
          <w:tcPr>
            <w:tcW w:w="5979" w:type="dxa"/>
          </w:tcPr>
          <w:p w14:paraId="530D2C0F" w14:textId="19C3E865" w:rsidR="00C3247D" w:rsidRPr="00B30249" w:rsidRDefault="00C3247D" w:rsidP="00C3247D">
            <w:pPr>
              <w:pStyle w:val="Prrafodelista"/>
              <w:ind w:left="0"/>
            </w:pPr>
            <w:proofErr w:type="spellStart"/>
            <w:r w:rsidRPr="004065B1">
              <w:rPr>
                <w:i/>
                <w:iCs/>
              </w:rPr>
              <w:t>Myrcia</w:t>
            </w:r>
            <w:proofErr w:type="spellEnd"/>
            <w:r w:rsidRPr="00B30249">
              <w:t xml:space="preserve"> </w:t>
            </w:r>
            <w:proofErr w:type="spellStart"/>
            <w:r w:rsidRPr="00B30249">
              <w:t>sp</w:t>
            </w:r>
            <w:proofErr w:type="spellEnd"/>
            <w:r w:rsidRPr="00B30249">
              <w:t>.</w:t>
            </w:r>
          </w:p>
        </w:tc>
      </w:tr>
      <w:tr w:rsidR="00C3247D" w:rsidRPr="00B30249" w14:paraId="1E81C909" w14:textId="77777777" w:rsidTr="00825EF0">
        <w:trPr>
          <w:jc w:val="center"/>
        </w:trPr>
        <w:tc>
          <w:tcPr>
            <w:tcW w:w="684" w:type="dxa"/>
          </w:tcPr>
          <w:p w14:paraId="6F5189BD" w14:textId="33D819E1" w:rsidR="00C3247D" w:rsidRPr="00B30249" w:rsidRDefault="00C3247D" w:rsidP="00C3247D">
            <w:pPr>
              <w:pStyle w:val="Prrafodelista"/>
              <w:ind w:left="0"/>
            </w:pPr>
            <w:r w:rsidRPr="00B30249">
              <w:t xml:space="preserve">42 </w:t>
            </w:r>
          </w:p>
        </w:tc>
        <w:tc>
          <w:tcPr>
            <w:tcW w:w="2231" w:type="dxa"/>
          </w:tcPr>
          <w:p w14:paraId="261E000A" w14:textId="5CEC618C" w:rsidR="00C3247D" w:rsidRPr="00B30249" w:rsidRDefault="00C3247D" w:rsidP="00C3247D">
            <w:pPr>
              <w:pStyle w:val="Prrafodelista"/>
              <w:ind w:left="0"/>
            </w:pPr>
            <w:r w:rsidRPr="00B30249">
              <w:t xml:space="preserve">Polygonaceae </w:t>
            </w:r>
          </w:p>
        </w:tc>
        <w:tc>
          <w:tcPr>
            <w:tcW w:w="5979" w:type="dxa"/>
          </w:tcPr>
          <w:p w14:paraId="67F43428" w14:textId="73672447" w:rsidR="00C3247D" w:rsidRPr="00B30249" w:rsidRDefault="00C3247D" w:rsidP="00C3247D">
            <w:pPr>
              <w:pStyle w:val="Prrafodelista"/>
              <w:ind w:left="0"/>
            </w:pPr>
            <w:proofErr w:type="spellStart"/>
            <w:r w:rsidRPr="004065B1">
              <w:rPr>
                <w:i/>
                <w:iCs/>
              </w:rPr>
              <w:t>Coccoloba</w:t>
            </w:r>
            <w:proofErr w:type="spellEnd"/>
            <w:r w:rsidRPr="004065B1">
              <w:rPr>
                <w:i/>
                <w:iCs/>
              </w:rPr>
              <w:t xml:space="preserve"> </w:t>
            </w:r>
            <w:proofErr w:type="spellStart"/>
            <w:r w:rsidRPr="004065B1">
              <w:rPr>
                <w:i/>
                <w:iCs/>
              </w:rPr>
              <w:t>obovata</w:t>
            </w:r>
            <w:proofErr w:type="spellEnd"/>
            <w:r w:rsidRPr="00B30249">
              <w:t xml:space="preserve"> Kunth.</w:t>
            </w:r>
          </w:p>
        </w:tc>
      </w:tr>
      <w:tr w:rsidR="00C3247D" w:rsidRPr="00B30249" w14:paraId="3E9D3E5C" w14:textId="77777777" w:rsidTr="00825EF0">
        <w:trPr>
          <w:jc w:val="center"/>
        </w:trPr>
        <w:tc>
          <w:tcPr>
            <w:tcW w:w="684" w:type="dxa"/>
          </w:tcPr>
          <w:p w14:paraId="740A2453" w14:textId="36281F19" w:rsidR="00C3247D" w:rsidRPr="00B30249" w:rsidRDefault="00C3247D" w:rsidP="00C3247D">
            <w:pPr>
              <w:pStyle w:val="Prrafodelista"/>
              <w:ind w:left="0"/>
            </w:pPr>
            <w:r w:rsidRPr="00B30249">
              <w:t xml:space="preserve">43 </w:t>
            </w:r>
          </w:p>
        </w:tc>
        <w:tc>
          <w:tcPr>
            <w:tcW w:w="2231" w:type="dxa"/>
          </w:tcPr>
          <w:p w14:paraId="44207DFC" w14:textId="11DD17B1" w:rsidR="00C3247D" w:rsidRPr="00B30249" w:rsidRDefault="00C3247D" w:rsidP="00C3247D">
            <w:pPr>
              <w:pStyle w:val="Prrafodelista"/>
              <w:ind w:left="0"/>
            </w:pPr>
            <w:r w:rsidRPr="00B30249">
              <w:t>Polygonaceae.</w:t>
            </w:r>
          </w:p>
        </w:tc>
        <w:tc>
          <w:tcPr>
            <w:tcW w:w="5979" w:type="dxa"/>
          </w:tcPr>
          <w:p w14:paraId="2D8E13E0" w14:textId="69E29DB1" w:rsidR="00C3247D" w:rsidRPr="00B30249" w:rsidRDefault="00C3247D" w:rsidP="00C3247D">
            <w:pPr>
              <w:pStyle w:val="Prrafodelista"/>
              <w:ind w:left="0"/>
            </w:pPr>
            <w:proofErr w:type="spellStart"/>
            <w:r w:rsidRPr="004065B1">
              <w:rPr>
                <w:i/>
                <w:iCs/>
              </w:rPr>
              <w:t>Coccoloba</w:t>
            </w:r>
            <w:proofErr w:type="spellEnd"/>
            <w:r w:rsidRPr="004065B1">
              <w:rPr>
                <w:i/>
                <w:iCs/>
              </w:rPr>
              <w:t xml:space="preserve"> cf. </w:t>
            </w:r>
            <w:proofErr w:type="spellStart"/>
            <w:r w:rsidRPr="004065B1">
              <w:rPr>
                <w:i/>
                <w:iCs/>
              </w:rPr>
              <w:t>padiformis</w:t>
            </w:r>
            <w:proofErr w:type="spellEnd"/>
            <w:r w:rsidRPr="00B30249">
              <w:t xml:space="preserve"> </w:t>
            </w:r>
            <w:proofErr w:type="spellStart"/>
            <w:r w:rsidRPr="00B30249">
              <w:t>Meisn</w:t>
            </w:r>
            <w:proofErr w:type="spellEnd"/>
          </w:p>
        </w:tc>
      </w:tr>
      <w:tr w:rsidR="00C3247D" w:rsidRPr="00B30249" w14:paraId="38B99DD1" w14:textId="77777777" w:rsidTr="00825EF0">
        <w:trPr>
          <w:jc w:val="center"/>
        </w:trPr>
        <w:tc>
          <w:tcPr>
            <w:tcW w:w="684" w:type="dxa"/>
          </w:tcPr>
          <w:p w14:paraId="316E1BED" w14:textId="057D183E" w:rsidR="00C3247D" w:rsidRPr="00B30249" w:rsidRDefault="00C3247D" w:rsidP="00C3247D">
            <w:pPr>
              <w:pStyle w:val="Prrafodelista"/>
              <w:ind w:left="0"/>
            </w:pPr>
            <w:r w:rsidRPr="00B30249">
              <w:t xml:space="preserve">44 </w:t>
            </w:r>
          </w:p>
        </w:tc>
        <w:tc>
          <w:tcPr>
            <w:tcW w:w="2231" w:type="dxa"/>
          </w:tcPr>
          <w:p w14:paraId="68321808" w14:textId="5EE8F2C0" w:rsidR="00C3247D" w:rsidRPr="00B30249" w:rsidRDefault="00C3247D" w:rsidP="00C3247D">
            <w:pPr>
              <w:pStyle w:val="Prrafodelista"/>
              <w:ind w:left="0"/>
            </w:pPr>
            <w:r w:rsidRPr="00B30249">
              <w:t xml:space="preserve">Rubiaceae </w:t>
            </w:r>
          </w:p>
        </w:tc>
        <w:tc>
          <w:tcPr>
            <w:tcW w:w="5979" w:type="dxa"/>
          </w:tcPr>
          <w:p w14:paraId="64D0C8F0" w14:textId="67756786" w:rsidR="00C3247D" w:rsidRPr="00B30249" w:rsidRDefault="00C3247D" w:rsidP="00C3247D">
            <w:pPr>
              <w:pStyle w:val="Prrafodelista"/>
              <w:ind w:left="0"/>
            </w:pPr>
            <w:proofErr w:type="spellStart"/>
            <w:r w:rsidRPr="004065B1">
              <w:rPr>
                <w:i/>
                <w:iCs/>
              </w:rPr>
              <w:t>Coutarea</w:t>
            </w:r>
            <w:proofErr w:type="spellEnd"/>
            <w:r w:rsidRPr="004065B1">
              <w:rPr>
                <w:i/>
                <w:iCs/>
              </w:rPr>
              <w:t xml:space="preserve"> </w:t>
            </w:r>
            <w:proofErr w:type="spellStart"/>
            <w:r w:rsidRPr="004065B1">
              <w:rPr>
                <w:i/>
                <w:iCs/>
              </w:rPr>
              <w:t>hexandra</w:t>
            </w:r>
            <w:proofErr w:type="spellEnd"/>
            <w:r w:rsidRPr="00B30249">
              <w:t xml:space="preserve"> J.R. Johnston</w:t>
            </w:r>
          </w:p>
        </w:tc>
      </w:tr>
      <w:tr w:rsidR="00C3247D" w:rsidRPr="00B30249" w14:paraId="124F0098" w14:textId="77777777" w:rsidTr="00825EF0">
        <w:trPr>
          <w:jc w:val="center"/>
        </w:trPr>
        <w:tc>
          <w:tcPr>
            <w:tcW w:w="684" w:type="dxa"/>
          </w:tcPr>
          <w:p w14:paraId="43E833B7" w14:textId="799FEECF" w:rsidR="00C3247D" w:rsidRPr="00B30249" w:rsidRDefault="00C3247D" w:rsidP="00C3247D">
            <w:pPr>
              <w:pStyle w:val="Prrafodelista"/>
              <w:ind w:left="0"/>
            </w:pPr>
            <w:r w:rsidRPr="00B30249">
              <w:t xml:space="preserve">45 </w:t>
            </w:r>
          </w:p>
        </w:tc>
        <w:tc>
          <w:tcPr>
            <w:tcW w:w="2231" w:type="dxa"/>
          </w:tcPr>
          <w:p w14:paraId="3E14D6B0" w14:textId="4C81DC81" w:rsidR="00C3247D" w:rsidRPr="00B30249" w:rsidRDefault="00C3247D" w:rsidP="00C3247D">
            <w:pPr>
              <w:pStyle w:val="Prrafodelista"/>
              <w:ind w:left="0"/>
            </w:pPr>
            <w:r w:rsidRPr="00B30249">
              <w:t xml:space="preserve">Rubiaceae </w:t>
            </w:r>
          </w:p>
        </w:tc>
        <w:tc>
          <w:tcPr>
            <w:tcW w:w="5979" w:type="dxa"/>
          </w:tcPr>
          <w:p w14:paraId="407CE44C" w14:textId="2CF51B9A" w:rsidR="00C3247D" w:rsidRPr="00B30249" w:rsidRDefault="00C3247D" w:rsidP="00C3247D">
            <w:pPr>
              <w:pStyle w:val="Prrafodelista"/>
              <w:ind w:left="0"/>
            </w:pPr>
            <w:proofErr w:type="spellStart"/>
            <w:r w:rsidRPr="004065B1">
              <w:rPr>
                <w:i/>
                <w:iCs/>
              </w:rPr>
              <w:t>Simira</w:t>
            </w:r>
            <w:proofErr w:type="spellEnd"/>
            <w:r w:rsidRPr="004065B1">
              <w:rPr>
                <w:i/>
                <w:iCs/>
              </w:rPr>
              <w:t xml:space="preserve"> </w:t>
            </w:r>
            <w:proofErr w:type="spellStart"/>
            <w:r w:rsidRPr="004065B1">
              <w:rPr>
                <w:i/>
                <w:iCs/>
              </w:rPr>
              <w:t>cordifollia</w:t>
            </w:r>
            <w:proofErr w:type="spellEnd"/>
            <w:r w:rsidRPr="00B30249">
              <w:t xml:space="preserve"> (</w:t>
            </w:r>
            <w:proofErr w:type="spellStart"/>
            <w:r w:rsidRPr="00B30249">
              <w:t>Hool</w:t>
            </w:r>
            <w:proofErr w:type="spellEnd"/>
            <w:r w:rsidRPr="00B30249">
              <w:t xml:space="preserve">. F) </w:t>
            </w:r>
            <w:proofErr w:type="spellStart"/>
            <w:r w:rsidRPr="00B30249">
              <w:t>Steyerm</w:t>
            </w:r>
            <w:proofErr w:type="spellEnd"/>
            <w:r w:rsidRPr="00B30249">
              <w:t>.</w:t>
            </w:r>
          </w:p>
        </w:tc>
      </w:tr>
      <w:tr w:rsidR="00C3247D" w:rsidRPr="00B30249" w14:paraId="3F6988A3" w14:textId="77777777" w:rsidTr="00825EF0">
        <w:trPr>
          <w:jc w:val="center"/>
        </w:trPr>
        <w:tc>
          <w:tcPr>
            <w:tcW w:w="684" w:type="dxa"/>
          </w:tcPr>
          <w:p w14:paraId="7BD6778B" w14:textId="020F2B41" w:rsidR="00C3247D" w:rsidRPr="00B30249" w:rsidRDefault="00C3247D" w:rsidP="00C3247D">
            <w:pPr>
              <w:pStyle w:val="Prrafodelista"/>
              <w:ind w:left="0"/>
            </w:pPr>
            <w:r w:rsidRPr="00B30249">
              <w:t xml:space="preserve">46 </w:t>
            </w:r>
          </w:p>
        </w:tc>
        <w:tc>
          <w:tcPr>
            <w:tcW w:w="2231" w:type="dxa"/>
          </w:tcPr>
          <w:p w14:paraId="6DB515C4" w14:textId="01C29B2D" w:rsidR="00C3247D" w:rsidRPr="00B30249" w:rsidRDefault="00C3247D" w:rsidP="00C3247D">
            <w:pPr>
              <w:pStyle w:val="Prrafodelista"/>
              <w:ind w:left="0"/>
            </w:pPr>
            <w:r w:rsidRPr="00B30249">
              <w:t xml:space="preserve">Rubiaceae </w:t>
            </w:r>
          </w:p>
        </w:tc>
        <w:tc>
          <w:tcPr>
            <w:tcW w:w="5979" w:type="dxa"/>
          </w:tcPr>
          <w:p w14:paraId="5710ED39" w14:textId="21C7D103" w:rsidR="00C3247D" w:rsidRPr="00B30249" w:rsidRDefault="00C3247D" w:rsidP="00C3247D">
            <w:pPr>
              <w:pStyle w:val="Prrafodelista"/>
              <w:ind w:left="0"/>
            </w:pPr>
            <w:proofErr w:type="spellStart"/>
            <w:r w:rsidRPr="004065B1">
              <w:rPr>
                <w:i/>
                <w:iCs/>
              </w:rPr>
              <w:t>Rondeletia</w:t>
            </w:r>
            <w:proofErr w:type="spellEnd"/>
            <w:r w:rsidRPr="004065B1">
              <w:rPr>
                <w:i/>
                <w:iCs/>
              </w:rPr>
              <w:t xml:space="preserve"> </w:t>
            </w:r>
            <w:proofErr w:type="spellStart"/>
            <w:r w:rsidRPr="004065B1">
              <w:rPr>
                <w:i/>
                <w:iCs/>
              </w:rPr>
              <w:t>pubecens</w:t>
            </w:r>
            <w:proofErr w:type="spellEnd"/>
            <w:r w:rsidRPr="00B30249">
              <w:t xml:space="preserve"> H.B. &amp; K.</w:t>
            </w:r>
          </w:p>
        </w:tc>
      </w:tr>
      <w:tr w:rsidR="00C3247D" w:rsidRPr="00B30249" w14:paraId="4373A49B" w14:textId="77777777" w:rsidTr="00825EF0">
        <w:trPr>
          <w:jc w:val="center"/>
        </w:trPr>
        <w:tc>
          <w:tcPr>
            <w:tcW w:w="684" w:type="dxa"/>
          </w:tcPr>
          <w:p w14:paraId="4EABA264" w14:textId="1546B9B7" w:rsidR="00C3247D" w:rsidRPr="00B30249" w:rsidRDefault="00C3247D" w:rsidP="00C3247D">
            <w:pPr>
              <w:pStyle w:val="Prrafodelista"/>
              <w:ind w:left="0"/>
            </w:pPr>
            <w:r w:rsidRPr="00B30249">
              <w:t xml:space="preserve">47 </w:t>
            </w:r>
          </w:p>
        </w:tc>
        <w:tc>
          <w:tcPr>
            <w:tcW w:w="2231" w:type="dxa"/>
          </w:tcPr>
          <w:p w14:paraId="2981B39E" w14:textId="2D5F2BA7" w:rsidR="00C3247D" w:rsidRPr="00B30249" w:rsidRDefault="00C3247D" w:rsidP="00C3247D">
            <w:pPr>
              <w:pStyle w:val="Prrafodelista"/>
              <w:ind w:left="0"/>
            </w:pPr>
            <w:r w:rsidRPr="00B30249">
              <w:t xml:space="preserve">Rutaceae </w:t>
            </w:r>
          </w:p>
        </w:tc>
        <w:tc>
          <w:tcPr>
            <w:tcW w:w="5979" w:type="dxa"/>
          </w:tcPr>
          <w:p w14:paraId="6FD46D57" w14:textId="371A7BD6" w:rsidR="00C3247D" w:rsidRPr="00B30249" w:rsidRDefault="00C3247D" w:rsidP="00C3247D">
            <w:pPr>
              <w:pStyle w:val="Prrafodelista"/>
              <w:ind w:left="0"/>
            </w:pPr>
            <w:proofErr w:type="spellStart"/>
            <w:r w:rsidRPr="004065B1">
              <w:rPr>
                <w:i/>
                <w:iCs/>
              </w:rPr>
              <w:t>Fagara</w:t>
            </w:r>
            <w:proofErr w:type="spellEnd"/>
            <w:r w:rsidRPr="004065B1">
              <w:rPr>
                <w:i/>
                <w:iCs/>
              </w:rPr>
              <w:t xml:space="preserve"> </w:t>
            </w:r>
            <w:proofErr w:type="spellStart"/>
            <w:r w:rsidRPr="004065B1">
              <w:rPr>
                <w:i/>
                <w:iCs/>
              </w:rPr>
              <w:t>rigida</w:t>
            </w:r>
            <w:proofErr w:type="spellEnd"/>
            <w:r w:rsidRPr="00B30249">
              <w:t xml:space="preserve"> (H. &amp; B.) </w:t>
            </w:r>
            <w:proofErr w:type="spellStart"/>
            <w:r w:rsidRPr="00B30249">
              <w:t>Englar</w:t>
            </w:r>
            <w:proofErr w:type="spellEnd"/>
          </w:p>
        </w:tc>
      </w:tr>
      <w:tr w:rsidR="00C3247D" w:rsidRPr="00B30249" w14:paraId="03FE03C2" w14:textId="77777777" w:rsidTr="00825EF0">
        <w:trPr>
          <w:jc w:val="center"/>
        </w:trPr>
        <w:tc>
          <w:tcPr>
            <w:tcW w:w="684" w:type="dxa"/>
          </w:tcPr>
          <w:p w14:paraId="467EADD8" w14:textId="515B663A" w:rsidR="00C3247D" w:rsidRPr="00B30249" w:rsidRDefault="00C3247D" w:rsidP="00C3247D">
            <w:pPr>
              <w:pStyle w:val="Prrafodelista"/>
              <w:ind w:left="0"/>
            </w:pPr>
            <w:r w:rsidRPr="00B30249">
              <w:t xml:space="preserve">48 </w:t>
            </w:r>
          </w:p>
        </w:tc>
        <w:tc>
          <w:tcPr>
            <w:tcW w:w="2231" w:type="dxa"/>
          </w:tcPr>
          <w:p w14:paraId="04E001A7" w14:textId="73C8F698" w:rsidR="00C3247D" w:rsidRPr="00B30249" w:rsidRDefault="00C3247D" w:rsidP="00C3247D">
            <w:pPr>
              <w:pStyle w:val="Prrafodelista"/>
              <w:ind w:left="0"/>
            </w:pPr>
            <w:r w:rsidRPr="00B30249">
              <w:t xml:space="preserve">Rutaceae </w:t>
            </w:r>
          </w:p>
        </w:tc>
        <w:tc>
          <w:tcPr>
            <w:tcW w:w="5979" w:type="dxa"/>
          </w:tcPr>
          <w:p w14:paraId="20AC1067" w14:textId="7FA9147C" w:rsidR="00C3247D" w:rsidRPr="00B30249" w:rsidRDefault="00C3247D" w:rsidP="00C3247D">
            <w:pPr>
              <w:pStyle w:val="Prrafodelista"/>
              <w:ind w:left="0"/>
            </w:pPr>
            <w:proofErr w:type="spellStart"/>
            <w:r w:rsidRPr="004065B1">
              <w:rPr>
                <w:i/>
                <w:iCs/>
              </w:rPr>
              <w:t>Xanthoxylum</w:t>
            </w:r>
            <w:proofErr w:type="spellEnd"/>
            <w:r w:rsidRPr="004065B1">
              <w:rPr>
                <w:i/>
                <w:iCs/>
              </w:rPr>
              <w:t xml:space="preserve"> </w:t>
            </w:r>
            <w:proofErr w:type="spellStart"/>
            <w:r w:rsidRPr="004065B1">
              <w:rPr>
                <w:i/>
                <w:iCs/>
              </w:rPr>
              <w:t>monophylla</w:t>
            </w:r>
            <w:proofErr w:type="spellEnd"/>
            <w:r w:rsidRPr="00B30249">
              <w:t xml:space="preserve"> Lam.</w:t>
            </w:r>
          </w:p>
        </w:tc>
      </w:tr>
      <w:tr w:rsidR="00C3247D" w:rsidRPr="00B30249" w14:paraId="29DF08AE" w14:textId="77777777" w:rsidTr="00825EF0">
        <w:trPr>
          <w:jc w:val="center"/>
        </w:trPr>
        <w:tc>
          <w:tcPr>
            <w:tcW w:w="684" w:type="dxa"/>
          </w:tcPr>
          <w:p w14:paraId="42E2CFC4" w14:textId="53978029" w:rsidR="00C3247D" w:rsidRPr="00B30249" w:rsidRDefault="00C3247D" w:rsidP="00C3247D">
            <w:pPr>
              <w:pStyle w:val="Prrafodelista"/>
              <w:ind w:left="0"/>
            </w:pPr>
            <w:r w:rsidRPr="00B30249">
              <w:t xml:space="preserve">49 </w:t>
            </w:r>
          </w:p>
        </w:tc>
        <w:tc>
          <w:tcPr>
            <w:tcW w:w="2231" w:type="dxa"/>
          </w:tcPr>
          <w:p w14:paraId="12496514" w14:textId="3DCCA205" w:rsidR="00C3247D" w:rsidRPr="00B30249" w:rsidRDefault="00C3247D" w:rsidP="00C3247D">
            <w:pPr>
              <w:pStyle w:val="Prrafodelista"/>
              <w:ind w:left="0"/>
            </w:pPr>
            <w:r w:rsidRPr="00B30249">
              <w:t xml:space="preserve">Rutaceae </w:t>
            </w:r>
          </w:p>
        </w:tc>
        <w:tc>
          <w:tcPr>
            <w:tcW w:w="5979" w:type="dxa"/>
          </w:tcPr>
          <w:p w14:paraId="24B75FB2" w14:textId="6E707E5E" w:rsidR="00C3247D" w:rsidRPr="00B30249" w:rsidRDefault="00C3247D" w:rsidP="00C3247D">
            <w:pPr>
              <w:pStyle w:val="Prrafodelista"/>
              <w:ind w:left="0"/>
            </w:pPr>
            <w:proofErr w:type="spellStart"/>
            <w:r w:rsidRPr="004065B1">
              <w:rPr>
                <w:i/>
                <w:iCs/>
              </w:rPr>
              <w:t>Amyris</w:t>
            </w:r>
            <w:proofErr w:type="spellEnd"/>
            <w:r w:rsidRPr="004065B1">
              <w:rPr>
                <w:i/>
                <w:iCs/>
              </w:rPr>
              <w:t xml:space="preserve"> </w:t>
            </w:r>
            <w:proofErr w:type="spellStart"/>
            <w:r w:rsidRPr="004065B1">
              <w:rPr>
                <w:i/>
                <w:iCs/>
              </w:rPr>
              <w:t>pinnata</w:t>
            </w:r>
            <w:proofErr w:type="spellEnd"/>
            <w:r w:rsidRPr="00B30249">
              <w:t xml:space="preserve"> H.B.K.</w:t>
            </w:r>
          </w:p>
        </w:tc>
      </w:tr>
      <w:tr w:rsidR="00C3247D" w:rsidRPr="00B30249" w14:paraId="4BFA76B2" w14:textId="77777777" w:rsidTr="00825EF0">
        <w:trPr>
          <w:jc w:val="center"/>
        </w:trPr>
        <w:tc>
          <w:tcPr>
            <w:tcW w:w="684" w:type="dxa"/>
          </w:tcPr>
          <w:p w14:paraId="6C5CCCF5" w14:textId="229E64BB" w:rsidR="00C3247D" w:rsidRPr="00B30249" w:rsidRDefault="00C3247D" w:rsidP="00C3247D">
            <w:pPr>
              <w:pStyle w:val="Prrafodelista"/>
              <w:ind w:left="0"/>
            </w:pPr>
            <w:r w:rsidRPr="00B30249">
              <w:t xml:space="preserve">50 </w:t>
            </w:r>
          </w:p>
        </w:tc>
        <w:tc>
          <w:tcPr>
            <w:tcW w:w="2231" w:type="dxa"/>
          </w:tcPr>
          <w:p w14:paraId="3F2FB35D" w14:textId="3DE36146" w:rsidR="00C3247D" w:rsidRPr="00B30249" w:rsidRDefault="00C3247D" w:rsidP="00C3247D">
            <w:pPr>
              <w:pStyle w:val="Prrafodelista"/>
              <w:ind w:left="0"/>
            </w:pPr>
            <w:r w:rsidRPr="00B30249">
              <w:t xml:space="preserve">Sapindaceae </w:t>
            </w:r>
          </w:p>
        </w:tc>
        <w:tc>
          <w:tcPr>
            <w:tcW w:w="5979" w:type="dxa"/>
          </w:tcPr>
          <w:p w14:paraId="2400C10B" w14:textId="57179F35" w:rsidR="00C3247D" w:rsidRPr="00B30249" w:rsidRDefault="00C3247D" w:rsidP="00C3247D">
            <w:pPr>
              <w:pStyle w:val="Prrafodelista"/>
              <w:ind w:left="0"/>
            </w:pPr>
            <w:proofErr w:type="spellStart"/>
            <w:r w:rsidRPr="004065B1">
              <w:rPr>
                <w:i/>
                <w:iCs/>
              </w:rPr>
              <w:t>Allophylus</w:t>
            </w:r>
            <w:proofErr w:type="spellEnd"/>
            <w:r w:rsidRPr="004065B1">
              <w:rPr>
                <w:i/>
                <w:iCs/>
              </w:rPr>
              <w:t xml:space="preserve"> </w:t>
            </w:r>
            <w:proofErr w:type="spellStart"/>
            <w:r w:rsidRPr="004065B1">
              <w:rPr>
                <w:i/>
                <w:iCs/>
              </w:rPr>
              <w:t>nitidalus</w:t>
            </w:r>
            <w:proofErr w:type="spellEnd"/>
            <w:r w:rsidRPr="00B30249">
              <w:t xml:space="preserve"> L.</w:t>
            </w:r>
          </w:p>
        </w:tc>
      </w:tr>
      <w:tr w:rsidR="00C3247D" w:rsidRPr="00B30249" w14:paraId="64FC3CAA" w14:textId="77777777" w:rsidTr="00825EF0">
        <w:trPr>
          <w:jc w:val="center"/>
        </w:trPr>
        <w:tc>
          <w:tcPr>
            <w:tcW w:w="684" w:type="dxa"/>
          </w:tcPr>
          <w:p w14:paraId="62A8713D" w14:textId="5DF771F9" w:rsidR="00C3247D" w:rsidRPr="00B30249" w:rsidRDefault="00C3247D" w:rsidP="00C3247D">
            <w:pPr>
              <w:pStyle w:val="Prrafodelista"/>
              <w:ind w:left="0"/>
            </w:pPr>
            <w:r w:rsidRPr="00B30249">
              <w:t xml:space="preserve">51 </w:t>
            </w:r>
          </w:p>
        </w:tc>
        <w:tc>
          <w:tcPr>
            <w:tcW w:w="2231" w:type="dxa"/>
          </w:tcPr>
          <w:p w14:paraId="730D248C" w14:textId="7F1C0A3B" w:rsidR="00C3247D" w:rsidRPr="00B30249" w:rsidRDefault="00C3247D" w:rsidP="00C3247D">
            <w:pPr>
              <w:pStyle w:val="Prrafodelista"/>
              <w:ind w:left="0"/>
            </w:pPr>
            <w:r w:rsidRPr="00B30249">
              <w:t xml:space="preserve">Sapindaceae </w:t>
            </w:r>
          </w:p>
        </w:tc>
        <w:tc>
          <w:tcPr>
            <w:tcW w:w="5979" w:type="dxa"/>
          </w:tcPr>
          <w:p w14:paraId="5A400492" w14:textId="71C16301" w:rsidR="00C3247D" w:rsidRPr="00B30249" w:rsidRDefault="00C3247D" w:rsidP="00C3247D">
            <w:pPr>
              <w:pStyle w:val="Prrafodelista"/>
              <w:ind w:left="0"/>
            </w:pPr>
            <w:proofErr w:type="spellStart"/>
            <w:r w:rsidRPr="004065B1">
              <w:rPr>
                <w:i/>
                <w:iCs/>
              </w:rPr>
              <w:t>Cupania</w:t>
            </w:r>
            <w:proofErr w:type="spellEnd"/>
            <w:r w:rsidRPr="004065B1">
              <w:rPr>
                <w:i/>
                <w:iCs/>
              </w:rPr>
              <w:t xml:space="preserve"> </w:t>
            </w:r>
            <w:proofErr w:type="spellStart"/>
            <w:r w:rsidRPr="004065B1">
              <w:rPr>
                <w:i/>
                <w:iCs/>
              </w:rPr>
              <w:t>cinerea</w:t>
            </w:r>
            <w:proofErr w:type="spellEnd"/>
            <w:r w:rsidRPr="00B30249">
              <w:t xml:space="preserve"> </w:t>
            </w:r>
            <w:proofErr w:type="spellStart"/>
            <w:r w:rsidRPr="00B30249">
              <w:t>peopp</w:t>
            </w:r>
            <w:proofErr w:type="spellEnd"/>
            <w:r w:rsidRPr="00B30249">
              <w:t>.</w:t>
            </w:r>
          </w:p>
        </w:tc>
      </w:tr>
      <w:tr w:rsidR="00C3247D" w:rsidRPr="00B30249" w14:paraId="314DE749" w14:textId="77777777" w:rsidTr="00825EF0">
        <w:trPr>
          <w:jc w:val="center"/>
        </w:trPr>
        <w:tc>
          <w:tcPr>
            <w:tcW w:w="684" w:type="dxa"/>
          </w:tcPr>
          <w:p w14:paraId="3BB0279D" w14:textId="6EB45432" w:rsidR="00C3247D" w:rsidRPr="00B30249" w:rsidRDefault="00C3247D" w:rsidP="00C3247D">
            <w:pPr>
              <w:pStyle w:val="Prrafodelista"/>
              <w:ind w:left="0"/>
            </w:pPr>
            <w:r w:rsidRPr="00B30249">
              <w:t xml:space="preserve">52 </w:t>
            </w:r>
          </w:p>
        </w:tc>
        <w:tc>
          <w:tcPr>
            <w:tcW w:w="2231" w:type="dxa"/>
          </w:tcPr>
          <w:p w14:paraId="6FEC946A" w14:textId="7E82DFF1" w:rsidR="00C3247D" w:rsidRPr="00B30249" w:rsidRDefault="00C3247D" w:rsidP="00C3247D">
            <w:pPr>
              <w:pStyle w:val="Prrafodelista"/>
              <w:ind w:left="0"/>
            </w:pPr>
            <w:r w:rsidRPr="00B30249">
              <w:t xml:space="preserve">Verbenaceae </w:t>
            </w:r>
          </w:p>
        </w:tc>
        <w:tc>
          <w:tcPr>
            <w:tcW w:w="5979" w:type="dxa"/>
          </w:tcPr>
          <w:p w14:paraId="6206934D" w14:textId="7DD61B6E" w:rsidR="00C3247D" w:rsidRPr="00B30249" w:rsidRDefault="00C3247D" w:rsidP="00C3247D">
            <w:pPr>
              <w:pStyle w:val="Prrafodelista"/>
              <w:ind w:left="0"/>
            </w:pPr>
            <w:proofErr w:type="spellStart"/>
            <w:r w:rsidRPr="004065B1">
              <w:rPr>
                <w:i/>
                <w:iCs/>
              </w:rPr>
              <w:t>Petrea</w:t>
            </w:r>
            <w:proofErr w:type="spellEnd"/>
            <w:r w:rsidRPr="004065B1">
              <w:rPr>
                <w:i/>
                <w:iCs/>
              </w:rPr>
              <w:t xml:space="preserve"> rugosa</w:t>
            </w:r>
            <w:r w:rsidRPr="00B30249">
              <w:t xml:space="preserve"> H.</w:t>
            </w:r>
            <w:proofErr w:type="gramStart"/>
            <w:r w:rsidRPr="00B30249">
              <w:t>B.K</w:t>
            </w:r>
            <w:proofErr w:type="gramEnd"/>
          </w:p>
        </w:tc>
      </w:tr>
    </w:tbl>
    <w:p w14:paraId="750F2340" w14:textId="3AB51301" w:rsidR="00C3247D" w:rsidRDefault="00C3247D" w:rsidP="00B04BED">
      <w:pPr>
        <w:pStyle w:val="Prrafodelista"/>
        <w:ind w:left="0"/>
      </w:pPr>
    </w:p>
    <w:p w14:paraId="4EEF9F5C" w14:textId="77777777" w:rsidR="00825EF0" w:rsidRDefault="00825EF0" w:rsidP="00825EF0">
      <w:pPr>
        <w:pStyle w:val="Prrafodelista"/>
        <w:ind w:left="0"/>
      </w:pPr>
      <w:r>
        <w:t>Cuadro 4. Composición florística del relicto ribereño del arroyo o la quebrada “La Zorra”.</w:t>
      </w:r>
    </w:p>
    <w:p w14:paraId="59C15CD2" w14:textId="77777777" w:rsidR="00825EF0" w:rsidRDefault="00825EF0" w:rsidP="00825EF0">
      <w:pPr>
        <w:pStyle w:val="Prrafodelista"/>
        <w:ind w:left="0"/>
      </w:pPr>
      <w:r>
        <w:t>Armero - Guayabal, Colombia.</w:t>
      </w:r>
    </w:p>
    <w:p w14:paraId="4FA6D96A" w14:textId="77777777" w:rsidR="00825EF0" w:rsidRDefault="00825EF0" w:rsidP="00B04BED">
      <w:pPr>
        <w:pStyle w:val="Prrafodelista"/>
        <w:ind w:left="0"/>
      </w:pPr>
    </w:p>
    <w:p w14:paraId="5BC0A082" w14:textId="31E58955" w:rsidR="00B04BED" w:rsidRDefault="00B04BED" w:rsidP="00B04BED">
      <w:pPr>
        <w:pStyle w:val="Prrafodelista"/>
        <w:ind w:left="0"/>
      </w:pPr>
      <w:r>
        <w:t>De esta composición florística, ninguna especie se encuentra en el listado,</w:t>
      </w:r>
      <w:r w:rsidR="00C3247D">
        <w:t xml:space="preserve"> </w:t>
      </w:r>
      <w:r>
        <w:t xml:space="preserve">elaborado por </w:t>
      </w:r>
      <w:r w:rsidRPr="00D30258">
        <w:t xml:space="preserve">CALDERÓN, et al., </w:t>
      </w:r>
      <w:r>
        <w:t>donde se mencionan las plantas amenazadas</w:t>
      </w:r>
      <w:r w:rsidR="00C3247D">
        <w:t xml:space="preserve"> </w:t>
      </w:r>
      <w:r>
        <w:t>dentro del territorio colombiano. Los clasificadores, y la escritura de varios de los</w:t>
      </w:r>
      <w:r w:rsidR="00C3247D">
        <w:t xml:space="preserve"> </w:t>
      </w:r>
      <w:r>
        <w:t xml:space="preserve">nombres científicos se consultaron en Internacional </w:t>
      </w:r>
      <w:proofErr w:type="spellStart"/>
      <w:r>
        <w:t>Plant</w:t>
      </w:r>
      <w:proofErr w:type="spellEnd"/>
      <w:r>
        <w:t xml:space="preserve"> </w:t>
      </w:r>
      <w:proofErr w:type="spellStart"/>
      <w:r>
        <w:t>Name</w:t>
      </w:r>
      <w:proofErr w:type="spellEnd"/>
      <w:r>
        <w:t xml:space="preserve"> </w:t>
      </w:r>
      <w:proofErr w:type="spellStart"/>
      <w:r>
        <w:t>Index</w:t>
      </w:r>
      <w:proofErr w:type="spellEnd"/>
      <w:r>
        <w:t xml:space="preserve"> </w:t>
      </w:r>
      <w:proofErr w:type="spellStart"/>
      <w:r>
        <w:t>Query</w:t>
      </w:r>
      <w:proofErr w:type="spellEnd"/>
      <w:r w:rsidR="00C3247D">
        <w:t>.</w:t>
      </w:r>
    </w:p>
    <w:p w14:paraId="1AFEE394" w14:textId="2F8E8C92" w:rsidR="00C3247D" w:rsidRDefault="00C3247D" w:rsidP="00B04BED">
      <w:pPr>
        <w:pStyle w:val="Prrafodelista"/>
        <w:ind w:left="0"/>
      </w:pPr>
    </w:p>
    <w:p w14:paraId="0AB389B2" w14:textId="77777777" w:rsidR="006F3993" w:rsidRDefault="006F3993" w:rsidP="00B04BED">
      <w:pPr>
        <w:pStyle w:val="Prrafodelista"/>
        <w:ind w:left="0"/>
      </w:pPr>
    </w:p>
    <w:p w14:paraId="41FA2C9D" w14:textId="77777777" w:rsidR="00652123" w:rsidRPr="00652123" w:rsidRDefault="00652123" w:rsidP="00652123">
      <w:pPr>
        <w:pStyle w:val="Prrafodelista"/>
        <w:ind w:left="0"/>
        <w:rPr>
          <w:b/>
          <w:bCs/>
        </w:rPr>
      </w:pPr>
      <w:r w:rsidRPr="00652123">
        <w:rPr>
          <w:b/>
          <w:bCs/>
        </w:rPr>
        <w:t xml:space="preserve">3.5 Índice de valor de importancia. </w:t>
      </w:r>
    </w:p>
    <w:p w14:paraId="30575D04" w14:textId="77777777" w:rsidR="00652123" w:rsidRDefault="00652123" w:rsidP="00652123">
      <w:pPr>
        <w:pStyle w:val="Prrafodelista"/>
        <w:ind w:left="0"/>
      </w:pPr>
    </w:p>
    <w:p w14:paraId="09A6FCB2" w14:textId="0AACEF82" w:rsidR="00652123" w:rsidRDefault="00652123" w:rsidP="00652123">
      <w:pPr>
        <w:pStyle w:val="Prrafodelista"/>
        <w:ind w:left="0"/>
      </w:pPr>
      <w:r>
        <w:t>La Figura 2., visualiza las abundancias, frecuencias y dominancias relativas por especie, con las que se calcularon los Índices de Valor de Importancia (I.V.I.).</w:t>
      </w:r>
    </w:p>
    <w:p w14:paraId="40C9C30B" w14:textId="4A0EF143" w:rsidR="00652123" w:rsidRDefault="00652123" w:rsidP="00652123">
      <w:pPr>
        <w:pStyle w:val="Prrafodelista"/>
        <w:ind w:left="0"/>
        <w:jc w:val="center"/>
      </w:pPr>
      <w:r>
        <w:rPr>
          <w:noProof/>
        </w:rPr>
        <w:drawing>
          <wp:inline distT="0" distB="0" distL="0" distR="0" wp14:anchorId="3A4A86FC" wp14:editId="17FE567C">
            <wp:extent cx="5638165" cy="3882390"/>
            <wp:effectExtent l="0" t="0" r="63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638165" cy="3882390"/>
                    </a:xfrm>
                    <a:prstGeom prst="rect">
                      <a:avLst/>
                    </a:prstGeom>
                    <a:ln>
                      <a:noFill/>
                    </a:ln>
                    <a:extLst>
                      <a:ext uri="{53640926-AAD7-44D8-BBD7-CCE9431645EC}">
                        <a14:shadowObscured xmlns:a14="http://schemas.microsoft.com/office/drawing/2010/main"/>
                      </a:ext>
                    </a:extLst>
                  </pic:spPr>
                </pic:pic>
              </a:graphicData>
            </a:graphic>
          </wp:inline>
        </w:drawing>
      </w:r>
    </w:p>
    <w:p w14:paraId="4DE8CBD2" w14:textId="77777777" w:rsidR="00B0124C" w:rsidRDefault="00B0124C" w:rsidP="00652123">
      <w:pPr>
        <w:pStyle w:val="Prrafodelista"/>
        <w:ind w:left="0"/>
      </w:pPr>
    </w:p>
    <w:p w14:paraId="4B81773A" w14:textId="40C7D951" w:rsidR="00B0124C" w:rsidRDefault="00652123" w:rsidP="00652123">
      <w:pPr>
        <w:pStyle w:val="Prrafodelista"/>
        <w:ind w:left="0"/>
      </w:pPr>
      <w:r>
        <w:t xml:space="preserve">Figura 2. </w:t>
      </w:r>
      <w:r w:rsidR="00B0124C">
        <w:t>Visualización del I.V.I. para 30 especies con mayor valor del índice, en las cuatro parcelas del relicto rivereño del arroyo o quebrada “La Zorra”. Armero – Guayabal. Colombia.</w:t>
      </w:r>
    </w:p>
    <w:p w14:paraId="694D3A1A" w14:textId="368B586F" w:rsidR="00B0124C" w:rsidRDefault="00B0124C" w:rsidP="00652123">
      <w:pPr>
        <w:pStyle w:val="Prrafodelista"/>
        <w:ind w:left="0"/>
      </w:pPr>
    </w:p>
    <w:p w14:paraId="1ACC6D6C" w14:textId="77777777" w:rsidR="006F3993" w:rsidRDefault="006F3993" w:rsidP="00652123">
      <w:pPr>
        <w:pStyle w:val="Prrafodelista"/>
        <w:ind w:left="0"/>
      </w:pPr>
    </w:p>
    <w:p w14:paraId="68A32AC8" w14:textId="63B9C87C" w:rsidR="00652123" w:rsidRPr="00B0124C" w:rsidRDefault="00B0124C" w:rsidP="00652123">
      <w:pPr>
        <w:pStyle w:val="Prrafodelista"/>
        <w:ind w:left="0"/>
        <w:rPr>
          <w:b/>
          <w:bCs/>
        </w:rPr>
      </w:pPr>
      <w:r w:rsidRPr="00B0124C">
        <w:rPr>
          <w:b/>
          <w:bCs/>
        </w:rPr>
        <w:t xml:space="preserve">3.6 Estructura de la vegetación. </w:t>
      </w:r>
    </w:p>
    <w:p w14:paraId="0DF245AC" w14:textId="52BAD75A" w:rsidR="00B0124C" w:rsidRDefault="00B0124C" w:rsidP="00652123">
      <w:pPr>
        <w:pStyle w:val="Prrafodelista"/>
        <w:ind w:left="0"/>
      </w:pPr>
    </w:p>
    <w:p w14:paraId="64E484B7" w14:textId="6B61A85F" w:rsidR="00B0124C" w:rsidRDefault="00B0124C" w:rsidP="005737E1">
      <w:pPr>
        <w:pStyle w:val="Prrafodelista"/>
        <w:ind w:left="0"/>
      </w:pPr>
      <w:r>
        <w:t xml:space="preserve">A cada una de las parcelas principales se le tomó la información de la cobertura arbórea con diámetro mayor a cinco centímetros a la altura del pecho. En cada parcela también se tomaron las pendientes y con esto se graficó tanto los perfiles como la planta de las parcelas de vegetación, de acuerdo con la propuesta de </w:t>
      </w:r>
      <w:r w:rsidRPr="00D30258">
        <w:t>Davis y Richards</w:t>
      </w:r>
      <w:r>
        <w:t xml:space="preserve">. </w:t>
      </w:r>
      <w:r w:rsidR="005737E1">
        <w:t>Como ejemplo, en la Figura 3. se presenta el perfil de la parcela 1.</w:t>
      </w:r>
      <w:r>
        <w:t xml:space="preserve"> </w:t>
      </w:r>
      <w:r w:rsidR="005737E1">
        <w:t xml:space="preserve">Perfiles como el del ejemplo permite </w:t>
      </w:r>
      <w:r w:rsidR="005737E1">
        <w:lastRenderedPageBreak/>
        <w:t>visualizar el estado del dosel, la posible presencia de claros, de estratificación y si se presenta un continuo entre el comienzo y el final de la parcela.</w:t>
      </w:r>
    </w:p>
    <w:p w14:paraId="013414F4" w14:textId="46149454" w:rsidR="00B0124C" w:rsidRDefault="00B0124C" w:rsidP="00B0124C">
      <w:pPr>
        <w:pStyle w:val="Prrafodelista"/>
        <w:ind w:left="0"/>
      </w:pPr>
    </w:p>
    <w:p w14:paraId="1E8B437E" w14:textId="72F43173" w:rsidR="00B0124C" w:rsidRDefault="00B0124C" w:rsidP="005737E1">
      <w:pPr>
        <w:pStyle w:val="Prrafodelista"/>
        <w:ind w:left="0"/>
        <w:jc w:val="center"/>
      </w:pPr>
      <w:r>
        <w:rPr>
          <w:noProof/>
        </w:rPr>
        <w:drawing>
          <wp:inline distT="0" distB="0" distL="0" distR="0" wp14:anchorId="1D19EB9C" wp14:editId="016C5573">
            <wp:extent cx="5971540" cy="3790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971540" cy="3790950"/>
                    </a:xfrm>
                    <a:prstGeom prst="rect">
                      <a:avLst/>
                    </a:prstGeom>
                    <a:ln>
                      <a:noFill/>
                    </a:ln>
                    <a:extLst>
                      <a:ext uri="{53640926-AAD7-44D8-BBD7-CCE9431645EC}">
                        <a14:shadowObscured xmlns:a14="http://schemas.microsoft.com/office/drawing/2010/main"/>
                      </a:ext>
                    </a:extLst>
                  </pic:spPr>
                </pic:pic>
              </a:graphicData>
            </a:graphic>
          </wp:inline>
        </w:drawing>
      </w:r>
    </w:p>
    <w:p w14:paraId="288E58BF" w14:textId="77777777" w:rsidR="00B0124C" w:rsidRDefault="00B0124C" w:rsidP="00B0124C">
      <w:pPr>
        <w:pStyle w:val="Prrafodelista"/>
        <w:ind w:left="0"/>
      </w:pPr>
      <w:r>
        <w:t>Figura 3. Perfil y planta de la parcela 1., para la cobertura con diámetros superiores a cinco centímetros a la altura del pecho, en el relicto rivereño del arroyo o quebrada “La Zorra”. Armero – Guayabal. Colombia.</w:t>
      </w:r>
    </w:p>
    <w:p w14:paraId="5DA4BA73" w14:textId="707939B9" w:rsidR="00B0124C" w:rsidRDefault="00B0124C" w:rsidP="00652123">
      <w:pPr>
        <w:pStyle w:val="Prrafodelista"/>
        <w:ind w:left="0"/>
      </w:pPr>
    </w:p>
    <w:p w14:paraId="7459CD62" w14:textId="33A20785" w:rsidR="00192AD9" w:rsidRPr="00192AD9" w:rsidRDefault="00192AD9" w:rsidP="00192AD9">
      <w:pPr>
        <w:pStyle w:val="Prrafodelista"/>
        <w:ind w:left="0"/>
        <w:rPr>
          <w:lang w:val="es-CO"/>
        </w:rPr>
      </w:pPr>
      <w:r w:rsidRPr="00192AD9">
        <w:rPr>
          <w:lang w:val="es-CO"/>
        </w:rPr>
        <w:t>Esta</w:t>
      </w:r>
      <w:r>
        <w:rPr>
          <w:lang w:val="es-CO"/>
        </w:rPr>
        <w:t xml:space="preserve"> </w:t>
      </w:r>
      <w:r w:rsidRPr="00192AD9">
        <w:rPr>
          <w:lang w:val="es-CO"/>
        </w:rPr>
        <w:t>parcela presenta una condición fitosociológica caracterizada por un dosel en</w:t>
      </w:r>
    </w:p>
    <w:p w14:paraId="75A86198" w14:textId="14EB0D4A" w:rsidR="00192AD9" w:rsidRDefault="00192AD9" w:rsidP="00192AD9">
      <w:pPr>
        <w:pStyle w:val="Prrafodelista"/>
        <w:ind w:left="0"/>
        <w:rPr>
          <w:lang w:val="es-CO"/>
        </w:rPr>
      </w:pPr>
      <w:r w:rsidRPr="00192AD9">
        <w:rPr>
          <w:lang w:val="es-CO"/>
        </w:rPr>
        <w:t>continuo, y con algunos individuos emergentes, como se resume en el Cuadro</w:t>
      </w:r>
      <w:r>
        <w:rPr>
          <w:lang w:val="es-CO"/>
        </w:rPr>
        <w:t xml:space="preserve"> 5</w:t>
      </w:r>
      <w:r w:rsidRPr="00192AD9">
        <w:rPr>
          <w:lang w:val="es-CO"/>
        </w:rPr>
        <w:t>.</w:t>
      </w:r>
    </w:p>
    <w:p w14:paraId="186979D8" w14:textId="21742285" w:rsidR="00192AD9" w:rsidRDefault="00192AD9" w:rsidP="00192AD9">
      <w:pPr>
        <w:pStyle w:val="Prrafodelista"/>
        <w:ind w:left="0"/>
        <w:rPr>
          <w:lang w:val="es-CO"/>
        </w:rPr>
      </w:pPr>
    </w:p>
    <w:tbl>
      <w:tblPr>
        <w:tblStyle w:val="Tablaconcuadrcula"/>
        <w:tblW w:w="9351" w:type="dxa"/>
        <w:tblLook w:val="04A0" w:firstRow="1" w:lastRow="0" w:firstColumn="1" w:lastColumn="0" w:noHBand="0" w:noVBand="1"/>
      </w:tblPr>
      <w:tblGrid>
        <w:gridCol w:w="1866"/>
        <w:gridCol w:w="1533"/>
        <w:gridCol w:w="1532"/>
        <w:gridCol w:w="4420"/>
      </w:tblGrid>
      <w:tr w:rsidR="00192AD9" w14:paraId="2413FC9C" w14:textId="77777777" w:rsidTr="009021E7">
        <w:tc>
          <w:tcPr>
            <w:tcW w:w="1866" w:type="dxa"/>
            <w:vAlign w:val="center"/>
          </w:tcPr>
          <w:p w14:paraId="74A833F0" w14:textId="1794702E" w:rsidR="00192AD9" w:rsidRDefault="00192AD9" w:rsidP="00192AD9">
            <w:pPr>
              <w:pStyle w:val="Prrafodelista"/>
              <w:ind w:left="22"/>
              <w:jc w:val="center"/>
            </w:pPr>
            <w:r>
              <w:t>Estrato</w:t>
            </w:r>
          </w:p>
        </w:tc>
        <w:tc>
          <w:tcPr>
            <w:tcW w:w="1533" w:type="dxa"/>
            <w:vAlign w:val="center"/>
          </w:tcPr>
          <w:p w14:paraId="7DAEF5F7" w14:textId="2ED7F2AA" w:rsidR="00192AD9" w:rsidRDefault="00192AD9" w:rsidP="00192AD9">
            <w:pPr>
              <w:pStyle w:val="Prrafodelista"/>
              <w:ind w:left="0"/>
              <w:jc w:val="center"/>
            </w:pPr>
            <w:r>
              <w:t>Número de</w:t>
            </w:r>
          </w:p>
          <w:p w14:paraId="73DD68BC" w14:textId="7FA7EA4D" w:rsidR="00192AD9" w:rsidRDefault="00192AD9" w:rsidP="00192AD9">
            <w:pPr>
              <w:pStyle w:val="Prrafodelista"/>
              <w:ind w:left="0"/>
              <w:jc w:val="center"/>
            </w:pPr>
            <w:r>
              <w:t>árboles</w:t>
            </w:r>
          </w:p>
        </w:tc>
        <w:tc>
          <w:tcPr>
            <w:tcW w:w="1532" w:type="dxa"/>
            <w:vAlign w:val="center"/>
          </w:tcPr>
          <w:p w14:paraId="15F6A67D" w14:textId="6893AB0A" w:rsidR="00192AD9" w:rsidRDefault="00192AD9" w:rsidP="00192AD9">
            <w:pPr>
              <w:pStyle w:val="Prrafodelista"/>
              <w:ind w:left="-1"/>
              <w:jc w:val="center"/>
            </w:pPr>
            <w:r>
              <w:t>Número de</w:t>
            </w:r>
          </w:p>
          <w:p w14:paraId="1007D987" w14:textId="67D48EDF" w:rsidR="00192AD9" w:rsidRDefault="00192AD9" w:rsidP="00192AD9">
            <w:pPr>
              <w:pStyle w:val="Prrafodelista"/>
              <w:ind w:left="-1"/>
              <w:jc w:val="center"/>
            </w:pPr>
            <w:r>
              <w:t>especies</w:t>
            </w:r>
          </w:p>
        </w:tc>
        <w:tc>
          <w:tcPr>
            <w:tcW w:w="4420" w:type="dxa"/>
            <w:vAlign w:val="center"/>
          </w:tcPr>
          <w:p w14:paraId="1830D2CF" w14:textId="34A055D3" w:rsidR="00192AD9" w:rsidRDefault="00192AD9" w:rsidP="00192AD9">
            <w:pPr>
              <w:pStyle w:val="Prrafodelista"/>
              <w:ind w:left="114"/>
              <w:jc w:val="center"/>
            </w:pPr>
            <w:r>
              <w:t>Especies</w:t>
            </w:r>
          </w:p>
        </w:tc>
      </w:tr>
      <w:tr w:rsidR="00192AD9" w14:paraId="4C172FB0" w14:textId="77777777" w:rsidTr="009021E7">
        <w:tc>
          <w:tcPr>
            <w:tcW w:w="1866" w:type="dxa"/>
          </w:tcPr>
          <w:p w14:paraId="0798F553" w14:textId="77777777" w:rsidR="00192AD9" w:rsidRDefault="00192AD9" w:rsidP="009021E7">
            <w:pPr>
              <w:pStyle w:val="Prrafodelista"/>
              <w:ind w:left="22"/>
              <w:jc w:val="center"/>
            </w:pPr>
            <w:r>
              <w:t>Continuo</w:t>
            </w:r>
          </w:p>
          <w:p w14:paraId="2DCEA2FF" w14:textId="5A6B9B36" w:rsidR="00192AD9" w:rsidRDefault="00192AD9" w:rsidP="009021E7">
            <w:pPr>
              <w:pStyle w:val="Prrafodelista"/>
              <w:ind w:left="22"/>
              <w:jc w:val="center"/>
            </w:pPr>
            <w:r>
              <w:t>(1,5 – 14,5 m)</w:t>
            </w:r>
          </w:p>
        </w:tc>
        <w:tc>
          <w:tcPr>
            <w:tcW w:w="1533" w:type="dxa"/>
          </w:tcPr>
          <w:p w14:paraId="0DB74F95" w14:textId="77777777" w:rsidR="009021E7" w:rsidRDefault="009021E7" w:rsidP="009021E7">
            <w:pPr>
              <w:pStyle w:val="Prrafodelista"/>
              <w:ind w:left="6"/>
              <w:jc w:val="center"/>
            </w:pPr>
          </w:p>
          <w:p w14:paraId="722D02F7" w14:textId="362A3EC8" w:rsidR="00192AD9" w:rsidRDefault="00192AD9" w:rsidP="009021E7">
            <w:pPr>
              <w:pStyle w:val="Prrafodelista"/>
              <w:ind w:left="6"/>
              <w:jc w:val="center"/>
            </w:pPr>
            <w:r>
              <w:t>146</w:t>
            </w:r>
          </w:p>
          <w:p w14:paraId="6B4FDE8F" w14:textId="77777777" w:rsidR="00192AD9" w:rsidRDefault="00192AD9" w:rsidP="009021E7">
            <w:pPr>
              <w:pStyle w:val="Prrafodelista"/>
              <w:ind w:left="0"/>
              <w:jc w:val="center"/>
            </w:pPr>
          </w:p>
        </w:tc>
        <w:tc>
          <w:tcPr>
            <w:tcW w:w="1532" w:type="dxa"/>
          </w:tcPr>
          <w:p w14:paraId="3624929A" w14:textId="77777777" w:rsidR="009021E7" w:rsidRDefault="009021E7" w:rsidP="009021E7">
            <w:pPr>
              <w:pStyle w:val="Prrafodelista"/>
              <w:ind w:left="0"/>
              <w:jc w:val="center"/>
            </w:pPr>
          </w:p>
          <w:p w14:paraId="721A108D" w14:textId="4C74C133" w:rsidR="00192AD9" w:rsidRDefault="00192AD9" w:rsidP="009021E7">
            <w:pPr>
              <w:pStyle w:val="Prrafodelista"/>
              <w:ind w:left="0"/>
              <w:jc w:val="center"/>
            </w:pPr>
            <w:r>
              <w:t>25</w:t>
            </w:r>
          </w:p>
        </w:tc>
        <w:tc>
          <w:tcPr>
            <w:tcW w:w="4420" w:type="dxa"/>
          </w:tcPr>
          <w:p w14:paraId="444011EA" w14:textId="4EC87819" w:rsidR="00192AD9" w:rsidRDefault="00192AD9" w:rsidP="009021E7">
            <w:pPr>
              <w:pStyle w:val="Prrafodelista"/>
              <w:ind w:left="64"/>
            </w:pPr>
            <w:proofErr w:type="spellStart"/>
            <w:r>
              <w:t>Rollinia</w:t>
            </w:r>
            <w:proofErr w:type="spellEnd"/>
            <w:r>
              <w:t xml:space="preserve"> </w:t>
            </w:r>
            <w:proofErr w:type="spellStart"/>
            <w:r>
              <w:t>membranacea</w:t>
            </w:r>
            <w:proofErr w:type="spellEnd"/>
            <w:r>
              <w:t xml:space="preserve">, </w:t>
            </w:r>
            <w:proofErr w:type="spellStart"/>
            <w:r>
              <w:t>Xylopia</w:t>
            </w:r>
            <w:proofErr w:type="spellEnd"/>
            <w:r>
              <w:t xml:space="preserve"> </w:t>
            </w:r>
            <w:proofErr w:type="spellStart"/>
            <w:r>
              <w:t>sp</w:t>
            </w:r>
            <w:proofErr w:type="spellEnd"/>
            <w:r>
              <w:t xml:space="preserve">., </w:t>
            </w:r>
            <w:proofErr w:type="spellStart"/>
            <w:r>
              <w:t>Clusia</w:t>
            </w:r>
            <w:proofErr w:type="spellEnd"/>
            <w:r w:rsidR="009021E7">
              <w:t xml:space="preserve"> </w:t>
            </w:r>
            <w:proofErr w:type="spellStart"/>
            <w:r>
              <w:t>af</w:t>
            </w:r>
            <w:proofErr w:type="spellEnd"/>
            <w:r>
              <w:t xml:space="preserve">. </w:t>
            </w:r>
            <w:proofErr w:type="spellStart"/>
            <w:r>
              <w:t>alata</w:t>
            </w:r>
            <w:proofErr w:type="spellEnd"/>
            <w:r>
              <w:t xml:space="preserve">, </w:t>
            </w:r>
            <w:proofErr w:type="spellStart"/>
            <w:r>
              <w:t>Dichapetalum</w:t>
            </w:r>
            <w:proofErr w:type="spellEnd"/>
            <w:r>
              <w:t xml:space="preserve"> </w:t>
            </w:r>
            <w:proofErr w:type="spellStart"/>
            <w:r>
              <w:t>sp</w:t>
            </w:r>
            <w:proofErr w:type="spellEnd"/>
            <w:r>
              <w:t xml:space="preserve">., </w:t>
            </w:r>
            <w:proofErr w:type="spellStart"/>
            <w:r>
              <w:t>Curatella</w:t>
            </w:r>
            <w:proofErr w:type="spellEnd"/>
            <w:r w:rsidR="009021E7">
              <w:t xml:space="preserve"> </w:t>
            </w:r>
            <w:r>
              <w:t xml:space="preserve">americana, </w:t>
            </w:r>
            <w:proofErr w:type="spellStart"/>
            <w:r>
              <w:t>Erythroxylum</w:t>
            </w:r>
            <w:proofErr w:type="spellEnd"/>
            <w:r>
              <w:t xml:space="preserve"> </w:t>
            </w:r>
            <w:proofErr w:type="spellStart"/>
            <w:r>
              <w:t>sp</w:t>
            </w:r>
            <w:proofErr w:type="spellEnd"/>
            <w:r>
              <w:t>.,</w:t>
            </w:r>
          </w:p>
          <w:p w14:paraId="68FC1FDD" w14:textId="77777777" w:rsidR="00192AD9" w:rsidRDefault="00192AD9" w:rsidP="009021E7">
            <w:pPr>
              <w:pStyle w:val="Prrafodelista"/>
              <w:ind w:left="64"/>
            </w:pPr>
            <w:proofErr w:type="spellStart"/>
            <w:r>
              <w:t>Lonchocarpus</w:t>
            </w:r>
            <w:proofErr w:type="spellEnd"/>
            <w:r>
              <w:t xml:space="preserve"> </w:t>
            </w:r>
            <w:proofErr w:type="spellStart"/>
            <w:proofErr w:type="gramStart"/>
            <w:r>
              <w:t>sericeus</w:t>
            </w:r>
            <w:proofErr w:type="spellEnd"/>
            <w:r>
              <w:t xml:space="preserve"> ,</w:t>
            </w:r>
            <w:proofErr w:type="gramEnd"/>
            <w:r>
              <w:t xml:space="preserve"> </w:t>
            </w:r>
            <w:proofErr w:type="spellStart"/>
            <w:r>
              <w:t>Machaerium</w:t>
            </w:r>
            <w:proofErr w:type="spellEnd"/>
          </w:p>
          <w:p w14:paraId="2B5F43AB" w14:textId="77777777" w:rsidR="00192AD9" w:rsidRDefault="00192AD9" w:rsidP="009021E7">
            <w:pPr>
              <w:pStyle w:val="Prrafodelista"/>
              <w:ind w:left="64"/>
            </w:pPr>
            <w:proofErr w:type="spellStart"/>
            <w:r>
              <w:lastRenderedPageBreak/>
              <w:t>microphyllum</w:t>
            </w:r>
            <w:proofErr w:type="spellEnd"/>
            <w:r>
              <w:t xml:space="preserve">, </w:t>
            </w:r>
            <w:proofErr w:type="spellStart"/>
            <w:r>
              <w:t>Ormosia</w:t>
            </w:r>
            <w:proofErr w:type="spellEnd"/>
            <w:r>
              <w:t xml:space="preserve"> </w:t>
            </w:r>
            <w:proofErr w:type="spellStart"/>
            <w:r>
              <w:t>machrophila</w:t>
            </w:r>
            <w:proofErr w:type="spellEnd"/>
            <w:r>
              <w:t>,</w:t>
            </w:r>
          </w:p>
          <w:p w14:paraId="5A5F3456" w14:textId="12F1B0B9" w:rsidR="00192AD9" w:rsidRDefault="00192AD9" w:rsidP="009021E7">
            <w:pPr>
              <w:pStyle w:val="Prrafodelista"/>
              <w:ind w:left="64"/>
            </w:pPr>
            <w:proofErr w:type="spellStart"/>
            <w:r>
              <w:t>Lacistema</w:t>
            </w:r>
            <w:proofErr w:type="spellEnd"/>
            <w:r>
              <w:t xml:space="preserve"> </w:t>
            </w:r>
            <w:proofErr w:type="spellStart"/>
            <w:r>
              <w:t>aggregatum</w:t>
            </w:r>
            <w:proofErr w:type="spellEnd"/>
            <w:r>
              <w:t xml:space="preserve">, </w:t>
            </w:r>
            <w:proofErr w:type="spellStart"/>
            <w:r>
              <w:t>Ocotea</w:t>
            </w:r>
            <w:proofErr w:type="spellEnd"/>
            <w:r>
              <w:t xml:space="preserve"> </w:t>
            </w:r>
            <w:proofErr w:type="spellStart"/>
            <w:r>
              <w:t>amazonica</w:t>
            </w:r>
            <w:proofErr w:type="spellEnd"/>
            <w:r>
              <w:t>,</w:t>
            </w:r>
            <w:r w:rsidR="009021E7">
              <w:t xml:space="preserve"> </w:t>
            </w:r>
            <w:proofErr w:type="spellStart"/>
            <w:r>
              <w:t>Nectandra</w:t>
            </w:r>
            <w:proofErr w:type="spellEnd"/>
            <w:r>
              <w:t xml:space="preserve"> </w:t>
            </w:r>
            <w:proofErr w:type="spellStart"/>
            <w:r>
              <w:t>sp</w:t>
            </w:r>
            <w:proofErr w:type="spellEnd"/>
            <w:r>
              <w:t xml:space="preserve">., </w:t>
            </w:r>
            <w:proofErr w:type="spellStart"/>
            <w:r>
              <w:t>Nectandra</w:t>
            </w:r>
            <w:proofErr w:type="spellEnd"/>
            <w:r>
              <w:t xml:space="preserve"> </w:t>
            </w:r>
            <w:proofErr w:type="spellStart"/>
            <w:r>
              <w:t>reticulata</w:t>
            </w:r>
            <w:proofErr w:type="spellEnd"/>
            <w:r>
              <w:t>,</w:t>
            </w:r>
            <w:r w:rsidR="009021E7">
              <w:t xml:space="preserve"> </w:t>
            </w:r>
            <w:proofErr w:type="spellStart"/>
            <w:r>
              <w:t>Calliandra</w:t>
            </w:r>
            <w:proofErr w:type="spellEnd"/>
            <w:r>
              <w:t xml:space="preserve"> colombiana, Ficus </w:t>
            </w:r>
            <w:proofErr w:type="spellStart"/>
            <w:r>
              <w:t>dendrocida</w:t>
            </w:r>
            <w:proofErr w:type="spellEnd"/>
            <w:r>
              <w:t>,</w:t>
            </w:r>
            <w:r w:rsidR="009021E7">
              <w:t xml:space="preserve"> </w:t>
            </w:r>
            <w:proofErr w:type="spellStart"/>
            <w:r>
              <w:t>Ardisia</w:t>
            </w:r>
            <w:proofErr w:type="spellEnd"/>
            <w:r>
              <w:t xml:space="preserve"> </w:t>
            </w:r>
            <w:proofErr w:type="spellStart"/>
            <w:r>
              <w:t>foetida</w:t>
            </w:r>
            <w:proofErr w:type="spellEnd"/>
            <w:r>
              <w:t xml:space="preserve">, </w:t>
            </w:r>
            <w:proofErr w:type="spellStart"/>
            <w:r>
              <w:t>Myrsine</w:t>
            </w:r>
            <w:proofErr w:type="spellEnd"/>
            <w:r>
              <w:t xml:space="preserve"> </w:t>
            </w:r>
            <w:proofErr w:type="spellStart"/>
            <w:r>
              <w:t>guianensis</w:t>
            </w:r>
            <w:proofErr w:type="spellEnd"/>
            <w:r>
              <w:t xml:space="preserve">, </w:t>
            </w:r>
            <w:proofErr w:type="spellStart"/>
            <w:r>
              <w:t>Myrcia</w:t>
            </w:r>
            <w:proofErr w:type="spellEnd"/>
            <w:r w:rsidR="009021E7">
              <w:t xml:space="preserve"> </w:t>
            </w:r>
            <w:proofErr w:type="spellStart"/>
            <w:r>
              <w:t>acuminata</w:t>
            </w:r>
            <w:proofErr w:type="spellEnd"/>
            <w:r>
              <w:t xml:space="preserve">, </w:t>
            </w:r>
            <w:proofErr w:type="spellStart"/>
            <w:r>
              <w:t>Myrcia</w:t>
            </w:r>
            <w:proofErr w:type="spellEnd"/>
            <w:r>
              <w:t xml:space="preserve"> </w:t>
            </w:r>
            <w:proofErr w:type="spellStart"/>
            <w:r>
              <w:t>ovalifolia</w:t>
            </w:r>
            <w:proofErr w:type="spellEnd"/>
            <w:r>
              <w:t xml:space="preserve">, </w:t>
            </w:r>
            <w:proofErr w:type="spellStart"/>
            <w:r>
              <w:t>Coccoloba</w:t>
            </w:r>
            <w:proofErr w:type="spellEnd"/>
            <w:r w:rsidR="009021E7">
              <w:t xml:space="preserve"> </w:t>
            </w:r>
            <w:proofErr w:type="spellStart"/>
            <w:r>
              <w:t>obovata</w:t>
            </w:r>
            <w:proofErr w:type="spellEnd"/>
            <w:r>
              <w:t xml:space="preserve">, </w:t>
            </w:r>
            <w:proofErr w:type="spellStart"/>
            <w:r>
              <w:t>Coccoloba</w:t>
            </w:r>
            <w:proofErr w:type="spellEnd"/>
            <w:r>
              <w:t xml:space="preserve"> </w:t>
            </w:r>
            <w:proofErr w:type="spellStart"/>
            <w:r>
              <w:t>padiformis</w:t>
            </w:r>
            <w:proofErr w:type="spellEnd"/>
            <w:r>
              <w:t xml:space="preserve">, </w:t>
            </w:r>
            <w:proofErr w:type="spellStart"/>
            <w:r>
              <w:t>Coutarea</w:t>
            </w:r>
            <w:proofErr w:type="spellEnd"/>
            <w:r w:rsidR="009021E7">
              <w:t xml:space="preserve"> </w:t>
            </w:r>
            <w:proofErr w:type="spellStart"/>
            <w:r>
              <w:t>aromatica</w:t>
            </w:r>
            <w:proofErr w:type="spellEnd"/>
            <w:r>
              <w:t xml:space="preserve">, </w:t>
            </w:r>
            <w:proofErr w:type="spellStart"/>
            <w:r>
              <w:t>Fagara</w:t>
            </w:r>
            <w:proofErr w:type="spellEnd"/>
            <w:r>
              <w:t xml:space="preserve"> </w:t>
            </w:r>
            <w:proofErr w:type="spellStart"/>
            <w:r>
              <w:t>rigida</w:t>
            </w:r>
            <w:proofErr w:type="spellEnd"/>
            <w:r>
              <w:t xml:space="preserve">., </w:t>
            </w:r>
            <w:proofErr w:type="spellStart"/>
            <w:r>
              <w:t>Allophylus</w:t>
            </w:r>
            <w:proofErr w:type="spellEnd"/>
          </w:p>
          <w:p w14:paraId="6CF9F41F" w14:textId="62E1498B" w:rsidR="00192AD9" w:rsidRDefault="00192AD9" w:rsidP="009021E7">
            <w:pPr>
              <w:pStyle w:val="Prrafodelista"/>
              <w:ind w:left="64"/>
            </w:pPr>
            <w:proofErr w:type="spellStart"/>
            <w:r>
              <w:t>nitidalus</w:t>
            </w:r>
            <w:proofErr w:type="spellEnd"/>
            <w:r>
              <w:t>,</w:t>
            </w:r>
            <w:r w:rsidR="009021E7">
              <w:t xml:space="preserve"> </w:t>
            </w:r>
            <w:proofErr w:type="spellStart"/>
            <w:r>
              <w:t>Cupania</w:t>
            </w:r>
            <w:proofErr w:type="spellEnd"/>
            <w:r>
              <w:t xml:space="preserve"> </w:t>
            </w:r>
            <w:proofErr w:type="spellStart"/>
            <w:r>
              <w:t>cinerea</w:t>
            </w:r>
            <w:proofErr w:type="spellEnd"/>
            <w:r>
              <w:t>.</w:t>
            </w:r>
            <w:r w:rsidR="009021E7">
              <w:t xml:space="preserve"> </w:t>
            </w:r>
          </w:p>
        </w:tc>
      </w:tr>
      <w:tr w:rsidR="00192AD9" w14:paraId="4BF74BBA" w14:textId="77777777" w:rsidTr="009021E7">
        <w:tc>
          <w:tcPr>
            <w:tcW w:w="1866" w:type="dxa"/>
          </w:tcPr>
          <w:p w14:paraId="1302822C" w14:textId="77777777" w:rsidR="009021E7" w:rsidRDefault="009021E7" w:rsidP="009021E7">
            <w:pPr>
              <w:pStyle w:val="Prrafodelista"/>
              <w:ind w:left="0"/>
            </w:pPr>
          </w:p>
          <w:p w14:paraId="53A2D95E" w14:textId="40803F20" w:rsidR="00192AD9" w:rsidRDefault="00192AD9" w:rsidP="009021E7">
            <w:pPr>
              <w:pStyle w:val="Prrafodelista"/>
              <w:ind w:left="0"/>
            </w:pPr>
            <w:r>
              <w:t>Emergentes</w:t>
            </w:r>
          </w:p>
          <w:p w14:paraId="308D5877" w14:textId="77777777" w:rsidR="00192AD9" w:rsidRDefault="00192AD9" w:rsidP="009021E7">
            <w:pPr>
              <w:pStyle w:val="Prrafodelista"/>
              <w:ind w:left="0"/>
            </w:pPr>
          </w:p>
        </w:tc>
        <w:tc>
          <w:tcPr>
            <w:tcW w:w="1533" w:type="dxa"/>
          </w:tcPr>
          <w:p w14:paraId="3A3A8A79" w14:textId="77777777" w:rsidR="009021E7" w:rsidRDefault="009021E7" w:rsidP="009021E7">
            <w:pPr>
              <w:pStyle w:val="Prrafodelista"/>
              <w:ind w:left="0"/>
              <w:jc w:val="center"/>
            </w:pPr>
          </w:p>
          <w:p w14:paraId="5A0AD61E" w14:textId="3418E5F4" w:rsidR="00192AD9" w:rsidRDefault="00192AD9" w:rsidP="009021E7">
            <w:pPr>
              <w:pStyle w:val="Prrafodelista"/>
              <w:ind w:left="0"/>
              <w:jc w:val="center"/>
            </w:pPr>
            <w:r>
              <w:t>4</w:t>
            </w:r>
          </w:p>
          <w:p w14:paraId="3987ABCA" w14:textId="77777777" w:rsidR="00192AD9" w:rsidRDefault="00192AD9" w:rsidP="00192AD9">
            <w:pPr>
              <w:pStyle w:val="Prrafodelista"/>
              <w:ind w:left="0"/>
            </w:pPr>
          </w:p>
        </w:tc>
        <w:tc>
          <w:tcPr>
            <w:tcW w:w="1532" w:type="dxa"/>
          </w:tcPr>
          <w:p w14:paraId="71F78A44" w14:textId="77777777" w:rsidR="009021E7" w:rsidRDefault="009021E7" w:rsidP="009021E7">
            <w:pPr>
              <w:pStyle w:val="Prrafodelista"/>
              <w:ind w:left="0"/>
              <w:jc w:val="center"/>
            </w:pPr>
          </w:p>
          <w:p w14:paraId="24D64711" w14:textId="72DF0CB6" w:rsidR="00192AD9" w:rsidRDefault="00192AD9" w:rsidP="009021E7">
            <w:pPr>
              <w:pStyle w:val="Prrafodelista"/>
              <w:ind w:left="0"/>
              <w:jc w:val="center"/>
            </w:pPr>
            <w:r>
              <w:t>3</w:t>
            </w:r>
          </w:p>
        </w:tc>
        <w:tc>
          <w:tcPr>
            <w:tcW w:w="4420" w:type="dxa"/>
          </w:tcPr>
          <w:p w14:paraId="56F1245B" w14:textId="27F47510" w:rsidR="00192AD9" w:rsidRDefault="00192AD9" w:rsidP="00192AD9">
            <w:pPr>
              <w:pStyle w:val="Prrafodelista"/>
              <w:ind w:left="76"/>
            </w:pPr>
            <w:proofErr w:type="spellStart"/>
            <w:r>
              <w:t>Erythroxylum</w:t>
            </w:r>
            <w:proofErr w:type="spellEnd"/>
            <w:r>
              <w:t xml:space="preserve"> </w:t>
            </w:r>
            <w:proofErr w:type="spellStart"/>
            <w:r>
              <w:t>sp</w:t>
            </w:r>
            <w:proofErr w:type="spellEnd"/>
            <w:r>
              <w:t xml:space="preserve">., </w:t>
            </w:r>
            <w:proofErr w:type="spellStart"/>
            <w:r>
              <w:t>Coutarea</w:t>
            </w:r>
            <w:proofErr w:type="spellEnd"/>
            <w:r>
              <w:t xml:space="preserve"> </w:t>
            </w:r>
            <w:proofErr w:type="spellStart"/>
            <w:r>
              <w:t>hexandra</w:t>
            </w:r>
            <w:proofErr w:type="spellEnd"/>
            <w:r>
              <w:t>,</w:t>
            </w:r>
          </w:p>
          <w:p w14:paraId="7C0CA50D" w14:textId="77CF3AAD" w:rsidR="00192AD9" w:rsidRDefault="00192AD9" w:rsidP="00192AD9">
            <w:pPr>
              <w:pStyle w:val="Prrafodelista"/>
              <w:ind w:left="61"/>
            </w:pPr>
            <w:proofErr w:type="spellStart"/>
            <w:r>
              <w:t>Calliandra</w:t>
            </w:r>
            <w:proofErr w:type="spellEnd"/>
            <w:r>
              <w:t xml:space="preserve"> colombiana.</w:t>
            </w:r>
          </w:p>
          <w:p w14:paraId="640AEF3D" w14:textId="77777777" w:rsidR="009021E7" w:rsidRDefault="009021E7" w:rsidP="00192AD9">
            <w:pPr>
              <w:pStyle w:val="Prrafodelista"/>
              <w:ind w:left="61"/>
            </w:pPr>
          </w:p>
          <w:p w14:paraId="4B71131E" w14:textId="1288E2AF" w:rsidR="00192AD9" w:rsidRDefault="00192AD9" w:rsidP="009021E7">
            <w:pPr>
              <w:pStyle w:val="Prrafodelista"/>
              <w:ind w:left="61"/>
            </w:pPr>
            <w:r w:rsidRPr="00192AD9">
              <w:rPr>
                <w:b/>
                <w:bCs/>
              </w:rPr>
              <w:t>Nota</w:t>
            </w:r>
            <w:r>
              <w:t>: estas especies también están presentes en el estrato anterior.</w:t>
            </w:r>
          </w:p>
        </w:tc>
      </w:tr>
      <w:tr w:rsidR="00192AD9" w14:paraId="53709415" w14:textId="77777777" w:rsidTr="009021E7">
        <w:tc>
          <w:tcPr>
            <w:tcW w:w="1866" w:type="dxa"/>
          </w:tcPr>
          <w:p w14:paraId="6920F2A3" w14:textId="088C2EB1" w:rsidR="00192AD9" w:rsidRDefault="00192AD9" w:rsidP="00192AD9">
            <w:pPr>
              <w:pStyle w:val="Prrafodelista"/>
              <w:ind w:left="0"/>
            </w:pPr>
            <w:r>
              <w:t>Total</w:t>
            </w:r>
          </w:p>
        </w:tc>
        <w:tc>
          <w:tcPr>
            <w:tcW w:w="1533" w:type="dxa"/>
          </w:tcPr>
          <w:p w14:paraId="30094FC7" w14:textId="3D5C598E" w:rsidR="00192AD9" w:rsidRDefault="00192AD9" w:rsidP="009021E7">
            <w:pPr>
              <w:pStyle w:val="Prrafodelista"/>
              <w:ind w:left="0"/>
              <w:jc w:val="center"/>
            </w:pPr>
            <w:r>
              <w:t>150</w:t>
            </w:r>
          </w:p>
        </w:tc>
        <w:tc>
          <w:tcPr>
            <w:tcW w:w="1532" w:type="dxa"/>
          </w:tcPr>
          <w:p w14:paraId="704642BB" w14:textId="77777777" w:rsidR="00192AD9" w:rsidRDefault="00192AD9" w:rsidP="00192AD9">
            <w:pPr>
              <w:pStyle w:val="Prrafodelista"/>
              <w:ind w:left="0"/>
            </w:pPr>
          </w:p>
        </w:tc>
        <w:tc>
          <w:tcPr>
            <w:tcW w:w="4420" w:type="dxa"/>
          </w:tcPr>
          <w:p w14:paraId="527AFE0A" w14:textId="2518E71E" w:rsidR="00192AD9" w:rsidRDefault="00192AD9" w:rsidP="00FC2D8D">
            <w:pPr>
              <w:pStyle w:val="Prrafodelista"/>
              <w:ind w:left="0"/>
              <w:jc w:val="center"/>
            </w:pPr>
            <w:r>
              <w:t>25</w:t>
            </w:r>
          </w:p>
        </w:tc>
      </w:tr>
    </w:tbl>
    <w:p w14:paraId="7F5D13FE" w14:textId="624899C4" w:rsidR="00192AD9" w:rsidRDefault="00192AD9" w:rsidP="00192AD9">
      <w:pPr>
        <w:pStyle w:val="Prrafodelista"/>
        <w:ind w:left="0"/>
      </w:pPr>
    </w:p>
    <w:p w14:paraId="191E5963" w14:textId="32F6EDFC" w:rsidR="009021E7" w:rsidRDefault="009021E7" w:rsidP="009021E7">
      <w:pPr>
        <w:pStyle w:val="Prrafodelista"/>
        <w:ind w:left="0"/>
      </w:pPr>
      <w:r>
        <w:t>Cuadro 5. Distribución en la parcela 1., del número de especies y sus abundancias en cada estrato, para la cobertura con diámetros superiores a cinco centímetros a la altura del pecho, en el relicto rivereño del arroyo o quebrada “La Zorra”. Armero – Guayabal. Colombia.</w:t>
      </w:r>
    </w:p>
    <w:p w14:paraId="1085778B" w14:textId="24B61E2C" w:rsidR="009021E7" w:rsidRDefault="009021E7" w:rsidP="009021E7">
      <w:pPr>
        <w:pStyle w:val="Prrafodelista"/>
        <w:ind w:left="0"/>
      </w:pPr>
    </w:p>
    <w:p w14:paraId="79B053C6" w14:textId="77777777" w:rsidR="006F3993" w:rsidRDefault="006F3993" w:rsidP="009021E7">
      <w:pPr>
        <w:pStyle w:val="Prrafodelista"/>
        <w:ind w:left="0"/>
      </w:pPr>
    </w:p>
    <w:p w14:paraId="23DC632E" w14:textId="5222C8D4" w:rsidR="009021E7" w:rsidRPr="00FC2D8D" w:rsidRDefault="00FC2D8D" w:rsidP="009021E7">
      <w:pPr>
        <w:pStyle w:val="Prrafodelista"/>
        <w:ind w:left="0"/>
        <w:rPr>
          <w:b/>
          <w:bCs/>
        </w:rPr>
      </w:pPr>
      <w:r w:rsidRPr="00FC2D8D">
        <w:rPr>
          <w:b/>
          <w:bCs/>
        </w:rPr>
        <w:t>3.7 Análisis multivariado del grupo de parcelas</w:t>
      </w:r>
    </w:p>
    <w:p w14:paraId="1B7F48CE" w14:textId="7D18CDDD" w:rsidR="00FC2D8D" w:rsidRDefault="00FC2D8D" w:rsidP="009021E7">
      <w:pPr>
        <w:pStyle w:val="Prrafodelista"/>
        <w:ind w:left="0"/>
      </w:pPr>
    </w:p>
    <w:p w14:paraId="3B9E9EFB" w14:textId="742B3CB7" w:rsidR="00FC2D8D" w:rsidRDefault="00FC2D8D" w:rsidP="00FC2D8D">
      <w:pPr>
        <w:pStyle w:val="Prrafodelista"/>
        <w:ind w:left="0"/>
      </w:pPr>
      <w:r>
        <w:t xml:space="preserve">Para este análisis se hizo un arreglo en una tabla de doble entrada, donde se consideran las parcelas contra las variables promedias, excepto para la variable que considera la altura total máxima, por parcela principal, como se muestra en el Cuadro </w:t>
      </w:r>
      <w:r w:rsidR="001E11AF">
        <w:t>6</w:t>
      </w:r>
      <w:r>
        <w:t>.</w:t>
      </w:r>
    </w:p>
    <w:p w14:paraId="5CAC73E0" w14:textId="5EE62F24" w:rsidR="001E11AF" w:rsidRDefault="001E11AF" w:rsidP="009021E7">
      <w:pPr>
        <w:pStyle w:val="Prrafodelista"/>
        <w:ind w:left="0"/>
      </w:pPr>
    </w:p>
    <w:tbl>
      <w:tblPr>
        <w:tblStyle w:val="Tablaconcuadrcula"/>
        <w:tblW w:w="8967" w:type="dxa"/>
        <w:jc w:val="center"/>
        <w:tblLook w:val="04A0" w:firstRow="1" w:lastRow="0" w:firstColumn="1" w:lastColumn="0" w:noHBand="0" w:noVBand="1"/>
      </w:tblPr>
      <w:tblGrid>
        <w:gridCol w:w="3119"/>
        <w:gridCol w:w="1417"/>
        <w:gridCol w:w="1357"/>
        <w:gridCol w:w="1537"/>
        <w:gridCol w:w="1537"/>
      </w:tblGrid>
      <w:tr w:rsidR="001E11AF" w14:paraId="182553F7" w14:textId="77777777" w:rsidTr="00717686">
        <w:trPr>
          <w:jc w:val="center"/>
        </w:trPr>
        <w:tc>
          <w:tcPr>
            <w:tcW w:w="3119" w:type="dxa"/>
            <w:tcBorders>
              <w:top w:val="nil"/>
              <w:left w:val="nil"/>
              <w:bottom w:val="single" w:sz="4" w:space="0" w:color="auto"/>
              <w:right w:val="single" w:sz="4" w:space="0" w:color="auto"/>
            </w:tcBorders>
          </w:tcPr>
          <w:p w14:paraId="7150A484" w14:textId="77777777" w:rsidR="001E11AF" w:rsidRDefault="001E11AF" w:rsidP="009021E7">
            <w:pPr>
              <w:pStyle w:val="Prrafodelista"/>
              <w:ind w:left="0"/>
            </w:pPr>
          </w:p>
        </w:tc>
        <w:tc>
          <w:tcPr>
            <w:tcW w:w="1417" w:type="dxa"/>
            <w:tcBorders>
              <w:left w:val="single" w:sz="4" w:space="0" w:color="auto"/>
            </w:tcBorders>
          </w:tcPr>
          <w:p w14:paraId="3DC45B2F" w14:textId="03CB68EC" w:rsidR="001E11AF" w:rsidRDefault="001E11AF" w:rsidP="001E11AF">
            <w:pPr>
              <w:pStyle w:val="Prrafodelista"/>
              <w:ind w:left="0"/>
              <w:jc w:val="center"/>
            </w:pPr>
            <w:r w:rsidRPr="001E11AF">
              <w:t>Parcela 1</w:t>
            </w:r>
          </w:p>
        </w:tc>
        <w:tc>
          <w:tcPr>
            <w:tcW w:w="1357" w:type="dxa"/>
          </w:tcPr>
          <w:p w14:paraId="30EADE09" w14:textId="644BEFDA" w:rsidR="001E11AF" w:rsidRDefault="001E11AF" w:rsidP="001E11AF">
            <w:pPr>
              <w:pStyle w:val="Prrafodelista"/>
              <w:ind w:left="0"/>
              <w:jc w:val="center"/>
            </w:pPr>
            <w:r w:rsidRPr="001E11AF">
              <w:t>Parcela 2</w:t>
            </w:r>
          </w:p>
        </w:tc>
        <w:tc>
          <w:tcPr>
            <w:tcW w:w="1537" w:type="dxa"/>
          </w:tcPr>
          <w:p w14:paraId="3D54CF71" w14:textId="45B5A371" w:rsidR="001E11AF" w:rsidRDefault="001E11AF" w:rsidP="001E11AF">
            <w:pPr>
              <w:pStyle w:val="Prrafodelista"/>
              <w:ind w:left="0"/>
              <w:jc w:val="center"/>
            </w:pPr>
            <w:r w:rsidRPr="001E11AF">
              <w:t>Parcela 3</w:t>
            </w:r>
          </w:p>
        </w:tc>
        <w:tc>
          <w:tcPr>
            <w:tcW w:w="1537" w:type="dxa"/>
          </w:tcPr>
          <w:p w14:paraId="79A70986" w14:textId="4A31C2F1" w:rsidR="001E11AF" w:rsidRDefault="001E11AF" w:rsidP="001E11AF">
            <w:pPr>
              <w:pStyle w:val="Prrafodelista"/>
              <w:ind w:left="0"/>
              <w:jc w:val="center"/>
            </w:pPr>
            <w:r w:rsidRPr="001E11AF">
              <w:t>Parcela 4</w:t>
            </w:r>
          </w:p>
        </w:tc>
      </w:tr>
      <w:tr w:rsidR="001E11AF" w14:paraId="361BC385" w14:textId="77777777" w:rsidTr="00717686">
        <w:trPr>
          <w:jc w:val="center"/>
        </w:trPr>
        <w:tc>
          <w:tcPr>
            <w:tcW w:w="3119" w:type="dxa"/>
            <w:tcBorders>
              <w:top w:val="single" w:sz="4" w:space="0" w:color="auto"/>
            </w:tcBorders>
            <w:vAlign w:val="center"/>
          </w:tcPr>
          <w:p w14:paraId="6B12EEFD" w14:textId="688269D7" w:rsidR="001E11AF" w:rsidRDefault="00795C9B" w:rsidP="00795C9B">
            <w:pPr>
              <w:pStyle w:val="Prrafodelista"/>
              <w:ind w:left="0"/>
            </w:pPr>
            <w:r>
              <w:t>Total,</w:t>
            </w:r>
            <w:r w:rsidR="001E11AF">
              <w:t xml:space="preserve"> de especies  </w:t>
            </w:r>
          </w:p>
        </w:tc>
        <w:tc>
          <w:tcPr>
            <w:tcW w:w="1417" w:type="dxa"/>
            <w:vAlign w:val="center"/>
          </w:tcPr>
          <w:p w14:paraId="50674BF5" w14:textId="76E6AE21" w:rsidR="001E11AF" w:rsidRDefault="001E11AF" w:rsidP="00795C9B">
            <w:pPr>
              <w:pStyle w:val="Prrafodelista"/>
              <w:ind w:left="0"/>
              <w:jc w:val="right"/>
            </w:pPr>
            <w:r>
              <w:t>25</w:t>
            </w:r>
          </w:p>
        </w:tc>
        <w:tc>
          <w:tcPr>
            <w:tcW w:w="1357" w:type="dxa"/>
            <w:vAlign w:val="center"/>
          </w:tcPr>
          <w:p w14:paraId="25D9CD26" w14:textId="690DE373" w:rsidR="001E11AF" w:rsidRDefault="001E11AF" w:rsidP="00795C9B">
            <w:pPr>
              <w:pStyle w:val="Prrafodelista"/>
              <w:ind w:left="0"/>
              <w:jc w:val="right"/>
            </w:pPr>
            <w:r>
              <w:t>21</w:t>
            </w:r>
          </w:p>
        </w:tc>
        <w:tc>
          <w:tcPr>
            <w:tcW w:w="1537" w:type="dxa"/>
            <w:vAlign w:val="center"/>
          </w:tcPr>
          <w:p w14:paraId="2F9FE7CC" w14:textId="123B28AC" w:rsidR="001E11AF" w:rsidRDefault="001E11AF" w:rsidP="00795C9B">
            <w:pPr>
              <w:pStyle w:val="Prrafodelista"/>
              <w:ind w:left="0"/>
              <w:jc w:val="right"/>
            </w:pPr>
            <w:r>
              <w:t>29</w:t>
            </w:r>
          </w:p>
        </w:tc>
        <w:tc>
          <w:tcPr>
            <w:tcW w:w="1537" w:type="dxa"/>
            <w:vAlign w:val="center"/>
          </w:tcPr>
          <w:p w14:paraId="248C5168" w14:textId="0A76E3FB" w:rsidR="001E11AF" w:rsidRDefault="001E11AF" w:rsidP="00795C9B">
            <w:pPr>
              <w:pStyle w:val="Prrafodelista"/>
              <w:ind w:left="0"/>
              <w:jc w:val="right"/>
            </w:pPr>
            <w:r>
              <w:t>15</w:t>
            </w:r>
          </w:p>
        </w:tc>
      </w:tr>
      <w:tr w:rsidR="001E11AF" w14:paraId="5A405007" w14:textId="77777777" w:rsidTr="00717686">
        <w:trPr>
          <w:jc w:val="center"/>
        </w:trPr>
        <w:tc>
          <w:tcPr>
            <w:tcW w:w="3119" w:type="dxa"/>
            <w:vAlign w:val="center"/>
          </w:tcPr>
          <w:p w14:paraId="62289CC2" w14:textId="0C77BC60" w:rsidR="001E11AF" w:rsidRDefault="00795C9B" w:rsidP="009021E7">
            <w:pPr>
              <w:pStyle w:val="Prrafodelista"/>
              <w:ind w:left="0"/>
            </w:pPr>
            <w:r>
              <w:t>Total,</w:t>
            </w:r>
            <w:r w:rsidR="001E11AF">
              <w:t xml:space="preserve"> de individuos</w:t>
            </w:r>
          </w:p>
        </w:tc>
        <w:tc>
          <w:tcPr>
            <w:tcW w:w="1417" w:type="dxa"/>
            <w:vAlign w:val="center"/>
          </w:tcPr>
          <w:p w14:paraId="4B129757" w14:textId="5A2EF1B9" w:rsidR="001E11AF" w:rsidRDefault="001E11AF" w:rsidP="00795C9B">
            <w:pPr>
              <w:pStyle w:val="Prrafodelista"/>
              <w:ind w:left="0"/>
              <w:jc w:val="right"/>
            </w:pPr>
            <w:r>
              <w:t>150</w:t>
            </w:r>
          </w:p>
        </w:tc>
        <w:tc>
          <w:tcPr>
            <w:tcW w:w="1357" w:type="dxa"/>
            <w:vAlign w:val="center"/>
          </w:tcPr>
          <w:p w14:paraId="2344CEC8" w14:textId="7EBD209C" w:rsidR="001E11AF" w:rsidRDefault="001E11AF" w:rsidP="00795C9B">
            <w:pPr>
              <w:pStyle w:val="Prrafodelista"/>
              <w:ind w:left="0"/>
              <w:jc w:val="right"/>
            </w:pPr>
            <w:r>
              <w:t>92</w:t>
            </w:r>
          </w:p>
        </w:tc>
        <w:tc>
          <w:tcPr>
            <w:tcW w:w="1537" w:type="dxa"/>
            <w:vAlign w:val="center"/>
          </w:tcPr>
          <w:p w14:paraId="21BD90E5" w14:textId="28051303" w:rsidR="001E11AF" w:rsidRDefault="001E11AF" w:rsidP="00795C9B">
            <w:pPr>
              <w:pStyle w:val="Prrafodelista"/>
              <w:ind w:left="0"/>
              <w:jc w:val="right"/>
            </w:pPr>
            <w:r>
              <w:t>95</w:t>
            </w:r>
          </w:p>
        </w:tc>
        <w:tc>
          <w:tcPr>
            <w:tcW w:w="1537" w:type="dxa"/>
            <w:vAlign w:val="center"/>
          </w:tcPr>
          <w:p w14:paraId="006C6A8D" w14:textId="43D84D67" w:rsidR="001E11AF" w:rsidRDefault="001E11AF" w:rsidP="00795C9B">
            <w:pPr>
              <w:pStyle w:val="Prrafodelista"/>
              <w:jc w:val="right"/>
            </w:pPr>
            <w:r>
              <w:t>52</w:t>
            </w:r>
          </w:p>
        </w:tc>
      </w:tr>
      <w:tr w:rsidR="001E11AF" w14:paraId="20C229A4" w14:textId="77777777" w:rsidTr="00717686">
        <w:trPr>
          <w:jc w:val="center"/>
        </w:trPr>
        <w:tc>
          <w:tcPr>
            <w:tcW w:w="3119" w:type="dxa"/>
            <w:vAlign w:val="center"/>
          </w:tcPr>
          <w:p w14:paraId="704B0E35" w14:textId="780512CC" w:rsidR="001E11AF" w:rsidRDefault="001E11AF" w:rsidP="009021E7">
            <w:pPr>
              <w:pStyle w:val="Prrafodelista"/>
              <w:ind w:left="0"/>
            </w:pPr>
            <w:r>
              <w:t>Temperatura ambiental</w:t>
            </w:r>
          </w:p>
        </w:tc>
        <w:tc>
          <w:tcPr>
            <w:tcW w:w="1417" w:type="dxa"/>
            <w:vAlign w:val="center"/>
          </w:tcPr>
          <w:p w14:paraId="0A6D019E" w14:textId="0FFF28A2" w:rsidR="001E11AF" w:rsidRDefault="001E11AF" w:rsidP="00795C9B">
            <w:pPr>
              <w:pStyle w:val="Prrafodelista"/>
              <w:ind w:left="0"/>
              <w:jc w:val="right"/>
            </w:pPr>
            <w:r>
              <w:t>31,90</w:t>
            </w:r>
          </w:p>
        </w:tc>
        <w:tc>
          <w:tcPr>
            <w:tcW w:w="1357" w:type="dxa"/>
            <w:vAlign w:val="center"/>
          </w:tcPr>
          <w:p w14:paraId="12E3AF57" w14:textId="38F258A7" w:rsidR="001E11AF" w:rsidRDefault="001E11AF" w:rsidP="00795C9B">
            <w:pPr>
              <w:pStyle w:val="Prrafodelista"/>
              <w:ind w:left="0"/>
              <w:jc w:val="right"/>
            </w:pPr>
            <w:r>
              <w:t>29,75</w:t>
            </w:r>
          </w:p>
        </w:tc>
        <w:tc>
          <w:tcPr>
            <w:tcW w:w="1537" w:type="dxa"/>
            <w:vAlign w:val="center"/>
          </w:tcPr>
          <w:p w14:paraId="43CA6523" w14:textId="772773DC" w:rsidR="001E11AF" w:rsidRDefault="001E11AF" w:rsidP="00795C9B">
            <w:pPr>
              <w:pStyle w:val="Prrafodelista"/>
              <w:jc w:val="right"/>
            </w:pPr>
            <w:r>
              <w:t xml:space="preserve">29,47 </w:t>
            </w:r>
          </w:p>
        </w:tc>
        <w:tc>
          <w:tcPr>
            <w:tcW w:w="1537" w:type="dxa"/>
            <w:vAlign w:val="center"/>
          </w:tcPr>
          <w:p w14:paraId="4696C2F6" w14:textId="22F048D9" w:rsidR="001E11AF" w:rsidRDefault="001E11AF" w:rsidP="00795C9B">
            <w:pPr>
              <w:pStyle w:val="Prrafodelista"/>
              <w:ind w:left="0"/>
              <w:jc w:val="right"/>
            </w:pPr>
            <w:r>
              <w:t>29,88</w:t>
            </w:r>
          </w:p>
        </w:tc>
      </w:tr>
      <w:tr w:rsidR="001E11AF" w14:paraId="6423D690" w14:textId="77777777" w:rsidTr="00717686">
        <w:trPr>
          <w:jc w:val="center"/>
        </w:trPr>
        <w:tc>
          <w:tcPr>
            <w:tcW w:w="3119" w:type="dxa"/>
            <w:vAlign w:val="center"/>
          </w:tcPr>
          <w:p w14:paraId="53C43CFD" w14:textId="0266F75A" w:rsidR="001E11AF" w:rsidRDefault="001E11AF" w:rsidP="009021E7">
            <w:pPr>
              <w:pStyle w:val="Prrafodelista"/>
              <w:ind w:left="0"/>
            </w:pPr>
            <w:r>
              <w:t>Temperatura del suelo</w:t>
            </w:r>
          </w:p>
        </w:tc>
        <w:tc>
          <w:tcPr>
            <w:tcW w:w="1417" w:type="dxa"/>
            <w:vAlign w:val="center"/>
          </w:tcPr>
          <w:p w14:paraId="2A648988" w14:textId="253FD0AC" w:rsidR="001E11AF" w:rsidRDefault="001E11AF" w:rsidP="00795C9B">
            <w:pPr>
              <w:pStyle w:val="Prrafodelista"/>
              <w:ind w:left="0"/>
              <w:jc w:val="right"/>
            </w:pPr>
            <w:r>
              <w:t>22,21</w:t>
            </w:r>
          </w:p>
        </w:tc>
        <w:tc>
          <w:tcPr>
            <w:tcW w:w="1357" w:type="dxa"/>
            <w:vAlign w:val="center"/>
          </w:tcPr>
          <w:p w14:paraId="6DFCF527" w14:textId="4DE7EA07" w:rsidR="001E11AF" w:rsidRDefault="001E11AF" w:rsidP="00795C9B">
            <w:pPr>
              <w:pStyle w:val="Prrafodelista"/>
              <w:ind w:left="0"/>
              <w:jc w:val="right"/>
            </w:pPr>
            <w:r>
              <w:t>22,74</w:t>
            </w:r>
          </w:p>
        </w:tc>
        <w:tc>
          <w:tcPr>
            <w:tcW w:w="1537" w:type="dxa"/>
            <w:vAlign w:val="center"/>
          </w:tcPr>
          <w:p w14:paraId="1C55D5B4" w14:textId="7408EDB9" w:rsidR="001E11AF" w:rsidRDefault="001E11AF" w:rsidP="00795C9B">
            <w:pPr>
              <w:pStyle w:val="Prrafodelista"/>
              <w:ind w:left="0"/>
              <w:jc w:val="right"/>
            </w:pPr>
            <w:r>
              <w:t>22,77</w:t>
            </w:r>
          </w:p>
        </w:tc>
        <w:tc>
          <w:tcPr>
            <w:tcW w:w="1537" w:type="dxa"/>
            <w:vAlign w:val="center"/>
          </w:tcPr>
          <w:p w14:paraId="23F409AC" w14:textId="49AF0B81" w:rsidR="001E11AF" w:rsidRDefault="001E11AF" w:rsidP="00795C9B">
            <w:pPr>
              <w:pStyle w:val="Prrafodelista"/>
              <w:jc w:val="right"/>
            </w:pPr>
            <w:r>
              <w:t>21,25</w:t>
            </w:r>
          </w:p>
        </w:tc>
      </w:tr>
      <w:tr w:rsidR="001E11AF" w14:paraId="2ECEFEED" w14:textId="77777777" w:rsidTr="00717686">
        <w:trPr>
          <w:jc w:val="center"/>
        </w:trPr>
        <w:tc>
          <w:tcPr>
            <w:tcW w:w="3119" w:type="dxa"/>
            <w:vAlign w:val="center"/>
          </w:tcPr>
          <w:p w14:paraId="4DEB2C4D" w14:textId="3D762B23" w:rsidR="001E11AF" w:rsidRDefault="001E11AF" w:rsidP="009021E7">
            <w:pPr>
              <w:pStyle w:val="Prrafodelista"/>
              <w:ind w:left="0"/>
            </w:pPr>
            <w:r>
              <w:t>Humedad ambiental</w:t>
            </w:r>
          </w:p>
        </w:tc>
        <w:tc>
          <w:tcPr>
            <w:tcW w:w="1417" w:type="dxa"/>
            <w:vAlign w:val="center"/>
          </w:tcPr>
          <w:p w14:paraId="520F6595" w14:textId="3419DE2B" w:rsidR="001E11AF" w:rsidRDefault="001E11AF" w:rsidP="00795C9B">
            <w:pPr>
              <w:pStyle w:val="Prrafodelista"/>
              <w:ind w:left="0"/>
              <w:jc w:val="right"/>
            </w:pPr>
            <w:r>
              <w:t>70,96</w:t>
            </w:r>
          </w:p>
        </w:tc>
        <w:tc>
          <w:tcPr>
            <w:tcW w:w="1357" w:type="dxa"/>
            <w:vAlign w:val="center"/>
          </w:tcPr>
          <w:p w14:paraId="33B8D647" w14:textId="78431B73" w:rsidR="001E11AF" w:rsidRDefault="001E11AF" w:rsidP="00795C9B">
            <w:pPr>
              <w:pStyle w:val="Prrafodelista"/>
              <w:ind w:left="0"/>
              <w:jc w:val="right"/>
            </w:pPr>
            <w:r>
              <w:t>80,20</w:t>
            </w:r>
          </w:p>
        </w:tc>
        <w:tc>
          <w:tcPr>
            <w:tcW w:w="1537" w:type="dxa"/>
            <w:vAlign w:val="center"/>
          </w:tcPr>
          <w:p w14:paraId="550130C4" w14:textId="46AAE38B" w:rsidR="001E11AF" w:rsidRDefault="001E11AF" w:rsidP="00795C9B">
            <w:pPr>
              <w:pStyle w:val="Prrafodelista"/>
              <w:ind w:left="0"/>
              <w:jc w:val="right"/>
            </w:pPr>
            <w:r>
              <w:t>83,95</w:t>
            </w:r>
          </w:p>
        </w:tc>
        <w:tc>
          <w:tcPr>
            <w:tcW w:w="1537" w:type="dxa"/>
            <w:vAlign w:val="center"/>
          </w:tcPr>
          <w:p w14:paraId="29B8BA47" w14:textId="58D31B51" w:rsidR="001E11AF" w:rsidRDefault="001E11AF" w:rsidP="00795C9B">
            <w:pPr>
              <w:pStyle w:val="Prrafodelista"/>
              <w:jc w:val="right"/>
            </w:pPr>
            <w:r>
              <w:t>88,55</w:t>
            </w:r>
          </w:p>
        </w:tc>
      </w:tr>
      <w:tr w:rsidR="001E11AF" w14:paraId="7AD5CC9E" w14:textId="77777777" w:rsidTr="00717686">
        <w:trPr>
          <w:jc w:val="center"/>
        </w:trPr>
        <w:tc>
          <w:tcPr>
            <w:tcW w:w="3119" w:type="dxa"/>
            <w:vAlign w:val="center"/>
          </w:tcPr>
          <w:p w14:paraId="5616885D" w14:textId="495F784B" w:rsidR="001E11AF" w:rsidRDefault="001E11AF" w:rsidP="009021E7">
            <w:pPr>
              <w:pStyle w:val="Prrafodelista"/>
              <w:ind w:left="0"/>
            </w:pPr>
            <w:r>
              <w:t>Cobertura</w:t>
            </w:r>
          </w:p>
        </w:tc>
        <w:tc>
          <w:tcPr>
            <w:tcW w:w="1417" w:type="dxa"/>
            <w:vAlign w:val="center"/>
          </w:tcPr>
          <w:p w14:paraId="397A2F74" w14:textId="163FA788" w:rsidR="001E11AF" w:rsidRDefault="001E11AF" w:rsidP="00795C9B">
            <w:pPr>
              <w:pStyle w:val="Prrafodelista"/>
              <w:ind w:left="0"/>
              <w:jc w:val="right"/>
            </w:pPr>
            <w:r>
              <w:t>90,44</w:t>
            </w:r>
          </w:p>
        </w:tc>
        <w:tc>
          <w:tcPr>
            <w:tcW w:w="1357" w:type="dxa"/>
            <w:vAlign w:val="center"/>
          </w:tcPr>
          <w:p w14:paraId="1F7B3C8D" w14:textId="15481E31" w:rsidR="001E11AF" w:rsidRDefault="001E11AF" w:rsidP="00795C9B">
            <w:pPr>
              <w:pStyle w:val="Prrafodelista"/>
              <w:ind w:left="0"/>
              <w:jc w:val="right"/>
            </w:pPr>
            <w:r>
              <w:t>88,54</w:t>
            </w:r>
          </w:p>
        </w:tc>
        <w:tc>
          <w:tcPr>
            <w:tcW w:w="1537" w:type="dxa"/>
            <w:vAlign w:val="center"/>
          </w:tcPr>
          <w:p w14:paraId="55CEA4AB" w14:textId="4F959506" w:rsidR="001E11AF" w:rsidRDefault="001E11AF" w:rsidP="00795C9B">
            <w:pPr>
              <w:pStyle w:val="Prrafodelista"/>
              <w:ind w:left="0"/>
              <w:jc w:val="right"/>
            </w:pPr>
            <w:r>
              <w:t>87,58</w:t>
            </w:r>
          </w:p>
        </w:tc>
        <w:tc>
          <w:tcPr>
            <w:tcW w:w="1537" w:type="dxa"/>
            <w:vAlign w:val="center"/>
          </w:tcPr>
          <w:p w14:paraId="73901DD8" w14:textId="6092FF12" w:rsidR="001E11AF" w:rsidRDefault="001E11AF" w:rsidP="00795C9B">
            <w:pPr>
              <w:pStyle w:val="Prrafodelista"/>
              <w:jc w:val="right"/>
            </w:pPr>
            <w:r>
              <w:t>86,62</w:t>
            </w:r>
          </w:p>
        </w:tc>
      </w:tr>
      <w:tr w:rsidR="001E11AF" w14:paraId="6DC51DAB" w14:textId="77777777" w:rsidTr="00717686">
        <w:trPr>
          <w:jc w:val="center"/>
        </w:trPr>
        <w:tc>
          <w:tcPr>
            <w:tcW w:w="3119" w:type="dxa"/>
            <w:vAlign w:val="center"/>
          </w:tcPr>
          <w:p w14:paraId="7717D1FD" w14:textId="076932BD" w:rsidR="001E11AF" w:rsidRDefault="001E11AF" w:rsidP="009021E7">
            <w:pPr>
              <w:pStyle w:val="Prrafodelista"/>
              <w:ind w:left="0"/>
            </w:pPr>
            <w:r>
              <w:t>Luminosidad relativa</w:t>
            </w:r>
          </w:p>
        </w:tc>
        <w:tc>
          <w:tcPr>
            <w:tcW w:w="1417" w:type="dxa"/>
            <w:vAlign w:val="center"/>
          </w:tcPr>
          <w:p w14:paraId="67DFDC35" w14:textId="741A2FFD" w:rsidR="001E11AF" w:rsidRDefault="001E11AF" w:rsidP="00795C9B">
            <w:pPr>
              <w:pStyle w:val="Prrafodelista"/>
              <w:ind w:left="0"/>
              <w:jc w:val="right"/>
            </w:pPr>
            <w:r>
              <w:t>0,03</w:t>
            </w:r>
          </w:p>
        </w:tc>
        <w:tc>
          <w:tcPr>
            <w:tcW w:w="1357" w:type="dxa"/>
            <w:vAlign w:val="center"/>
          </w:tcPr>
          <w:p w14:paraId="120FBC7E" w14:textId="3CFA18AD" w:rsidR="001E11AF" w:rsidRDefault="001E11AF" w:rsidP="00795C9B">
            <w:pPr>
              <w:pStyle w:val="Prrafodelista"/>
              <w:ind w:left="0"/>
              <w:jc w:val="right"/>
            </w:pPr>
            <w:r>
              <w:t>0,30</w:t>
            </w:r>
          </w:p>
        </w:tc>
        <w:tc>
          <w:tcPr>
            <w:tcW w:w="1537" w:type="dxa"/>
            <w:vAlign w:val="center"/>
          </w:tcPr>
          <w:p w14:paraId="00BEDC15" w14:textId="5BBC4323" w:rsidR="001E11AF" w:rsidRDefault="001E11AF" w:rsidP="00795C9B">
            <w:pPr>
              <w:pStyle w:val="Prrafodelista"/>
              <w:ind w:left="0"/>
              <w:jc w:val="right"/>
            </w:pPr>
            <w:r>
              <w:t>0,07</w:t>
            </w:r>
          </w:p>
        </w:tc>
        <w:tc>
          <w:tcPr>
            <w:tcW w:w="1537" w:type="dxa"/>
            <w:vAlign w:val="center"/>
          </w:tcPr>
          <w:p w14:paraId="350DCED9" w14:textId="09389A48" w:rsidR="001E11AF" w:rsidRDefault="001E11AF" w:rsidP="00795C9B">
            <w:pPr>
              <w:pStyle w:val="Prrafodelista"/>
              <w:jc w:val="right"/>
            </w:pPr>
            <w:r>
              <w:t>0,20</w:t>
            </w:r>
          </w:p>
        </w:tc>
      </w:tr>
      <w:tr w:rsidR="001E11AF" w14:paraId="659CDED0" w14:textId="77777777" w:rsidTr="00717686">
        <w:trPr>
          <w:jc w:val="center"/>
        </w:trPr>
        <w:tc>
          <w:tcPr>
            <w:tcW w:w="3119" w:type="dxa"/>
            <w:vAlign w:val="center"/>
          </w:tcPr>
          <w:p w14:paraId="3E100F5C" w14:textId="0CA6CB48" w:rsidR="001E11AF" w:rsidRDefault="001E11AF" w:rsidP="009021E7">
            <w:pPr>
              <w:pStyle w:val="Prrafodelista"/>
              <w:ind w:left="0"/>
            </w:pPr>
            <w:r>
              <w:t>Índice de Margalef</w:t>
            </w:r>
          </w:p>
        </w:tc>
        <w:tc>
          <w:tcPr>
            <w:tcW w:w="1417" w:type="dxa"/>
            <w:vAlign w:val="center"/>
          </w:tcPr>
          <w:p w14:paraId="092A23C0" w14:textId="4744529E" w:rsidR="001E11AF" w:rsidRDefault="001E11AF" w:rsidP="00795C9B">
            <w:pPr>
              <w:pStyle w:val="Prrafodelista"/>
              <w:ind w:left="0"/>
              <w:jc w:val="right"/>
            </w:pPr>
            <w:r>
              <w:t>10,18</w:t>
            </w:r>
          </w:p>
        </w:tc>
        <w:tc>
          <w:tcPr>
            <w:tcW w:w="1357" w:type="dxa"/>
            <w:vAlign w:val="center"/>
          </w:tcPr>
          <w:p w14:paraId="30AA42BC" w14:textId="1B4C06E6" w:rsidR="001E11AF" w:rsidRDefault="001E11AF" w:rsidP="00795C9B">
            <w:pPr>
              <w:pStyle w:val="Prrafodelista"/>
              <w:ind w:left="0"/>
              <w:jc w:val="right"/>
            </w:pPr>
            <w:r>
              <w:t>11,28</w:t>
            </w:r>
          </w:p>
        </w:tc>
        <w:tc>
          <w:tcPr>
            <w:tcW w:w="1537" w:type="dxa"/>
            <w:vAlign w:val="center"/>
          </w:tcPr>
          <w:p w14:paraId="0ECEF2CD" w14:textId="210B5441" w:rsidR="001E11AF" w:rsidRDefault="001E11AF" w:rsidP="00795C9B">
            <w:pPr>
              <w:pStyle w:val="Prrafodelista"/>
              <w:ind w:left="0"/>
              <w:jc w:val="right"/>
            </w:pPr>
            <w:r>
              <w:t>11,20</w:t>
            </w:r>
          </w:p>
        </w:tc>
        <w:tc>
          <w:tcPr>
            <w:tcW w:w="1537" w:type="dxa"/>
            <w:vAlign w:val="center"/>
          </w:tcPr>
          <w:p w14:paraId="34456768" w14:textId="4271705B" w:rsidR="001E11AF" w:rsidRDefault="001E11AF" w:rsidP="00795C9B">
            <w:pPr>
              <w:pStyle w:val="Prrafodelista"/>
              <w:jc w:val="right"/>
            </w:pPr>
            <w:r>
              <w:t>12,91</w:t>
            </w:r>
          </w:p>
        </w:tc>
      </w:tr>
      <w:tr w:rsidR="001E11AF" w14:paraId="3EEA9A6C" w14:textId="77777777" w:rsidTr="00717686">
        <w:trPr>
          <w:jc w:val="center"/>
        </w:trPr>
        <w:tc>
          <w:tcPr>
            <w:tcW w:w="3119" w:type="dxa"/>
            <w:vAlign w:val="center"/>
          </w:tcPr>
          <w:p w14:paraId="4E1CD031" w14:textId="59014551" w:rsidR="001E11AF" w:rsidRDefault="001E11AF" w:rsidP="009021E7">
            <w:pPr>
              <w:pStyle w:val="Prrafodelista"/>
              <w:ind w:left="0"/>
            </w:pPr>
            <w:r>
              <w:t>Índice de Simpson</w:t>
            </w:r>
          </w:p>
        </w:tc>
        <w:tc>
          <w:tcPr>
            <w:tcW w:w="1417" w:type="dxa"/>
            <w:vAlign w:val="center"/>
          </w:tcPr>
          <w:p w14:paraId="426BC097" w14:textId="06B413B4" w:rsidR="001E11AF" w:rsidRDefault="001E11AF" w:rsidP="00795C9B">
            <w:pPr>
              <w:pStyle w:val="Prrafodelista"/>
              <w:ind w:left="0"/>
              <w:jc w:val="right"/>
            </w:pPr>
            <w:r>
              <w:t>7,90</w:t>
            </w:r>
          </w:p>
        </w:tc>
        <w:tc>
          <w:tcPr>
            <w:tcW w:w="1357" w:type="dxa"/>
            <w:vAlign w:val="center"/>
          </w:tcPr>
          <w:p w14:paraId="3AC84410" w14:textId="6CFDEB65" w:rsidR="001E11AF" w:rsidRDefault="001E11AF" w:rsidP="00795C9B">
            <w:pPr>
              <w:pStyle w:val="Prrafodelista"/>
              <w:ind w:left="0"/>
              <w:jc w:val="right"/>
            </w:pPr>
            <w:r>
              <w:t>8,31</w:t>
            </w:r>
          </w:p>
        </w:tc>
        <w:tc>
          <w:tcPr>
            <w:tcW w:w="1537" w:type="dxa"/>
            <w:vAlign w:val="center"/>
          </w:tcPr>
          <w:p w14:paraId="2FE7E02C" w14:textId="124FBA69" w:rsidR="001E11AF" w:rsidRDefault="001E11AF" w:rsidP="00795C9B">
            <w:pPr>
              <w:pStyle w:val="Prrafodelista"/>
              <w:ind w:left="0"/>
              <w:jc w:val="right"/>
            </w:pPr>
            <w:r>
              <w:t>21,16</w:t>
            </w:r>
          </w:p>
        </w:tc>
        <w:tc>
          <w:tcPr>
            <w:tcW w:w="1537" w:type="dxa"/>
            <w:vAlign w:val="center"/>
          </w:tcPr>
          <w:p w14:paraId="6D8FC0F6" w14:textId="58B5685C" w:rsidR="001E11AF" w:rsidRDefault="001E11AF" w:rsidP="00795C9B">
            <w:pPr>
              <w:pStyle w:val="Prrafodelista"/>
              <w:jc w:val="right"/>
            </w:pPr>
            <w:r>
              <w:t>10,36</w:t>
            </w:r>
          </w:p>
        </w:tc>
      </w:tr>
      <w:tr w:rsidR="001E11AF" w14:paraId="3CA187BD" w14:textId="77777777" w:rsidTr="00717686">
        <w:trPr>
          <w:jc w:val="center"/>
        </w:trPr>
        <w:tc>
          <w:tcPr>
            <w:tcW w:w="3119" w:type="dxa"/>
            <w:vAlign w:val="center"/>
          </w:tcPr>
          <w:p w14:paraId="49330138" w14:textId="5D7B6904" w:rsidR="001E11AF" w:rsidRDefault="001E11AF" w:rsidP="009021E7">
            <w:pPr>
              <w:pStyle w:val="Prrafodelista"/>
              <w:ind w:left="0"/>
            </w:pPr>
            <w:r>
              <w:t>Índice de Shannon</w:t>
            </w:r>
          </w:p>
        </w:tc>
        <w:tc>
          <w:tcPr>
            <w:tcW w:w="1417" w:type="dxa"/>
            <w:vAlign w:val="center"/>
          </w:tcPr>
          <w:p w14:paraId="44C28EF8" w14:textId="29F4368A" w:rsidR="001E11AF" w:rsidRDefault="001E11AF" w:rsidP="00795C9B">
            <w:pPr>
              <w:pStyle w:val="Prrafodelista"/>
              <w:ind w:left="0"/>
              <w:jc w:val="right"/>
            </w:pPr>
            <w:r>
              <w:t>2,45</w:t>
            </w:r>
          </w:p>
        </w:tc>
        <w:tc>
          <w:tcPr>
            <w:tcW w:w="1357" w:type="dxa"/>
            <w:vAlign w:val="center"/>
          </w:tcPr>
          <w:p w14:paraId="76F3A0D3" w14:textId="00EAABAD" w:rsidR="001E11AF" w:rsidRDefault="001E11AF" w:rsidP="00795C9B">
            <w:pPr>
              <w:pStyle w:val="Prrafodelista"/>
              <w:ind w:left="0"/>
              <w:jc w:val="right"/>
            </w:pPr>
            <w:r>
              <w:t>2,42</w:t>
            </w:r>
          </w:p>
        </w:tc>
        <w:tc>
          <w:tcPr>
            <w:tcW w:w="1537" w:type="dxa"/>
            <w:vAlign w:val="center"/>
          </w:tcPr>
          <w:p w14:paraId="7B6DAB98" w14:textId="093880A9" w:rsidR="001E11AF" w:rsidRDefault="001E11AF" w:rsidP="00795C9B">
            <w:pPr>
              <w:pStyle w:val="Prrafodelista"/>
              <w:ind w:left="0"/>
              <w:jc w:val="right"/>
            </w:pPr>
            <w:r>
              <w:t>3,07</w:t>
            </w:r>
          </w:p>
        </w:tc>
        <w:tc>
          <w:tcPr>
            <w:tcW w:w="1537" w:type="dxa"/>
            <w:vAlign w:val="center"/>
          </w:tcPr>
          <w:p w14:paraId="395CEA9E" w14:textId="02B44FAA" w:rsidR="001E11AF" w:rsidRDefault="001E11AF" w:rsidP="00795C9B">
            <w:pPr>
              <w:pStyle w:val="Prrafodelista"/>
              <w:jc w:val="right"/>
            </w:pPr>
            <w:r>
              <w:t>2,41</w:t>
            </w:r>
          </w:p>
        </w:tc>
      </w:tr>
      <w:tr w:rsidR="001E11AF" w14:paraId="222FDBFC" w14:textId="77777777" w:rsidTr="00717686">
        <w:trPr>
          <w:jc w:val="center"/>
        </w:trPr>
        <w:tc>
          <w:tcPr>
            <w:tcW w:w="3119" w:type="dxa"/>
            <w:vAlign w:val="center"/>
          </w:tcPr>
          <w:p w14:paraId="1BE13D6C" w14:textId="4A2163EE" w:rsidR="001E11AF" w:rsidRDefault="001E11AF" w:rsidP="009021E7">
            <w:pPr>
              <w:pStyle w:val="Prrafodelista"/>
              <w:ind w:left="0"/>
            </w:pPr>
            <w:r>
              <w:t>Altura máxima</w:t>
            </w:r>
          </w:p>
        </w:tc>
        <w:tc>
          <w:tcPr>
            <w:tcW w:w="1417" w:type="dxa"/>
            <w:vAlign w:val="center"/>
          </w:tcPr>
          <w:p w14:paraId="2AFE10F5" w14:textId="389E12FE" w:rsidR="001E11AF" w:rsidRDefault="001E11AF" w:rsidP="00795C9B">
            <w:pPr>
              <w:pStyle w:val="Prrafodelista"/>
              <w:ind w:left="0"/>
              <w:jc w:val="right"/>
            </w:pPr>
            <w:r>
              <w:t>14,5</w:t>
            </w:r>
          </w:p>
        </w:tc>
        <w:tc>
          <w:tcPr>
            <w:tcW w:w="1357" w:type="dxa"/>
            <w:vAlign w:val="center"/>
          </w:tcPr>
          <w:p w14:paraId="6FDD4DBC" w14:textId="2BA35668" w:rsidR="001E11AF" w:rsidRDefault="001E11AF" w:rsidP="00795C9B">
            <w:pPr>
              <w:pStyle w:val="Prrafodelista"/>
              <w:ind w:left="0"/>
              <w:jc w:val="right"/>
            </w:pPr>
            <w:r>
              <w:t>14</w:t>
            </w:r>
          </w:p>
        </w:tc>
        <w:tc>
          <w:tcPr>
            <w:tcW w:w="1537" w:type="dxa"/>
            <w:vAlign w:val="center"/>
          </w:tcPr>
          <w:p w14:paraId="17FC111F" w14:textId="2E96FBD7" w:rsidR="001E11AF" w:rsidRDefault="001E11AF" w:rsidP="00795C9B">
            <w:pPr>
              <w:pStyle w:val="Prrafodelista"/>
              <w:ind w:left="0"/>
              <w:jc w:val="right"/>
            </w:pPr>
            <w:r>
              <w:t>25</w:t>
            </w:r>
          </w:p>
        </w:tc>
        <w:tc>
          <w:tcPr>
            <w:tcW w:w="1537" w:type="dxa"/>
            <w:vAlign w:val="center"/>
          </w:tcPr>
          <w:p w14:paraId="3C29946D" w14:textId="503D7B2D" w:rsidR="001E11AF" w:rsidRDefault="001E11AF" w:rsidP="00795C9B">
            <w:pPr>
              <w:pStyle w:val="Prrafodelista"/>
              <w:jc w:val="right"/>
            </w:pPr>
            <w:r>
              <w:t>17</w:t>
            </w:r>
          </w:p>
        </w:tc>
      </w:tr>
      <w:tr w:rsidR="001E11AF" w14:paraId="351DDDD7" w14:textId="77777777" w:rsidTr="00717686">
        <w:trPr>
          <w:jc w:val="center"/>
        </w:trPr>
        <w:tc>
          <w:tcPr>
            <w:tcW w:w="3119" w:type="dxa"/>
            <w:vAlign w:val="center"/>
          </w:tcPr>
          <w:p w14:paraId="211729D7" w14:textId="49AE331B" w:rsidR="001E11AF" w:rsidRDefault="001E11AF" w:rsidP="009021E7">
            <w:pPr>
              <w:pStyle w:val="Prrafodelista"/>
              <w:ind w:left="0"/>
            </w:pPr>
            <w:r>
              <w:t>Pendiente media en %</w:t>
            </w:r>
          </w:p>
        </w:tc>
        <w:tc>
          <w:tcPr>
            <w:tcW w:w="1417" w:type="dxa"/>
            <w:vAlign w:val="center"/>
          </w:tcPr>
          <w:p w14:paraId="10ACE809" w14:textId="61AB4649" w:rsidR="001E11AF" w:rsidRDefault="001E11AF" w:rsidP="00795C9B">
            <w:pPr>
              <w:pStyle w:val="Prrafodelista"/>
              <w:ind w:left="0"/>
              <w:jc w:val="right"/>
            </w:pPr>
            <w:r>
              <w:t xml:space="preserve">26 </w:t>
            </w:r>
          </w:p>
        </w:tc>
        <w:tc>
          <w:tcPr>
            <w:tcW w:w="1357" w:type="dxa"/>
            <w:vAlign w:val="center"/>
          </w:tcPr>
          <w:p w14:paraId="544E6D52" w14:textId="6143AAA2" w:rsidR="001E11AF" w:rsidRDefault="001E11AF" w:rsidP="00795C9B">
            <w:pPr>
              <w:pStyle w:val="Prrafodelista"/>
              <w:ind w:left="0"/>
              <w:jc w:val="right"/>
            </w:pPr>
            <w:r>
              <w:t>18</w:t>
            </w:r>
          </w:p>
        </w:tc>
        <w:tc>
          <w:tcPr>
            <w:tcW w:w="1537" w:type="dxa"/>
            <w:vAlign w:val="center"/>
          </w:tcPr>
          <w:p w14:paraId="5FC4CAA3" w14:textId="58F38F61" w:rsidR="001E11AF" w:rsidRDefault="001E11AF" w:rsidP="00795C9B">
            <w:pPr>
              <w:pStyle w:val="Prrafodelista"/>
              <w:ind w:left="0"/>
              <w:jc w:val="right"/>
            </w:pPr>
            <w:r>
              <w:t xml:space="preserve">60 </w:t>
            </w:r>
          </w:p>
        </w:tc>
        <w:tc>
          <w:tcPr>
            <w:tcW w:w="1537" w:type="dxa"/>
            <w:vAlign w:val="center"/>
          </w:tcPr>
          <w:p w14:paraId="1B9EC5FB" w14:textId="12D064C4" w:rsidR="001E11AF" w:rsidRDefault="001E11AF" w:rsidP="00795C9B">
            <w:pPr>
              <w:pStyle w:val="Prrafodelista"/>
              <w:ind w:left="0"/>
              <w:jc w:val="right"/>
            </w:pPr>
            <w:r>
              <w:t>60</w:t>
            </w:r>
          </w:p>
        </w:tc>
      </w:tr>
    </w:tbl>
    <w:p w14:paraId="3FAB5EF4" w14:textId="2C669F8B" w:rsidR="001E11AF" w:rsidRDefault="001E11AF" w:rsidP="009021E7">
      <w:pPr>
        <w:pStyle w:val="Prrafodelista"/>
        <w:ind w:left="0"/>
      </w:pPr>
    </w:p>
    <w:p w14:paraId="492F68AC" w14:textId="1B11F223" w:rsidR="00795C9B" w:rsidRDefault="00795C9B" w:rsidP="00795C9B">
      <w:pPr>
        <w:pStyle w:val="Prrafodelista"/>
        <w:ind w:left="0"/>
      </w:pPr>
      <w:r>
        <w:t>Cuadro 6. Arreglo de datos de las variables evaluadas en cada una de las cuatro parcelas principales, en el estudio del relicto rivereño del arroyo o quebrada “La Zorra”. Armero – Guayabal. Colombia.</w:t>
      </w:r>
    </w:p>
    <w:p w14:paraId="455A1EE9" w14:textId="3ACF70A4" w:rsidR="001E11AF" w:rsidRDefault="001E11AF" w:rsidP="009021E7">
      <w:pPr>
        <w:pStyle w:val="Prrafodelista"/>
        <w:ind w:left="0"/>
      </w:pPr>
    </w:p>
    <w:p w14:paraId="1DFA3D55" w14:textId="61B2F2A8" w:rsidR="00E80FD7" w:rsidRDefault="00E80FD7" w:rsidP="00E80FD7">
      <w:pPr>
        <w:pStyle w:val="Prrafodelista"/>
        <w:ind w:left="0"/>
      </w:pPr>
      <w:r>
        <w:t>El clúster se forma por grupos de observaciones con similares características, que se van uniendo por formaciones de grupos hasta terminar con todos los remanentes. Una primera información estadística destaca que las variables en conjunto o pool no son significativamente diferentes, y que por lo tanto no se podría elaborar un clúster, lo que indica que las cuatro parcelas corresponden a una misma condición; es decir, en realidad se encuentran dentro de un mismo ecosistema. En un segundo análisis de clúster, se procedió con variables estandarizadas, por el método del vecino más próximo, con enlace simple, y con distancia euclidiana. En este procedimiento, el clúster resultante se muestra en la Figura 4.</w:t>
      </w:r>
    </w:p>
    <w:p w14:paraId="3837FC17" w14:textId="7C0F2A70" w:rsidR="00E80FD7" w:rsidRDefault="000B2699" w:rsidP="000B2699">
      <w:pPr>
        <w:pStyle w:val="Prrafodelista"/>
        <w:ind w:left="0"/>
        <w:jc w:val="center"/>
      </w:pPr>
      <w:r>
        <w:rPr>
          <w:noProof/>
        </w:rPr>
        <w:lastRenderedPageBreak/>
        <w:drawing>
          <wp:inline distT="0" distB="0" distL="0" distR="0" wp14:anchorId="6CDBFBC0" wp14:editId="21CBCBB6">
            <wp:extent cx="4562475" cy="281928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570908" cy="2824495"/>
                    </a:xfrm>
                    <a:prstGeom prst="rect">
                      <a:avLst/>
                    </a:prstGeom>
                  </pic:spPr>
                </pic:pic>
              </a:graphicData>
            </a:graphic>
          </wp:inline>
        </w:drawing>
      </w:r>
    </w:p>
    <w:p w14:paraId="240F98C2" w14:textId="5F563915" w:rsidR="00E80FD7" w:rsidRDefault="00E80FD7" w:rsidP="00E80FD7">
      <w:pPr>
        <w:pStyle w:val="Prrafodelista"/>
        <w:ind w:left="0"/>
      </w:pPr>
      <w:r>
        <w:t xml:space="preserve">Figura 4. Clúster o </w:t>
      </w:r>
      <w:proofErr w:type="spellStart"/>
      <w:r>
        <w:t>dendrograma</w:t>
      </w:r>
      <w:proofErr w:type="spellEnd"/>
      <w:r>
        <w:t xml:space="preserve"> que muestra la relación entre el grupo de</w:t>
      </w:r>
    </w:p>
    <w:p w14:paraId="05640AC5" w14:textId="77777777" w:rsidR="00E80FD7" w:rsidRDefault="00E80FD7" w:rsidP="00E80FD7">
      <w:pPr>
        <w:pStyle w:val="Prrafodelista"/>
        <w:ind w:left="0"/>
      </w:pPr>
      <w:r>
        <w:t>variables estandarizadas por parcelas principales, en el estudio del bosque</w:t>
      </w:r>
    </w:p>
    <w:p w14:paraId="6DDB66D9" w14:textId="69FDD532" w:rsidR="001E11AF" w:rsidRDefault="00E80FD7" w:rsidP="00E80FD7">
      <w:pPr>
        <w:pStyle w:val="Prrafodelista"/>
        <w:ind w:left="0"/>
      </w:pPr>
      <w:r>
        <w:t>ribereño de la quebrada “La Zorra”. Armero – Guayabal.</w:t>
      </w:r>
    </w:p>
    <w:p w14:paraId="3EE6AFE6" w14:textId="1F44D3BD" w:rsidR="009021E7" w:rsidRDefault="009021E7" w:rsidP="009021E7">
      <w:pPr>
        <w:pStyle w:val="Prrafodelista"/>
        <w:ind w:left="0"/>
      </w:pPr>
    </w:p>
    <w:p w14:paraId="2E7BBE85" w14:textId="3AD4CE02" w:rsidR="000B2699" w:rsidRDefault="006F3993" w:rsidP="006F3993">
      <w:pPr>
        <w:pStyle w:val="Prrafodelista"/>
        <w:ind w:left="0"/>
      </w:pPr>
      <w:r>
        <w:t xml:space="preserve">En este clúster, las parcelas 1, 2 y 4 conforman un grupo que no difiere significativamente de la tercera, (distancias de 3,87; 3,89 y 4,38, respectivamente) confirmando lo arriba descrito. De acuerdo con el pool de variables, las </w:t>
      </w:r>
      <w:proofErr w:type="spellStart"/>
      <w:r>
        <w:t>similaridades</w:t>
      </w:r>
      <w:proofErr w:type="spellEnd"/>
      <w:r>
        <w:t xml:space="preserve"> entre las parcelas se encuentran en el rango de 97,66 a 99,25%, que es significativamente alto.</w:t>
      </w:r>
    </w:p>
    <w:p w14:paraId="10EFF4C7" w14:textId="7C8AD24E" w:rsidR="006F3993" w:rsidRDefault="006F3993" w:rsidP="006F3993">
      <w:pPr>
        <w:pStyle w:val="Prrafodelista"/>
        <w:ind w:left="0"/>
      </w:pPr>
    </w:p>
    <w:p w14:paraId="74B2F271" w14:textId="77777777" w:rsidR="006F3993" w:rsidRDefault="006F3993" w:rsidP="006F3993">
      <w:pPr>
        <w:pStyle w:val="Prrafodelista"/>
        <w:ind w:left="0"/>
      </w:pPr>
    </w:p>
    <w:p w14:paraId="484CE318" w14:textId="7810C687" w:rsidR="006F3993" w:rsidRPr="006F3993" w:rsidRDefault="006F3993" w:rsidP="006F3993">
      <w:pPr>
        <w:pStyle w:val="Prrafodelista"/>
        <w:numPr>
          <w:ilvl w:val="0"/>
          <w:numId w:val="24"/>
        </w:numPr>
        <w:ind w:left="0" w:firstLine="0"/>
        <w:rPr>
          <w:b/>
          <w:bCs/>
        </w:rPr>
      </w:pPr>
      <w:r w:rsidRPr="006F3993">
        <w:rPr>
          <w:b/>
          <w:bCs/>
        </w:rPr>
        <w:t>Conclusiones</w:t>
      </w:r>
    </w:p>
    <w:p w14:paraId="6FAF4AFC" w14:textId="2A1D28B3" w:rsidR="000B2699" w:rsidRDefault="000B2699" w:rsidP="009021E7">
      <w:pPr>
        <w:pStyle w:val="Prrafodelista"/>
        <w:ind w:left="0"/>
      </w:pPr>
    </w:p>
    <w:p w14:paraId="6BD7A62C" w14:textId="12C91D87" w:rsidR="006F3993" w:rsidRDefault="006F3993" w:rsidP="006F3993">
      <w:pPr>
        <w:pStyle w:val="Prrafodelista"/>
        <w:ind w:left="0"/>
      </w:pPr>
      <w:r>
        <w:t>La cobertura arbórea de este relicto ribereño presenta una alta diversidad alfa, con especies propias de sucesiones pioneras, secundarias y tardías. Estas últimas le dan características de madurez, al presentar en algunos de sus individuos grandes portes morfológicos que alcanzaron hasta los 24 metros de altura total.</w:t>
      </w:r>
    </w:p>
    <w:p w14:paraId="43A523A2" w14:textId="77777777" w:rsidR="006F3993" w:rsidRDefault="006F3993" w:rsidP="006F3993">
      <w:pPr>
        <w:pStyle w:val="Prrafodelista"/>
        <w:ind w:left="0"/>
      </w:pPr>
    </w:p>
    <w:p w14:paraId="46F25A56" w14:textId="054138BF" w:rsidR="006F3993" w:rsidRDefault="006F3993" w:rsidP="006F3993">
      <w:pPr>
        <w:pStyle w:val="Prrafodelista"/>
        <w:ind w:left="0"/>
      </w:pPr>
      <w:proofErr w:type="spellStart"/>
      <w:r w:rsidRPr="006F3993">
        <w:rPr>
          <w:i/>
          <w:iCs/>
        </w:rPr>
        <w:t>Ormosia</w:t>
      </w:r>
      <w:proofErr w:type="spellEnd"/>
      <w:r w:rsidRPr="006F3993">
        <w:rPr>
          <w:i/>
          <w:iCs/>
        </w:rPr>
        <w:t xml:space="preserve"> </w:t>
      </w:r>
      <w:proofErr w:type="spellStart"/>
      <w:r w:rsidRPr="006F3993">
        <w:rPr>
          <w:i/>
          <w:iCs/>
        </w:rPr>
        <w:t>machrophila</w:t>
      </w:r>
      <w:proofErr w:type="spellEnd"/>
      <w:r>
        <w:t xml:space="preserve"> es la especie predominante, ya que ella representa el 18% del total del Índice de Valor de Importancia para este relicto, manifestado en una alta cobertura </w:t>
      </w:r>
      <w:r>
        <w:lastRenderedPageBreak/>
        <w:t xml:space="preserve">(37%) y en una distribución espacial agregada, lo que le </w:t>
      </w:r>
      <w:r w:rsidR="004F75A0">
        <w:t>está</w:t>
      </w:r>
      <w:r>
        <w:t xml:space="preserve"> asegurando unas condiciones apropiadas de competencia por unidad de superficie.</w:t>
      </w:r>
    </w:p>
    <w:p w14:paraId="0FC6BC12" w14:textId="77777777" w:rsidR="006F3993" w:rsidRDefault="006F3993" w:rsidP="006F3993">
      <w:pPr>
        <w:pStyle w:val="Prrafodelista"/>
        <w:ind w:left="0"/>
      </w:pPr>
    </w:p>
    <w:p w14:paraId="296200AB" w14:textId="3E358687" w:rsidR="006F3993" w:rsidRDefault="006F3993" w:rsidP="006F3993">
      <w:pPr>
        <w:pStyle w:val="Prrafodelista"/>
        <w:ind w:left="0"/>
      </w:pPr>
      <w:r>
        <w:t>Hasta los treinta metros, medidos desde el cuerpo de agua, se presenta el dosel</w:t>
      </w:r>
      <w:r w:rsidR="004F75A0">
        <w:t xml:space="preserve"> </w:t>
      </w:r>
      <w:r>
        <w:t>cerrado, con individuos emergentes y con especies que presentan en su mayoría</w:t>
      </w:r>
      <w:r w:rsidR="004F75A0">
        <w:t xml:space="preserve"> </w:t>
      </w:r>
      <w:r>
        <w:t>una distribución espacial agregada.</w:t>
      </w:r>
    </w:p>
    <w:p w14:paraId="2676C488" w14:textId="77777777" w:rsidR="004F75A0" w:rsidRDefault="004F75A0" w:rsidP="006F3993">
      <w:pPr>
        <w:pStyle w:val="Prrafodelista"/>
        <w:ind w:left="0"/>
      </w:pPr>
    </w:p>
    <w:p w14:paraId="05644BB7" w14:textId="26400D87" w:rsidR="006F3993" w:rsidRDefault="006F3993" w:rsidP="006F3993">
      <w:pPr>
        <w:pStyle w:val="Prrafodelista"/>
        <w:ind w:left="0"/>
      </w:pPr>
      <w:r>
        <w:t>En la periferia del relicto, bajo condiciones de mayor temperatura ambiental y</w:t>
      </w:r>
      <w:r w:rsidR="004F75A0">
        <w:t xml:space="preserve"> </w:t>
      </w:r>
      <w:r>
        <w:t>menor cobertura, las especies presentan un patrón de distribución aleatorio,</w:t>
      </w:r>
      <w:r w:rsidR="004F75A0">
        <w:t xml:space="preserve"> </w:t>
      </w:r>
      <w:r>
        <w:t>además que pertenecen, en su mayoría, a especies propias de estadios</w:t>
      </w:r>
      <w:r w:rsidR="004F75A0">
        <w:t xml:space="preserve"> </w:t>
      </w:r>
      <w:proofErr w:type="spellStart"/>
      <w:r>
        <w:t>sucesionales</w:t>
      </w:r>
      <w:proofErr w:type="spellEnd"/>
      <w:r>
        <w:t xml:space="preserve"> pioneros.</w:t>
      </w:r>
    </w:p>
    <w:p w14:paraId="0253B323" w14:textId="77777777" w:rsidR="004F75A0" w:rsidRDefault="004F75A0" w:rsidP="006F3993">
      <w:pPr>
        <w:pStyle w:val="Prrafodelista"/>
        <w:ind w:left="0"/>
      </w:pPr>
    </w:p>
    <w:p w14:paraId="15B29BBC" w14:textId="29953611" w:rsidR="006F3993" w:rsidRDefault="006F3993" w:rsidP="006F3993">
      <w:pPr>
        <w:pStyle w:val="Prrafodelista"/>
        <w:ind w:left="0"/>
      </w:pPr>
      <w:r>
        <w:t>El dosel del relicto está constituido por un continuo de árboles que impiden la</w:t>
      </w:r>
      <w:r w:rsidR="004F75A0">
        <w:t xml:space="preserve"> </w:t>
      </w:r>
      <w:r>
        <w:t>entrada de luz directa del sol sobre el suelo de la cobertura, manteniendo unas</w:t>
      </w:r>
      <w:r w:rsidR="004F75A0">
        <w:t xml:space="preserve"> </w:t>
      </w:r>
      <w:r>
        <w:t>altas y homogéneas condiciones de humedad y temperatura.</w:t>
      </w:r>
    </w:p>
    <w:p w14:paraId="5C47FA6C" w14:textId="77777777" w:rsidR="004F75A0" w:rsidRDefault="004F75A0" w:rsidP="006F3993">
      <w:pPr>
        <w:pStyle w:val="Prrafodelista"/>
        <w:ind w:left="0"/>
      </w:pPr>
    </w:p>
    <w:p w14:paraId="6EF8C9F0" w14:textId="197AD3FC" w:rsidR="006F3993" w:rsidRDefault="006F3993" w:rsidP="006F3993">
      <w:pPr>
        <w:pStyle w:val="Prrafodelista"/>
        <w:ind w:left="0"/>
      </w:pPr>
      <w:r>
        <w:t>Las condiciones ambientales bajo la cobertura de las cuatro parcelas son</w:t>
      </w:r>
      <w:r w:rsidR="004F75A0">
        <w:t xml:space="preserve"> </w:t>
      </w:r>
      <w:r>
        <w:t>semejantes, y por lo tanto hacen parte de un mismo microclima. Ante las normales</w:t>
      </w:r>
      <w:r w:rsidR="004F75A0">
        <w:t xml:space="preserve"> </w:t>
      </w:r>
      <w:r>
        <w:t>consecuencias que se dan por la presencia de una cobertura, bajo el dosel</w:t>
      </w:r>
      <w:r w:rsidR="004F75A0">
        <w:t xml:space="preserve">.  </w:t>
      </w:r>
      <w:r>
        <w:t>Estos valores son diferentes a los tomados en la cobertura de pastura, presentados</w:t>
      </w:r>
      <w:r w:rsidR="004F75A0">
        <w:t xml:space="preserve"> </w:t>
      </w:r>
      <w:r>
        <w:t>en el cuadro 3. Se resaltan las tendencias esperadas, dado que a mayor cobertura se espera mayor humedad y menor temperatura.</w:t>
      </w:r>
    </w:p>
    <w:p w14:paraId="5967DFEA" w14:textId="77777777" w:rsidR="006F3993" w:rsidRDefault="006F3993" w:rsidP="006F3993">
      <w:pPr>
        <w:pStyle w:val="Prrafodelista"/>
        <w:ind w:left="0" w:firstLine="720"/>
      </w:pPr>
    </w:p>
    <w:p w14:paraId="3FD243CA" w14:textId="38C85109" w:rsidR="006F3993" w:rsidRDefault="006F3993" w:rsidP="006F3993">
      <w:pPr>
        <w:pStyle w:val="Prrafodelista"/>
        <w:ind w:left="0"/>
      </w:pPr>
      <w:r>
        <w:t>Al comparar los valores promedios, la temperatura ambiental se disminuyó en un</w:t>
      </w:r>
      <w:r w:rsidR="004F75A0">
        <w:t xml:space="preserve"> </w:t>
      </w:r>
      <w:r>
        <w:t>5%; esto significa que no obstante la sombra del dosel, bajo este se presenta una</w:t>
      </w:r>
      <w:r w:rsidR="004F75A0">
        <w:t xml:space="preserve"> </w:t>
      </w:r>
      <w:r>
        <w:t>alta temperatura ambiental, casi tan alta como en la cobertura de pastura. La</w:t>
      </w:r>
      <w:r w:rsidR="004F75A0">
        <w:t xml:space="preserve"> </w:t>
      </w:r>
      <w:r>
        <w:t>humedad relativa bajo el dosel se incrementó en un 7%, con respecto a la pastura.</w:t>
      </w:r>
    </w:p>
    <w:p w14:paraId="224A8C56" w14:textId="61F6F2AC" w:rsidR="006F3993" w:rsidRDefault="006F3993" w:rsidP="004F75A0">
      <w:pPr>
        <w:pStyle w:val="Prrafodelista"/>
        <w:ind w:left="0"/>
      </w:pPr>
      <w:r>
        <w:t>Esta condición: la de alta temperatura y alta humedad, hace que bajo el dosel se</w:t>
      </w:r>
      <w:r w:rsidR="004F75A0">
        <w:t xml:space="preserve"> </w:t>
      </w:r>
      <w:r>
        <w:t>presenten condiciones de invernadero natural, similar a lo que sucede en los</w:t>
      </w:r>
      <w:r w:rsidR="004F75A0">
        <w:t xml:space="preserve"> </w:t>
      </w:r>
      <w:r>
        <w:t>ecosistemas de los bosques húmedos tropicales.</w:t>
      </w:r>
    </w:p>
    <w:p w14:paraId="59C8A12D" w14:textId="31D69551" w:rsidR="004F75A0" w:rsidRDefault="004F75A0" w:rsidP="004F75A0">
      <w:pPr>
        <w:pStyle w:val="Prrafodelista"/>
        <w:ind w:left="0"/>
      </w:pPr>
    </w:p>
    <w:p w14:paraId="102B1CEB" w14:textId="77777777" w:rsidR="007723F4" w:rsidRDefault="007723F4" w:rsidP="004F75A0">
      <w:pPr>
        <w:pStyle w:val="Prrafodelista"/>
        <w:ind w:left="0"/>
      </w:pPr>
    </w:p>
    <w:p w14:paraId="76F8D779" w14:textId="49D071C1" w:rsidR="005B747F" w:rsidRPr="00700DF8" w:rsidRDefault="005B747F" w:rsidP="009016FB">
      <w:pPr>
        <w:pStyle w:val="StyleTitleYAYABO-TitleLeft"/>
        <w:rPr>
          <w:lang w:val="es-CU"/>
        </w:rPr>
      </w:pPr>
      <w:r w:rsidRPr="00700DF8">
        <w:rPr>
          <w:lang w:val="es-CU"/>
        </w:rPr>
        <w:lastRenderedPageBreak/>
        <w:t>REFERENC</w:t>
      </w:r>
      <w:r w:rsidR="009016FB" w:rsidRPr="00700DF8">
        <w:rPr>
          <w:lang w:val="es-CU"/>
        </w:rPr>
        <w:t>IA</w:t>
      </w:r>
      <w:r w:rsidRPr="00700DF8">
        <w:rPr>
          <w:lang w:val="es-CU"/>
        </w:rPr>
        <w:t>S</w:t>
      </w:r>
      <w:r w:rsidR="009016FB" w:rsidRPr="00700DF8">
        <w:rPr>
          <w:lang w:val="es-CU"/>
        </w:rPr>
        <w:t xml:space="preserve"> BIBLIOGRÁFICAS</w:t>
      </w:r>
      <w:r w:rsidRPr="00700DF8">
        <w:rPr>
          <w:lang w:val="es-CU"/>
        </w:rPr>
        <w:t xml:space="preserve"> </w:t>
      </w:r>
    </w:p>
    <w:p w14:paraId="501BA8E3" w14:textId="77777777" w:rsidR="00D30258" w:rsidRDefault="00D30258" w:rsidP="00D30258">
      <w:pPr>
        <w:autoSpaceDE w:val="0"/>
        <w:autoSpaceDN w:val="0"/>
        <w:adjustRightInd w:val="0"/>
        <w:spacing w:before="0" w:after="0" w:line="240" w:lineRule="auto"/>
        <w:rPr>
          <w:rFonts w:cs="Arial"/>
          <w:lang w:val="es-CO" w:eastAsia="en-US"/>
        </w:rPr>
      </w:pPr>
    </w:p>
    <w:p w14:paraId="53939317" w14:textId="77777777" w:rsidR="00D30258" w:rsidRPr="00490E57" w:rsidRDefault="00D30258" w:rsidP="00490E57">
      <w:pPr>
        <w:autoSpaceDE w:val="0"/>
        <w:autoSpaceDN w:val="0"/>
        <w:adjustRightInd w:val="0"/>
        <w:spacing w:before="0" w:after="0"/>
        <w:rPr>
          <w:rFonts w:cs="Arial"/>
          <w:lang w:val="es-CO" w:eastAsia="en-US"/>
        </w:rPr>
      </w:pPr>
      <w:r w:rsidRPr="00490E57">
        <w:rPr>
          <w:rFonts w:cs="Arial"/>
          <w:lang w:val="es-CO" w:eastAsia="en-US"/>
        </w:rPr>
        <w:t xml:space="preserve">CALDERÓN, Eduardo; GALEANO, G. y GARCIA N. Libro rojo de plantas fanerógamas de Colombia. Serie: libros rojos de especies amenazadas en Colombia. [en línea]. Bogotá: Instituto de Investigaciones de Recursos Biológicas Alexander </w:t>
      </w:r>
      <w:proofErr w:type="spellStart"/>
      <w:r w:rsidRPr="00490E57">
        <w:rPr>
          <w:rFonts w:cs="Arial"/>
          <w:lang w:val="es-CO" w:eastAsia="en-US"/>
        </w:rPr>
        <w:t>von</w:t>
      </w:r>
      <w:proofErr w:type="spellEnd"/>
      <w:r w:rsidRPr="00490E57">
        <w:rPr>
          <w:rFonts w:cs="Arial"/>
          <w:lang w:val="es-CO" w:eastAsia="en-US"/>
        </w:rPr>
        <w:t xml:space="preserve"> Humboldt; Instituto de Ciencias Naturales – Universidad Nacional de Colombia; Ministerio del Medio Ambiente, 2002. Disponible en internet: &lt;hpttp://www.humboldt.org.co/conservación/plantas_amenazadas.htm&gt;.</w:t>
      </w:r>
    </w:p>
    <w:p w14:paraId="1A097E36" w14:textId="77777777" w:rsidR="00D30258" w:rsidRPr="00490E57" w:rsidRDefault="00D30258" w:rsidP="00490E57">
      <w:pPr>
        <w:autoSpaceDE w:val="0"/>
        <w:autoSpaceDN w:val="0"/>
        <w:adjustRightInd w:val="0"/>
        <w:spacing w:before="0" w:after="0"/>
        <w:rPr>
          <w:rFonts w:cs="Arial"/>
          <w:lang w:val="es-CO" w:eastAsia="en-US"/>
        </w:rPr>
      </w:pPr>
    </w:p>
    <w:p w14:paraId="5DF40CE7" w14:textId="5F7EAEEC" w:rsidR="006F4691" w:rsidRPr="00490E57" w:rsidRDefault="004F7FA5" w:rsidP="00490E57">
      <w:pPr>
        <w:autoSpaceDE w:val="0"/>
        <w:autoSpaceDN w:val="0"/>
        <w:adjustRightInd w:val="0"/>
        <w:spacing w:before="0" w:after="0"/>
        <w:rPr>
          <w:rFonts w:cs="Arial"/>
          <w:lang w:val="es-CO" w:eastAsia="en-US"/>
        </w:rPr>
      </w:pPr>
      <w:r w:rsidRPr="00490E57">
        <w:rPr>
          <w:rFonts w:cs="Arial"/>
          <w:lang w:val="es-CO" w:eastAsia="en-US"/>
        </w:rPr>
        <w:t xml:space="preserve">CAVIEDES CONDE, Blanca Marcela. </w:t>
      </w:r>
      <w:r w:rsidR="00795A88" w:rsidRPr="00490E57">
        <w:rPr>
          <w:rFonts w:cs="Arial"/>
          <w:lang w:val="es-CO" w:eastAsia="en-US"/>
        </w:rPr>
        <w:t xml:space="preserve">(1999). </w:t>
      </w:r>
      <w:r w:rsidRPr="00490E57">
        <w:rPr>
          <w:rFonts w:cs="Arial"/>
          <w:lang w:val="es-CO" w:eastAsia="en-US"/>
        </w:rPr>
        <w:t>Manual de Métodos y Procedimientos Estadísticos. Santafé de Bogotá: Universidad Jorge Tadeo Lozano. 67 p.</w:t>
      </w:r>
    </w:p>
    <w:p w14:paraId="7DFDFA94" w14:textId="16E4C021" w:rsidR="00795A88" w:rsidRPr="00490E57" w:rsidRDefault="00795A88" w:rsidP="00490E57">
      <w:pPr>
        <w:autoSpaceDE w:val="0"/>
        <w:autoSpaceDN w:val="0"/>
        <w:adjustRightInd w:val="0"/>
        <w:spacing w:before="0" w:after="0"/>
        <w:rPr>
          <w:rFonts w:cs="Arial"/>
          <w:lang w:val="es-CO" w:eastAsia="en-US"/>
        </w:rPr>
      </w:pPr>
    </w:p>
    <w:p w14:paraId="3F0B090E" w14:textId="77777777" w:rsidR="00D30258" w:rsidRPr="00490E57" w:rsidRDefault="00D30258" w:rsidP="00490E57">
      <w:pPr>
        <w:autoSpaceDE w:val="0"/>
        <w:autoSpaceDN w:val="0"/>
        <w:adjustRightInd w:val="0"/>
        <w:spacing w:before="0" w:after="0"/>
        <w:rPr>
          <w:rFonts w:cs="Arial"/>
          <w:lang w:val="es-CO" w:eastAsia="en-US"/>
        </w:rPr>
      </w:pPr>
      <w:r w:rsidRPr="00490E57">
        <w:rPr>
          <w:rFonts w:cs="Arial"/>
          <w:lang w:val="es-CO" w:eastAsia="en-US"/>
        </w:rPr>
        <w:t xml:space="preserve">CUATRECASAS, José. Aspectos de la Vegetación Natural de Colombia. En: Revista Academia Colombiana de Ciencias Exactas, vol.10, no. 40 (1958); p. 221 – 268. </w:t>
      </w:r>
    </w:p>
    <w:p w14:paraId="3224C028" w14:textId="77777777" w:rsidR="00D30258" w:rsidRPr="00490E57" w:rsidRDefault="00D30258" w:rsidP="00490E57">
      <w:pPr>
        <w:autoSpaceDE w:val="0"/>
        <w:autoSpaceDN w:val="0"/>
        <w:adjustRightInd w:val="0"/>
        <w:spacing w:before="0" w:after="0"/>
        <w:rPr>
          <w:rFonts w:cs="Arial"/>
          <w:lang w:val="es-CO" w:eastAsia="en-US"/>
        </w:rPr>
      </w:pPr>
    </w:p>
    <w:p w14:paraId="46EC82B7" w14:textId="77777777" w:rsidR="00D30258" w:rsidRPr="00490E57" w:rsidRDefault="00D30258" w:rsidP="00490E57">
      <w:pPr>
        <w:autoSpaceDE w:val="0"/>
        <w:autoSpaceDN w:val="0"/>
        <w:adjustRightInd w:val="0"/>
        <w:spacing w:before="0" w:after="0"/>
        <w:rPr>
          <w:rFonts w:cs="Arial"/>
          <w:lang w:val="es-CO" w:eastAsia="en-US"/>
        </w:rPr>
      </w:pPr>
      <w:r w:rsidRPr="00490E57">
        <w:rPr>
          <w:rFonts w:cs="Arial"/>
          <w:lang w:val="es-CO" w:eastAsia="en-US"/>
        </w:rPr>
        <w:t xml:space="preserve">DAVIS, T. A. and RICHARDS, P. W. </w:t>
      </w:r>
      <w:proofErr w:type="spellStart"/>
      <w:r w:rsidRPr="00490E57">
        <w:rPr>
          <w:rFonts w:cs="Arial"/>
          <w:lang w:val="es-CO" w:eastAsia="en-US"/>
        </w:rPr>
        <w:t>The</w:t>
      </w:r>
      <w:proofErr w:type="spellEnd"/>
      <w:r w:rsidRPr="00490E57">
        <w:rPr>
          <w:rFonts w:cs="Arial"/>
          <w:lang w:val="es-CO" w:eastAsia="en-US"/>
        </w:rPr>
        <w:t xml:space="preserve"> </w:t>
      </w:r>
      <w:proofErr w:type="spellStart"/>
      <w:r w:rsidRPr="00490E57">
        <w:rPr>
          <w:rFonts w:cs="Arial"/>
          <w:lang w:val="es-CO" w:eastAsia="en-US"/>
        </w:rPr>
        <w:t>vegetation</w:t>
      </w:r>
      <w:proofErr w:type="spellEnd"/>
      <w:r w:rsidRPr="00490E57">
        <w:rPr>
          <w:rFonts w:cs="Arial"/>
          <w:lang w:val="es-CO" w:eastAsia="en-US"/>
        </w:rPr>
        <w:t xml:space="preserve"> </w:t>
      </w:r>
      <w:proofErr w:type="spellStart"/>
      <w:r w:rsidRPr="00490E57">
        <w:rPr>
          <w:rFonts w:cs="Arial"/>
          <w:lang w:val="es-CO" w:eastAsia="en-US"/>
        </w:rPr>
        <w:t>of</w:t>
      </w:r>
      <w:proofErr w:type="spellEnd"/>
      <w:r w:rsidRPr="00490E57">
        <w:rPr>
          <w:rFonts w:cs="Arial"/>
          <w:lang w:val="es-CO" w:eastAsia="en-US"/>
        </w:rPr>
        <w:t xml:space="preserve"> </w:t>
      </w:r>
      <w:proofErr w:type="spellStart"/>
      <w:r w:rsidRPr="00490E57">
        <w:rPr>
          <w:rFonts w:cs="Arial"/>
          <w:lang w:val="es-CO" w:eastAsia="en-US"/>
        </w:rPr>
        <w:t>Moraballi</w:t>
      </w:r>
      <w:proofErr w:type="spellEnd"/>
      <w:r w:rsidRPr="00490E57">
        <w:rPr>
          <w:rFonts w:cs="Arial"/>
          <w:lang w:val="es-CO" w:eastAsia="en-US"/>
        </w:rPr>
        <w:t xml:space="preserve"> Creek, British </w:t>
      </w:r>
      <w:proofErr w:type="spellStart"/>
      <w:r w:rsidRPr="00490E57">
        <w:rPr>
          <w:rFonts w:cs="Arial"/>
          <w:lang w:val="es-CO" w:eastAsia="en-US"/>
        </w:rPr>
        <w:t>Guiana</w:t>
      </w:r>
      <w:proofErr w:type="spellEnd"/>
      <w:r w:rsidRPr="00490E57">
        <w:rPr>
          <w:rFonts w:cs="Arial"/>
          <w:lang w:val="es-CO" w:eastAsia="en-US"/>
        </w:rPr>
        <w:t xml:space="preserve">. </w:t>
      </w:r>
      <w:proofErr w:type="spellStart"/>
      <w:r w:rsidRPr="00490E57">
        <w:rPr>
          <w:rFonts w:cs="Arial"/>
          <w:lang w:val="es-CO" w:eastAsia="en-US"/>
        </w:rPr>
        <w:t>An</w:t>
      </w:r>
      <w:proofErr w:type="spellEnd"/>
      <w:r w:rsidRPr="00490E57">
        <w:rPr>
          <w:rFonts w:cs="Arial"/>
          <w:lang w:val="es-CO" w:eastAsia="en-US"/>
        </w:rPr>
        <w:t xml:space="preserve"> </w:t>
      </w:r>
      <w:proofErr w:type="spellStart"/>
      <w:r w:rsidRPr="00490E57">
        <w:rPr>
          <w:rFonts w:cs="Arial"/>
          <w:lang w:val="es-CO" w:eastAsia="en-US"/>
        </w:rPr>
        <w:t>ecological</w:t>
      </w:r>
      <w:proofErr w:type="spellEnd"/>
      <w:r w:rsidRPr="00490E57">
        <w:rPr>
          <w:rFonts w:cs="Arial"/>
          <w:lang w:val="es-CO" w:eastAsia="en-US"/>
        </w:rPr>
        <w:t xml:space="preserve"> </w:t>
      </w:r>
      <w:proofErr w:type="spellStart"/>
      <w:r w:rsidRPr="00490E57">
        <w:rPr>
          <w:rFonts w:cs="Arial"/>
          <w:lang w:val="es-CO" w:eastAsia="en-US"/>
        </w:rPr>
        <w:t>study</w:t>
      </w:r>
      <w:proofErr w:type="spellEnd"/>
      <w:r w:rsidRPr="00490E57">
        <w:rPr>
          <w:rFonts w:cs="Arial"/>
          <w:lang w:val="es-CO" w:eastAsia="en-US"/>
        </w:rPr>
        <w:t xml:space="preserve"> </w:t>
      </w:r>
      <w:proofErr w:type="spellStart"/>
      <w:r w:rsidRPr="00490E57">
        <w:rPr>
          <w:rFonts w:cs="Arial"/>
          <w:lang w:val="es-CO" w:eastAsia="en-US"/>
        </w:rPr>
        <w:t>of</w:t>
      </w:r>
      <w:proofErr w:type="spellEnd"/>
      <w:r w:rsidRPr="00490E57">
        <w:rPr>
          <w:rFonts w:cs="Arial"/>
          <w:lang w:val="es-CO" w:eastAsia="en-US"/>
        </w:rPr>
        <w:t xml:space="preserve"> a </w:t>
      </w:r>
      <w:proofErr w:type="spellStart"/>
      <w:r w:rsidRPr="00490E57">
        <w:rPr>
          <w:rFonts w:cs="Arial"/>
          <w:lang w:val="es-CO" w:eastAsia="en-US"/>
        </w:rPr>
        <w:t>limited</w:t>
      </w:r>
      <w:proofErr w:type="spellEnd"/>
      <w:r w:rsidRPr="00490E57">
        <w:rPr>
          <w:rFonts w:cs="Arial"/>
          <w:lang w:val="es-CO" w:eastAsia="en-US"/>
        </w:rPr>
        <w:t xml:space="preserve"> </w:t>
      </w:r>
      <w:proofErr w:type="spellStart"/>
      <w:r w:rsidRPr="00490E57">
        <w:rPr>
          <w:rFonts w:cs="Arial"/>
          <w:lang w:val="es-CO" w:eastAsia="en-US"/>
        </w:rPr>
        <w:t>area</w:t>
      </w:r>
      <w:proofErr w:type="spellEnd"/>
      <w:r w:rsidRPr="00490E57">
        <w:rPr>
          <w:rFonts w:cs="Arial"/>
          <w:lang w:val="es-CO" w:eastAsia="en-US"/>
        </w:rPr>
        <w:t xml:space="preserve"> </w:t>
      </w:r>
      <w:proofErr w:type="spellStart"/>
      <w:r w:rsidRPr="00490E57">
        <w:rPr>
          <w:rFonts w:cs="Arial"/>
          <w:lang w:val="es-CO" w:eastAsia="en-US"/>
        </w:rPr>
        <w:t>of</w:t>
      </w:r>
      <w:proofErr w:type="spellEnd"/>
      <w:r w:rsidRPr="00490E57">
        <w:rPr>
          <w:rFonts w:cs="Arial"/>
          <w:lang w:val="es-CO" w:eastAsia="en-US"/>
        </w:rPr>
        <w:t xml:space="preserve"> tropical rain </w:t>
      </w:r>
      <w:proofErr w:type="spellStart"/>
      <w:r w:rsidRPr="00490E57">
        <w:rPr>
          <w:rFonts w:cs="Arial"/>
          <w:lang w:val="es-CO" w:eastAsia="en-US"/>
        </w:rPr>
        <w:t>forest</w:t>
      </w:r>
      <w:proofErr w:type="spellEnd"/>
      <w:r w:rsidRPr="00490E57">
        <w:rPr>
          <w:rFonts w:cs="Arial"/>
          <w:lang w:val="es-CO" w:eastAsia="en-US"/>
        </w:rPr>
        <w:t xml:space="preserve">. </w:t>
      </w:r>
      <w:proofErr w:type="gramStart"/>
      <w:r w:rsidRPr="00490E57">
        <w:rPr>
          <w:rFonts w:cs="Arial"/>
          <w:lang w:val="es-CO" w:eastAsia="en-US"/>
        </w:rPr>
        <w:t>En :</w:t>
      </w:r>
      <w:proofErr w:type="gramEnd"/>
      <w:r w:rsidRPr="00490E57">
        <w:rPr>
          <w:rFonts w:cs="Arial"/>
          <w:lang w:val="es-CO" w:eastAsia="en-US"/>
        </w:rPr>
        <w:t xml:space="preserve"> </w:t>
      </w:r>
      <w:proofErr w:type="spellStart"/>
      <w:r w:rsidRPr="00490E57">
        <w:rPr>
          <w:rFonts w:cs="Arial"/>
          <w:lang w:val="es-CO" w:eastAsia="en-US"/>
        </w:rPr>
        <w:t>Journal</w:t>
      </w:r>
      <w:proofErr w:type="spellEnd"/>
      <w:r w:rsidRPr="00490E57">
        <w:rPr>
          <w:rFonts w:cs="Arial"/>
          <w:lang w:val="es-CO" w:eastAsia="en-US"/>
        </w:rPr>
        <w:t xml:space="preserve"> of </w:t>
      </w:r>
      <w:proofErr w:type="spellStart"/>
      <w:r w:rsidRPr="00490E57">
        <w:rPr>
          <w:rFonts w:cs="Arial"/>
          <w:lang w:val="es-CO" w:eastAsia="en-US"/>
        </w:rPr>
        <w:t>Ecology</w:t>
      </w:r>
      <w:proofErr w:type="spellEnd"/>
      <w:r w:rsidRPr="00490E57">
        <w:rPr>
          <w:rFonts w:cs="Arial"/>
          <w:lang w:val="es-CO" w:eastAsia="en-US"/>
        </w:rPr>
        <w:t xml:space="preserve">. Vol. 21 (1933); p 350 – 384. Citado por: MELO CRUZ, Omar Aurelio y VARGAS RIOS, Rafael. Evaluación ecológica y silvicultural de ecosistemas boscosos. </w:t>
      </w:r>
      <w:proofErr w:type="gramStart"/>
      <w:r w:rsidRPr="00490E57">
        <w:rPr>
          <w:rFonts w:cs="Arial"/>
          <w:lang w:val="es-CO" w:eastAsia="en-US"/>
        </w:rPr>
        <w:t>Ibagué :</w:t>
      </w:r>
      <w:proofErr w:type="gramEnd"/>
      <w:r w:rsidRPr="00490E57">
        <w:rPr>
          <w:rFonts w:cs="Arial"/>
          <w:lang w:val="es-CO" w:eastAsia="en-US"/>
        </w:rPr>
        <w:t xml:space="preserve"> Universidad del Tolima; CRQ; CARDER; CORPOCALDAS; CORTOLIMA : Impresiones Conde, 2003. 235 p. ISBN 956-9243-03-07</w:t>
      </w:r>
    </w:p>
    <w:p w14:paraId="500FA310" w14:textId="02EF84E4" w:rsidR="00C22199" w:rsidRPr="00490E57" w:rsidRDefault="00C22199" w:rsidP="00490E57">
      <w:pPr>
        <w:autoSpaceDE w:val="0"/>
        <w:autoSpaceDN w:val="0"/>
        <w:adjustRightInd w:val="0"/>
        <w:spacing w:before="0" w:after="0"/>
        <w:rPr>
          <w:rFonts w:cs="Arial"/>
        </w:rPr>
      </w:pPr>
    </w:p>
    <w:p w14:paraId="7C08B422" w14:textId="3688D344" w:rsidR="008605B3" w:rsidRPr="004724ED" w:rsidRDefault="005C7EB5" w:rsidP="00490E57">
      <w:pPr>
        <w:autoSpaceDE w:val="0"/>
        <w:autoSpaceDN w:val="0"/>
        <w:adjustRightInd w:val="0"/>
        <w:spacing w:before="0" w:after="0"/>
        <w:rPr>
          <w:rFonts w:cs="Arial"/>
          <w:color w:val="4D4D4D"/>
          <w:shd w:val="clear" w:color="auto" w:fill="FFFFFF"/>
        </w:rPr>
      </w:pPr>
      <w:r w:rsidRPr="005C7EB5">
        <w:rPr>
          <w:rFonts w:cs="Arial"/>
          <w:color w:val="4D4D4D"/>
          <w:shd w:val="clear" w:color="auto" w:fill="FFFFFF"/>
        </w:rPr>
        <w:t>MONTAÑEZ RODRIGUEZ YURY TATIANA</w:t>
      </w:r>
      <w:r>
        <w:rPr>
          <w:rFonts w:cs="Arial"/>
          <w:color w:val="4D4D4D"/>
          <w:shd w:val="clear" w:color="auto" w:fill="FFFFFF"/>
        </w:rPr>
        <w:t>. 2019.</w:t>
      </w:r>
      <w:r w:rsidRPr="005C7EB5">
        <w:rPr>
          <w:rFonts w:cs="Arial"/>
          <w:color w:val="4D4D4D"/>
          <w:shd w:val="clear" w:color="auto" w:fill="FFFFFF"/>
        </w:rPr>
        <w:t xml:space="preserve"> Efecto del flujo de hojarasca y el ambiente lumínico en la dinámica del banco de plántulas del bosque seco tropical los Limones, Venadillo</w:t>
      </w:r>
      <w:r>
        <w:rPr>
          <w:rFonts w:cs="Arial"/>
          <w:color w:val="4D4D4D"/>
          <w:shd w:val="clear" w:color="auto" w:fill="FFFFFF"/>
        </w:rPr>
        <w:t xml:space="preserve"> - To</w:t>
      </w:r>
      <w:r w:rsidRPr="005C7EB5">
        <w:rPr>
          <w:rFonts w:cs="Arial"/>
          <w:color w:val="4D4D4D"/>
          <w:shd w:val="clear" w:color="auto" w:fill="FFFFFF"/>
        </w:rPr>
        <w:t xml:space="preserve">lima.  UNIVERSIDAD DEL TOLIMA: Tesis </w:t>
      </w:r>
      <w:proofErr w:type="gramStart"/>
      <w:r w:rsidRPr="005C7EB5">
        <w:rPr>
          <w:rFonts w:cs="Arial"/>
          <w:color w:val="4D4D4D"/>
          <w:shd w:val="clear" w:color="auto" w:fill="FFFFFF"/>
        </w:rPr>
        <w:t>concluida  Ingeniería</w:t>
      </w:r>
      <w:proofErr w:type="gramEnd"/>
      <w:r w:rsidRPr="005C7EB5">
        <w:rPr>
          <w:rFonts w:cs="Arial"/>
          <w:color w:val="4D4D4D"/>
          <w:shd w:val="clear" w:color="auto" w:fill="FFFFFF"/>
        </w:rPr>
        <w:t xml:space="preserve"> Forestal</w:t>
      </w:r>
      <w:r>
        <w:rPr>
          <w:rFonts w:cs="Arial"/>
          <w:color w:val="4D4D4D"/>
          <w:shd w:val="clear" w:color="auto" w:fill="FFFFFF"/>
        </w:rPr>
        <w:t>.</w:t>
      </w:r>
    </w:p>
    <w:p w14:paraId="6AD0B9E6" w14:textId="77777777" w:rsidR="00D30258" w:rsidRPr="00490E57" w:rsidRDefault="00D30258" w:rsidP="00490E57">
      <w:pPr>
        <w:autoSpaceDE w:val="0"/>
        <w:autoSpaceDN w:val="0"/>
        <w:adjustRightInd w:val="0"/>
        <w:spacing w:before="0" w:after="0"/>
        <w:rPr>
          <w:rFonts w:cs="Arial"/>
          <w:lang w:val="es-CO" w:eastAsia="en-US"/>
        </w:rPr>
      </w:pPr>
    </w:p>
    <w:p w14:paraId="388B0044" w14:textId="77777777" w:rsidR="00D30258" w:rsidRPr="00490E57" w:rsidRDefault="00D30258" w:rsidP="00490E57">
      <w:pPr>
        <w:autoSpaceDE w:val="0"/>
        <w:autoSpaceDN w:val="0"/>
        <w:adjustRightInd w:val="0"/>
        <w:spacing w:before="0" w:after="0"/>
        <w:rPr>
          <w:rFonts w:cs="Arial"/>
          <w:lang w:val="es-CO" w:eastAsia="en-US"/>
        </w:rPr>
      </w:pPr>
      <w:r w:rsidRPr="00490E57">
        <w:rPr>
          <w:rFonts w:cs="Arial"/>
          <w:lang w:val="es-CO" w:eastAsia="en-US"/>
        </w:rPr>
        <w:t>RANGEL CH., Orlando. Tipos de Vegetación en Colombia. En: Colombia Diversidad Biótica II. Santafé de Bogotá: Instituto de Ciencias Naturales Universidad Nacional de Colombia; Ministerio del Medio Ambiente: Editorial Guadalupe, 1997. 436 p. ISBN 958-608-125-7.</w:t>
      </w:r>
    </w:p>
    <w:p w14:paraId="30AD63B9" w14:textId="77777777" w:rsidR="005C7EB5" w:rsidRDefault="005C7EB5" w:rsidP="005C7EB5">
      <w:pPr>
        <w:autoSpaceDE w:val="0"/>
        <w:autoSpaceDN w:val="0"/>
        <w:adjustRightInd w:val="0"/>
        <w:spacing w:before="0" w:after="0"/>
        <w:rPr>
          <w:rFonts w:cs="Arial"/>
          <w:color w:val="4D4D4D"/>
          <w:shd w:val="clear" w:color="auto" w:fill="FFFFFF"/>
        </w:rPr>
      </w:pPr>
    </w:p>
    <w:p w14:paraId="608821CD" w14:textId="0CDDB675" w:rsidR="005C7EB5" w:rsidRDefault="005C7EB5" w:rsidP="005C7EB5">
      <w:pPr>
        <w:autoSpaceDE w:val="0"/>
        <w:autoSpaceDN w:val="0"/>
        <w:adjustRightInd w:val="0"/>
        <w:spacing w:before="0" w:after="0"/>
        <w:rPr>
          <w:rFonts w:cs="Arial"/>
          <w:color w:val="4D4D4D"/>
          <w:shd w:val="clear" w:color="auto" w:fill="FFFFFF"/>
        </w:rPr>
      </w:pPr>
      <w:r w:rsidRPr="00490E57">
        <w:rPr>
          <w:rFonts w:cs="Arial"/>
          <w:color w:val="4D4D4D"/>
          <w:shd w:val="clear" w:color="auto" w:fill="FFFFFF"/>
        </w:rPr>
        <w:t>RÍOS, LAURA ALEJANDRA. 2016.  Análisis multitemporal del estado de fragmentación en áreas de bosque seco tropical, en los municipios de Alvarado, Ambalema, Piedras y Venadillo en el norte del departamento del Tolima.  UNIVERSIDAD DEL TOLIMA: Tesis concluida Ingeniería Forestal.</w:t>
      </w:r>
    </w:p>
    <w:p w14:paraId="7AB2BB7C" w14:textId="35CF6DB3" w:rsidR="004724ED" w:rsidRDefault="004724ED" w:rsidP="00490E57">
      <w:pPr>
        <w:autoSpaceDE w:val="0"/>
        <w:autoSpaceDN w:val="0"/>
        <w:adjustRightInd w:val="0"/>
        <w:spacing w:before="0" w:after="0"/>
        <w:rPr>
          <w:rFonts w:cs="Arial"/>
        </w:rPr>
      </w:pPr>
    </w:p>
    <w:p w14:paraId="71B03AED" w14:textId="6F626DFB" w:rsidR="004724ED" w:rsidRDefault="004724ED" w:rsidP="00490E57">
      <w:pPr>
        <w:autoSpaceDE w:val="0"/>
        <w:autoSpaceDN w:val="0"/>
        <w:adjustRightInd w:val="0"/>
        <w:spacing w:before="0" w:after="0"/>
      </w:pPr>
      <w:r>
        <w:t>Universidad del Tolima. (2019). Centro Universitario Regional del Norte [Universidad del Tolima]. http://facultadingenieriaagronomica.ut.edu.co/centro-universitario-regional</w:t>
      </w:r>
      <w:r>
        <w:t/>
      </w:r>
      <w:proofErr w:type="spellStart"/>
      <w:r>
        <w:t>del-norte.html#informacion-general</w:t>
      </w:r>
      <w:proofErr w:type="spellEnd"/>
    </w:p>
    <w:p w14:paraId="2E2219C4" w14:textId="6D43371D" w:rsidR="004724ED" w:rsidRDefault="004724ED" w:rsidP="00490E57">
      <w:pPr>
        <w:autoSpaceDE w:val="0"/>
        <w:autoSpaceDN w:val="0"/>
        <w:adjustRightInd w:val="0"/>
        <w:spacing w:before="0" w:after="0"/>
      </w:pPr>
    </w:p>
    <w:p w14:paraId="46A6353E" w14:textId="20F5E1B9" w:rsidR="004724ED" w:rsidRDefault="004724ED" w:rsidP="00490E57">
      <w:pPr>
        <w:autoSpaceDE w:val="0"/>
        <w:autoSpaceDN w:val="0"/>
        <w:adjustRightInd w:val="0"/>
        <w:spacing w:before="0" w:after="0"/>
      </w:pPr>
      <w:r>
        <w:t xml:space="preserve">Vargas, W. (2017). Los bosques secos del Valle del Cauca, Colombia: Una aproximación a su flora actual. Instituto de Investigación de Recursos Biológicos Alexander </w:t>
      </w:r>
      <w:proofErr w:type="spellStart"/>
      <w:r>
        <w:t>von</w:t>
      </w:r>
      <w:proofErr w:type="spellEnd"/>
      <w:r>
        <w:t xml:space="preserve"> Humboldt, 13, 103. </w:t>
      </w:r>
      <w:hyperlink r:id="rId30" w:history="1">
        <w:r w:rsidRPr="006F0A08">
          <w:rPr>
            <w:rStyle w:val="Hipervnculo"/>
          </w:rPr>
          <w:t>https://doi.org/10.15472/9iusrz</w:t>
        </w:r>
      </w:hyperlink>
    </w:p>
    <w:p w14:paraId="07719510" w14:textId="13E14D34" w:rsidR="004724ED" w:rsidRDefault="004724ED" w:rsidP="00490E57">
      <w:pPr>
        <w:autoSpaceDE w:val="0"/>
        <w:autoSpaceDN w:val="0"/>
        <w:adjustRightInd w:val="0"/>
        <w:spacing w:before="0" w:after="0"/>
      </w:pPr>
    </w:p>
    <w:p w14:paraId="455B72F2" w14:textId="04B8B068" w:rsidR="004724ED" w:rsidRDefault="004724ED" w:rsidP="00490E57">
      <w:pPr>
        <w:autoSpaceDE w:val="0"/>
        <w:autoSpaceDN w:val="0"/>
        <w:adjustRightInd w:val="0"/>
        <w:spacing w:before="0" w:after="0"/>
      </w:pPr>
      <w:r>
        <w:t xml:space="preserve">Melo, O., Fernández, F., &amp; Villanueva, B. (2017). Hábitat lumínico, estructura, diversidad y dinámica de los bosques secos tropicales del Alto Magdalena. 20(1). </w:t>
      </w:r>
      <w:hyperlink r:id="rId31" w:history="1">
        <w:r w:rsidRPr="006F0A08">
          <w:rPr>
            <w:rStyle w:val="Hipervnculo"/>
          </w:rPr>
          <w:t>https://doi.org/doi.org/10.14483/udistrital.jour.colomb.for.2017.1.a02</w:t>
        </w:r>
      </w:hyperlink>
    </w:p>
    <w:p w14:paraId="2E3DF5B7" w14:textId="4A06C8C4" w:rsidR="004724ED" w:rsidRDefault="004724ED" w:rsidP="00490E57">
      <w:pPr>
        <w:autoSpaceDE w:val="0"/>
        <w:autoSpaceDN w:val="0"/>
        <w:adjustRightInd w:val="0"/>
        <w:spacing w:before="0" w:after="0"/>
      </w:pPr>
    </w:p>
    <w:p w14:paraId="0150E159" w14:textId="5A680A37" w:rsidR="004724ED" w:rsidRDefault="004724ED" w:rsidP="00490E57">
      <w:pPr>
        <w:autoSpaceDE w:val="0"/>
        <w:autoSpaceDN w:val="0"/>
        <w:adjustRightInd w:val="0"/>
        <w:spacing w:before="0" w:after="0"/>
      </w:pPr>
      <w:r>
        <w:t xml:space="preserve">Galindo, C. (2017). Dispersión y tolerancia a la desecación de las semillas de especies arbóreas del bosque seco tropical de Colombia. Implicaciones para la restauración ecológica [Tesis maestría, Pontifica Universidad Javeriana]. </w:t>
      </w:r>
      <w:hyperlink r:id="rId32" w:history="1">
        <w:r w:rsidRPr="006F0A08">
          <w:rPr>
            <w:rStyle w:val="Hipervnculo"/>
          </w:rPr>
          <w:t>http://hdl.handle.net/10554/21154</w:t>
        </w:r>
      </w:hyperlink>
    </w:p>
    <w:p w14:paraId="14FCE78D" w14:textId="0C4988F3" w:rsidR="004724ED" w:rsidRDefault="004724ED" w:rsidP="00490E57">
      <w:pPr>
        <w:autoSpaceDE w:val="0"/>
        <w:autoSpaceDN w:val="0"/>
        <w:adjustRightInd w:val="0"/>
        <w:spacing w:before="0" w:after="0"/>
      </w:pPr>
    </w:p>
    <w:p w14:paraId="7C17891F" w14:textId="4ED69F97" w:rsidR="004724ED" w:rsidRDefault="004724ED" w:rsidP="00490E57">
      <w:pPr>
        <w:autoSpaceDE w:val="0"/>
        <w:autoSpaceDN w:val="0"/>
        <w:adjustRightInd w:val="0"/>
        <w:spacing w:before="0" w:after="0"/>
      </w:pPr>
      <w:r>
        <w:t xml:space="preserve">CANO, J. A., RODRÍGUEZ, S., CÓRDOBA, D., MEDINA, S., CORREA, D., MENDOZA, H., NIETO, J. E., QUINTANA, A., CAICEDO, P., TENORIO, E., CÓRDOBA, S., SIERRA, S., MEDINA, C., TORRES, E. D., CÁRDENAS, J., ACOSTA, A., BUITRAGO, L., MESA, L., DONASCIMIENTO, C., … GARCÍA, H. </w:t>
      </w:r>
      <w:r>
        <w:t>(2016). Expediciones Humboldt. Honda-Méndez Tolima. 10.13140/RG.2.2.26126.56648</w:t>
      </w:r>
    </w:p>
    <w:p w14:paraId="2F13AE9D" w14:textId="77777777" w:rsidR="004724ED" w:rsidRPr="00490E57" w:rsidRDefault="004724ED" w:rsidP="00490E57">
      <w:pPr>
        <w:autoSpaceDE w:val="0"/>
        <w:autoSpaceDN w:val="0"/>
        <w:adjustRightInd w:val="0"/>
        <w:spacing w:before="0" w:after="0"/>
        <w:rPr>
          <w:rFonts w:cs="Arial"/>
        </w:rPr>
      </w:pPr>
    </w:p>
    <w:sectPr w:rsidR="004724ED" w:rsidRPr="00490E57" w:rsidSect="00B54B95">
      <w:headerReference w:type="default" r:id="rId33"/>
      <w:footerReference w:type="default" r:id="rId34"/>
      <w:pgSz w:w="12240" w:h="15840" w:code="1"/>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8812" w14:textId="77777777" w:rsidR="002E2F35" w:rsidRDefault="002E2F35" w:rsidP="00276F63">
      <w:pPr>
        <w:spacing w:before="0" w:after="0" w:line="240" w:lineRule="auto"/>
      </w:pPr>
      <w:r>
        <w:separator/>
      </w:r>
    </w:p>
  </w:endnote>
  <w:endnote w:type="continuationSeparator" w:id="0">
    <w:p w14:paraId="191AD33C" w14:textId="77777777" w:rsidR="002E2F35" w:rsidRDefault="002E2F35" w:rsidP="00276F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8E92" w14:textId="77777777" w:rsidR="00276F63" w:rsidRDefault="00276F63">
    <w:pPr>
      <w:pStyle w:val="Piedepgina"/>
    </w:pPr>
    <w:r>
      <w:rPr>
        <w:noProof/>
      </w:rPr>
      <w:drawing>
        <wp:anchor distT="0" distB="0" distL="114300" distR="114300" simplePos="0" relativeHeight="251658240" behindDoc="1" locked="0" layoutInCell="1" allowOverlap="1" wp14:anchorId="212939E1" wp14:editId="459E4082">
          <wp:simplePos x="0" y="0"/>
          <wp:positionH relativeFrom="page">
            <wp:align>right</wp:align>
          </wp:positionH>
          <wp:positionV relativeFrom="paragraph">
            <wp:posOffset>-557985</wp:posOffset>
          </wp:positionV>
          <wp:extent cx="7887093" cy="73941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t="83333"/>
                  <a:stretch/>
                </pic:blipFill>
                <pic:spPr bwMode="auto">
                  <a:xfrm>
                    <a:off x="0" y="0"/>
                    <a:ext cx="7887093" cy="73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68050" w14:textId="77777777" w:rsidR="002E2F35" w:rsidRDefault="002E2F35" w:rsidP="00276F63">
      <w:pPr>
        <w:spacing w:before="0" w:after="0" w:line="240" w:lineRule="auto"/>
      </w:pPr>
      <w:r>
        <w:separator/>
      </w:r>
    </w:p>
  </w:footnote>
  <w:footnote w:type="continuationSeparator" w:id="0">
    <w:p w14:paraId="2AA4152A" w14:textId="77777777" w:rsidR="002E2F35" w:rsidRDefault="002E2F35" w:rsidP="00276F6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421B" w14:textId="77777777" w:rsidR="00276F63" w:rsidRDefault="00276F63">
    <w:pPr>
      <w:pStyle w:val="Encabezado"/>
    </w:pPr>
    <w:r>
      <w:rPr>
        <w:noProof/>
      </w:rPr>
      <w:drawing>
        <wp:anchor distT="0" distB="0" distL="114300" distR="114300" simplePos="0" relativeHeight="251659264" behindDoc="1" locked="0" layoutInCell="1" allowOverlap="1" wp14:anchorId="106395A7" wp14:editId="5770E5B5">
          <wp:simplePos x="0" y="0"/>
          <wp:positionH relativeFrom="margin">
            <wp:align>left</wp:align>
          </wp:positionH>
          <wp:positionV relativeFrom="paragraph">
            <wp:posOffset>134632</wp:posOffset>
          </wp:positionV>
          <wp:extent cx="1915064" cy="612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t="1575" b="66457"/>
                  <a:stretch/>
                </pic:blipFill>
                <pic:spPr bwMode="auto">
                  <a:xfrm>
                    <a:off x="0" y="0"/>
                    <a:ext cx="1915064" cy="6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4DCE0" w14:textId="77777777" w:rsidR="00276F63" w:rsidRDefault="00276F63">
    <w:pPr>
      <w:pStyle w:val="Encabezado"/>
    </w:pPr>
  </w:p>
  <w:p w14:paraId="7C5A59C2" w14:textId="77777777" w:rsidR="00276F63" w:rsidRPr="009567D5" w:rsidRDefault="00276F63" w:rsidP="00276F63">
    <w:pPr>
      <w:pStyle w:val="Encabezado"/>
      <w:jc w:val="right"/>
      <w:rPr>
        <w:b/>
        <w:bCs/>
        <w:color w:val="5394AB"/>
        <w:sz w:val="34"/>
        <w:szCs w:val="34"/>
        <w14:textFill>
          <w14:solidFill>
            <w14:srgbClr w14:val="5394AB">
              <w14:lumMod w14:val="75000"/>
            </w14:srgbClr>
          </w14:solidFill>
        </w14:textFill>
      </w:rPr>
    </w:pPr>
    <w:r w:rsidRPr="009567D5">
      <w:rPr>
        <w:b/>
        <w:bCs/>
        <w:color w:val="5394AB"/>
        <w:sz w:val="34"/>
        <w:szCs w:val="34"/>
      </w:rPr>
      <w:t>VI Conferencia Científica Internacional</w:t>
    </w:r>
  </w:p>
  <w:p w14:paraId="31326642" w14:textId="77777777" w:rsidR="00276F63" w:rsidRPr="009567D5" w:rsidRDefault="00893195" w:rsidP="00276F63">
    <w:pPr>
      <w:pStyle w:val="Encabezado"/>
      <w:jc w:val="center"/>
      <w:rPr>
        <w:b/>
        <w:bCs/>
        <w:color w:val="5394AB"/>
        <w:sz w:val="20"/>
        <w:szCs w:val="20"/>
      </w:rPr>
    </w:pPr>
    <w:r w:rsidRPr="009567D5">
      <w:rPr>
        <w:b/>
        <w:bCs/>
        <w:color w:val="5394AB"/>
        <w:sz w:val="20"/>
        <w:szCs w:val="20"/>
        <w14:textFill>
          <w14:solidFill>
            <w14:srgbClr w14:val="5394AB">
              <w14:lumMod w14:val="75000"/>
            </w14:srgbClr>
          </w14:solidFill>
        </w14:textFill>
      </w:rPr>
      <w:t>del 13 al 16 de octubre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15694"/>
    <w:multiLevelType w:val="multilevel"/>
    <w:tmpl w:val="B36A799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6AB739F"/>
    <w:multiLevelType w:val="hybridMultilevel"/>
    <w:tmpl w:val="8530E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E06667"/>
    <w:multiLevelType w:val="singleLevel"/>
    <w:tmpl w:val="7E564688"/>
    <w:lvl w:ilvl="0">
      <w:start w:val="1"/>
      <w:numFmt w:val="decimal"/>
      <w:lvlText w:val="%1."/>
      <w:legacy w:legacy="1" w:legacySpace="0" w:legacyIndent="283"/>
      <w:lvlJc w:val="left"/>
      <w:pPr>
        <w:ind w:left="991" w:hanging="283"/>
      </w:pPr>
    </w:lvl>
  </w:abstractNum>
  <w:abstractNum w:abstractNumId="5"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0692DFF"/>
    <w:multiLevelType w:val="singleLevel"/>
    <w:tmpl w:val="79FC24D8"/>
    <w:lvl w:ilvl="0">
      <w:start w:val="1"/>
      <w:numFmt w:val="decimal"/>
      <w:lvlText w:val="%1."/>
      <w:legacy w:legacy="1" w:legacySpace="0" w:legacyIndent="709"/>
      <w:lvlJc w:val="left"/>
      <w:pPr>
        <w:ind w:left="1417" w:hanging="709"/>
      </w:pPr>
    </w:lvl>
  </w:abstractNum>
  <w:abstractNum w:abstractNumId="9"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2DE202C7"/>
    <w:multiLevelType w:val="hybridMultilevel"/>
    <w:tmpl w:val="95F20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5A3A1D"/>
    <w:multiLevelType w:val="hybridMultilevel"/>
    <w:tmpl w:val="A59CE6D8"/>
    <w:lvl w:ilvl="0" w:tplc="6C103D60">
      <w:start w:val="1"/>
      <w:numFmt w:val="decimal"/>
      <w:pStyle w:val="YAYABO-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62A177B"/>
    <w:multiLevelType w:val="hybridMultilevel"/>
    <w:tmpl w:val="F2DA2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A2A016B"/>
    <w:multiLevelType w:val="hybridMultilevel"/>
    <w:tmpl w:val="22C671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2D8476D"/>
    <w:multiLevelType w:val="singleLevel"/>
    <w:tmpl w:val="D6A41316"/>
    <w:lvl w:ilvl="0">
      <w:start w:val="1"/>
      <w:numFmt w:val="decimal"/>
      <w:lvlText w:val="%1."/>
      <w:legacy w:legacy="1" w:legacySpace="0" w:legacyIndent="283"/>
      <w:lvlJc w:val="left"/>
      <w:pPr>
        <w:ind w:left="991" w:hanging="283"/>
      </w:pPr>
    </w:lvl>
  </w:abstractNum>
  <w:abstractNum w:abstractNumId="23" w15:restartNumberingAfterBreak="0">
    <w:nsid w:val="639E023C"/>
    <w:multiLevelType w:val="hybridMultilevel"/>
    <w:tmpl w:val="0D9EEB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4495AF0"/>
    <w:multiLevelType w:val="hybridMultilevel"/>
    <w:tmpl w:val="0B922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45080D"/>
    <w:multiLevelType w:val="singleLevel"/>
    <w:tmpl w:val="2314226C"/>
    <w:lvl w:ilvl="0">
      <w:start w:val="1"/>
      <w:numFmt w:val="decimal"/>
      <w:lvlText w:val="%1."/>
      <w:legacy w:legacy="1" w:legacySpace="0" w:legacyIndent="283"/>
      <w:lvlJc w:val="left"/>
      <w:pPr>
        <w:ind w:left="991" w:hanging="283"/>
      </w:pPr>
    </w:lvl>
  </w:abstractNum>
  <w:abstractNum w:abstractNumId="30" w15:restartNumberingAfterBreak="0">
    <w:nsid w:val="7ED57BC4"/>
    <w:multiLevelType w:val="hybridMultilevel"/>
    <w:tmpl w:val="CDF6D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5"/>
  </w:num>
  <w:num w:numId="2">
    <w:abstractNumId w:val="18"/>
  </w:num>
  <w:num w:numId="3">
    <w:abstractNumId w:val="21"/>
  </w:num>
  <w:num w:numId="4">
    <w:abstractNumId w:val="6"/>
  </w:num>
  <w:num w:numId="5">
    <w:abstractNumId w:val="14"/>
  </w:num>
  <w:num w:numId="6">
    <w:abstractNumId w:val="12"/>
  </w:num>
  <w:num w:numId="7">
    <w:abstractNumId w:val="7"/>
  </w:num>
  <w:num w:numId="8">
    <w:abstractNumId w:val="16"/>
  </w:num>
  <w:num w:numId="9">
    <w:abstractNumId w:val="24"/>
  </w:num>
  <w:num w:numId="10">
    <w:abstractNumId w:val="20"/>
  </w:num>
  <w:num w:numId="11">
    <w:abstractNumId w:val="9"/>
  </w:num>
  <w:num w:numId="12">
    <w:abstractNumId w:val="17"/>
  </w:num>
  <w:num w:numId="13">
    <w:abstractNumId w:val="2"/>
  </w:num>
  <w:num w:numId="14">
    <w:abstractNumId w:val="10"/>
  </w:num>
  <w:num w:numId="15">
    <w:abstractNumId w:val="1"/>
  </w:num>
  <w:num w:numId="16">
    <w:abstractNumId w:val="1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6"/>
  </w:num>
  <w:num w:numId="20">
    <w:abstractNumId w:val="31"/>
  </w:num>
  <w:num w:numId="21">
    <w:abstractNumId w:val="27"/>
  </w:num>
  <w:num w:numId="22">
    <w:abstractNumId w:val="23"/>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3"/>
  </w:num>
  <w:num w:numId="25">
    <w:abstractNumId w:val="29"/>
  </w:num>
  <w:num w:numId="26">
    <w:abstractNumId w:val="29"/>
    <w:lvlOverride w:ilvl="0">
      <w:lvl w:ilvl="0">
        <w:start w:val="1"/>
        <w:numFmt w:val="decimal"/>
        <w:lvlText w:val="%1."/>
        <w:legacy w:legacy="1" w:legacySpace="0" w:legacyIndent="283"/>
        <w:lvlJc w:val="left"/>
        <w:pPr>
          <w:ind w:left="991" w:hanging="283"/>
        </w:pPr>
      </w:lvl>
    </w:lvlOverride>
  </w:num>
  <w:num w:numId="27">
    <w:abstractNumId w:val="29"/>
    <w:lvlOverride w:ilvl="0">
      <w:lvl w:ilvl="0">
        <w:start w:val="1"/>
        <w:numFmt w:val="decimal"/>
        <w:lvlText w:val="%1."/>
        <w:legacy w:legacy="1" w:legacySpace="0" w:legacyIndent="283"/>
        <w:lvlJc w:val="left"/>
        <w:pPr>
          <w:ind w:left="2694" w:hanging="283"/>
        </w:pPr>
      </w:lvl>
    </w:lvlOverride>
  </w:num>
  <w:num w:numId="28">
    <w:abstractNumId w:val="4"/>
  </w:num>
  <w:num w:numId="29">
    <w:abstractNumId w:val="4"/>
    <w:lvlOverride w:ilvl="0">
      <w:lvl w:ilvl="0">
        <w:start w:val="1"/>
        <w:numFmt w:val="decimal"/>
        <w:lvlText w:val="%1."/>
        <w:legacy w:legacy="1" w:legacySpace="0" w:legacyIndent="283"/>
        <w:lvlJc w:val="left"/>
        <w:pPr>
          <w:ind w:left="991" w:hanging="283"/>
        </w:pPr>
      </w:lvl>
    </w:lvlOverride>
  </w:num>
  <w:num w:numId="30">
    <w:abstractNumId w:val="4"/>
    <w:lvlOverride w:ilvl="0">
      <w:lvl w:ilvl="0">
        <w:start w:val="1"/>
        <w:numFmt w:val="decimal"/>
        <w:lvlText w:val="%1."/>
        <w:legacy w:legacy="1" w:legacySpace="0" w:legacyIndent="283"/>
        <w:lvlJc w:val="left"/>
        <w:pPr>
          <w:ind w:left="991" w:hanging="283"/>
        </w:pPr>
      </w:lvl>
    </w:lvlOverride>
  </w:num>
  <w:num w:numId="31">
    <w:abstractNumId w:val="8"/>
  </w:num>
  <w:num w:numId="32">
    <w:abstractNumId w:val="8"/>
    <w:lvlOverride w:ilvl="0">
      <w:lvl w:ilvl="0">
        <w:start w:val="1"/>
        <w:numFmt w:val="decimal"/>
        <w:lvlText w:val="%1."/>
        <w:legacy w:legacy="1" w:legacySpace="0" w:legacyIndent="709"/>
        <w:lvlJc w:val="left"/>
        <w:pPr>
          <w:ind w:left="1417" w:hanging="709"/>
        </w:pPr>
      </w:lvl>
    </w:lvlOverride>
  </w:num>
  <w:num w:numId="33">
    <w:abstractNumId w:val="22"/>
  </w:num>
  <w:num w:numId="34">
    <w:abstractNumId w:val="22"/>
    <w:lvlOverride w:ilvl="0">
      <w:lvl w:ilvl="0">
        <w:start w:val="1"/>
        <w:numFmt w:val="decimal"/>
        <w:lvlText w:val="%1."/>
        <w:legacy w:legacy="1" w:legacySpace="0" w:legacyIndent="283"/>
        <w:lvlJc w:val="left"/>
        <w:pPr>
          <w:ind w:left="991" w:hanging="283"/>
        </w:pPr>
      </w:lvl>
    </w:lvlOverride>
  </w:num>
  <w:num w:numId="35">
    <w:abstractNumId w:val="22"/>
    <w:lvlOverride w:ilvl="0">
      <w:lvl w:ilvl="0">
        <w:start w:val="1"/>
        <w:numFmt w:val="decimal"/>
        <w:lvlText w:val="%1."/>
        <w:legacy w:legacy="1" w:legacySpace="0" w:legacyIndent="283"/>
        <w:lvlJc w:val="left"/>
        <w:pPr>
          <w:ind w:left="991" w:hanging="283"/>
        </w:pPr>
      </w:lvl>
    </w:lvlOverride>
  </w:num>
  <w:num w:numId="36">
    <w:abstractNumId w:val="19"/>
  </w:num>
  <w:num w:numId="37">
    <w:abstractNumId w:val="30"/>
  </w:num>
  <w:num w:numId="38">
    <w:abstractNumId w:val="28"/>
  </w:num>
  <w:num w:numId="39">
    <w:abstractNumId w:val="13"/>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3C"/>
    <w:rsid w:val="00014951"/>
    <w:rsid w:val="00016767"/>
    <w:rsid w:val="000814CE"/>
    <w:rsid w:val="000B2699"/>
    <w:rsid w:val="000C0FA7"/>
    <w:rsid w:val="000F2BCE"/>
    <w:rsid w:val="00192AD9"/>
    <w:rsid w:val="001E11AF"/>
    <w:rsid w:val="00204C69"/>
    <w:rsid w:val="00243B46"/>
    <w:rsid w:val="00271482"/>
    <w:rsid w:val="00276F63"/>
    <w:rsid w:val="00294A34"/>
    <w:rsid w:val="002E2F35"/>
    <w:rsid w:val="00311EE4"/>
    <w:rsid w:val="003127A0"/>
    <w:rsid w:val="004065B1"/>
    <w:rsid w:val="004171AA"/>
    <w:rsid w:val="00446A02"/>
    <w:rsid w:val="004724ED"/>
    <w:rsid w:val="00490E57"/>
    <w:rsid w:val="004B34A5"/>
    <w:rsid w:val="004F75A0"/>
    <w:rsid w:val="004F7FA5"/>
    <w:rsid w:val="005265ED"/>
    <w:rsid w:val="00542BDE"/>
    <w:rsid w:val="005737E1"/>
    <w:rsid w:val="005B747F"/>
    <w:rsid w:val="005C31B0"/>
    <w:rsid w:val="005C7EB5"/>
    <w:rsid w:val="00652123"/>
    <w:rsid w:val="00663351"/>
    <w:rsid w:val="006952E9"/>
    <w:rsid w:val="006C4816"/>
    <w:rsid w:val="006F3993"/>
    <w:rsid w:val="006F4691"/>
    <w:rsid w:val="00700DF8"/>
    <w:rsid w:val="00715A1F"/>
    <w:rsid w:val="00717686"/>
    <w:rsid w:val="00733831"/>
    <w:rsid w:val="007723F4"/>
    <w:rsid w:val="00795A88"/>
    <w:rsid w:val="00795C9B"/>
    <w:rsid w:val="008018BC"/>
    <w:rsid w:val="0081135A"/>
    <w:rsid w:val="008134E0"/>
    <w:rsid w:val="00825EF0"/>
    <w:rsid w:val="00842695"/>
    <w:rsid w:val="008605B3"/>
    <w:rsid w:val="00893195"/>
    <w:rsid w:val="008B10FD"/>
    <w:rsid w:val="009016FB"/>
    <w:rsid w:val="009021E7"/>
    <w:rsid w:val="00927599"/>
    <w:rsid w:val="00940B7A"/>
    <w:rsid w:val="009567D5"/>
    <w:rsid w:val="0098023C"/>
    <w:rsid w:val="00A41957"/>
    <w:rsid w:val="00A435F1"/>
    <w:rsid w:val="00A64BB8"/>
    <w:rsid w:val="00A910F1"/>
    <w:rsid w:val="00B0124C"/>
    <w:rsid w:val="00B04BED"/>
    <w:rsid w:val="00B2683A"/>
    <w:rsid w:val="00B30249"/>
    <w:rsid w:val="00B54B95"/>
    <w:rsid w:val="00B74E79"/>
    <w:rsid w:val="00B81488"/>
    <w:rsid w:val="00B818E8"/>
    <w:rsid w:val="00C0134E"/>
    <w:rsid w:val="00C22199"/>
    <w:rsid w:val="00C30BF1"/>
    <w:rsid w:val="00C3247D"/>
    <w:rsid w:val="00C705E4"/>
    <w:rsid w:val="00CA28D8"/>
    <w:rsid w:val="00D072C3"/>
    <w:rsid w:val="00D30258"/>
    <w:rsid w:val="00D83261"/>
    <w:rsid w:val="00DA378C"/>
    <w:rsid w:val="00DF5B8A"/>
    <w:rsid w:val="00E564CF"/>
    <w:rsid w:val="00E721B2"/>
    <w:rsid w:val="00E80FD7"/>
    <w:rsid w:val="00EB45FB"/>
    <w:rsid w:val="00ED1EAE"/>
    <w:rsid w:val="00F24E78"/>
    <w:rsid w:val="00F93C1B"/>
    <w:rsid w:val="00FC2D8D"/>
    <w:rsid w:val="00FF086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59B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YAYABO-Text"/>
    <w:qFormat/>
    <w:rsid w:val="000F2BCE"/>
    <w:pPr>
      <w:spacing w:before="120" w:after="120" w:line="360" w:lineRule="auto"/>
      <w:jc w:val="both"/>
    </w:pPr>
    <w:rPr>
      <w:rFonts w:ascii="Arial" w:hAnsi="Arial"/>
      <w:sz w:val="24"/>
      <w:szCs w:val="24"/>
      <w:lang w:val="es-ES" w:eastAsia="es-ES"/>
    </w:rPr>
  </w:style>
  <w:style w:type="paragraph" w:styleId="Ttulo1">
    <w:name w:val="heading 1"/>
    <w:aliases w:val="YAYABO-Section"/>
    <w:next w:val="Normal"/>
    <w:link w:val="Ttulo1Car"/>
    <w:uiPriority w:val="9"/>
    <w:qFormat/>
    <w:rsid w:val="00996EF6"/>
    <w:pPr>
      <w:keepNext/>
      <w:numPr>
        <w:numId w:val="15"/>
      </w:numPr>
      <w:spacing w:before="360" w:after="60"/>
      <w:outlineLvl w:val="0"/>
    </w:pPr>
    <w:rPr>
      <w:rFonts w:ascii="Arial" w:hAnsi="Arial"/>
      <w:b/>
      <w:bCs/>
      <w:caps/>
      <w:kern w:val="32"/>
      <w:sz w:val="24"/>
      <w:szCs w:val="32"/>
      <w:lang w:val="es-ES" w:eastAsia="es-ES"/>
    </w:rPr>
  </w:style>
  <w:style w:type="paragraph" w:styleId="Ttulo2">
    <w:name w:val="heading 2"/>
    <w:aliases w:val="YAYABO-Subsection"/>
    <w:next w:val="Normal"/>
    <w:link w:val="Ttulo2Car"/>
    <w:qFormat/>
    <w:rsid w:val="00996EF6"/>
    <w:pPr>
      <w:keepNext/>
      <w:numPr>
        <w:ilvl w:val="1"/>
        <w:numId w:val="15"/>
      </w:numPr>
      <w:spacing w:before="240" w:after="60"/>
      <w:outlineLvl w:val="1"/>
    </w:pPr>
    <w:rPr>
      <w:rFonts w:ascii="Arial" w:hAnsi="Arial"/>
      <w:b/>
      <w:bCs/>
      <w:iCs/>
      <w:sz w:val="24"/>
      <w:szCs w:val="28"/>
      <w:lang w:val="es-ES" w:eastAsia="es-ES"/>
    </w:rPr>
  </w:style>
  <w:style w:type="paragraph" w:styleId="Ttulo3">
    <w:name w:val="heading 3"/>
    <w:aliases w:val="YAYABO-Subsubsection"/>
    <w:basedOn w:val="Normal"/>
    <w:next w:val="Normal"/>
    <w:link w:val="Ttulo3Car"/>
    <w:qFormat/>
    <w:rsid w:val="00FF086D"/>
    <w:pPr>
      <w:keepNext/>
      <w:numPr>
        <w:ilvl w:val="2"/>
        <w:numId w:val="15"/>
      </w:numPr>
      <w:spacing w:after="60"/>
      <w:outlineLvl w:val="2"/>
    </w:pPr>
    <w:rPr>
      <w:bCs/>
      <w:i/>
      <w:szCs w:val="26"/>
    </w:rPr>
  </w:style>
  <w:style w:type="paragraph" w:styleId="Ttulo4">
    <w:name w:val="heading 4"/>
    <w:basedOn w:val="Normal"/>
    <w:next w:val="Normal"/>
    <w:link w:val="Ttulo4Car"/>
    <w:qFormat/>
    <w:rsid w:val="00996EF6"/>
    <w:pPr>
      <w:keepNext/>
      <w:numPr>
        <w:ilvl w:val="3"/>
        <w:numId w:val="15"/>
      </w:numPr>
      <w:spacing w:before="240" w:after="60"/>
      <w:outlineLvl w:val="3"/>
    </w:pPr>
    <w:rPr>
      <w:rFonts w:ascii="Cambria" w:hAnsi="Cambria"/>
      <w:b/>
      <w:bCs/>
      <w:sz w:val="28"/>
      <w:szCs w:val="28"/>
    </w:rPr>
  </w:style>
  <w:style w:type="paragraph" w:styleId="Ttulo5">
    <w:name w:val="heading 5"/>
    <w:basedOn w:val="Normal"/>
    <w:next w:val="Normal"/>
    <w:link w:val="Ttulo5Car"/>
    <w:qFormat/>
    <w:rsid w:val="00996EF6"/>
    <w:pPr>
      <w:numPr>
        <w:ilvl w:val="4"/>
        <w:numId w:val="15"/>
      </w:numPr>
      <w:spacing w:before="240" w:after="60"/>
      <w:outlineLvl w:val="4"/>
    </w:pPr>
    <w:rPr>
      <w:rFonts w:ascii="Cambria" w:hAnsi="Cambria"/>
      <w:b/>
      <w:bCs/>
      <w:i/>
      <w:iCs/>
      <w:sz w:val="26"/>
      <w:szCs w:val="26"/>
    </w:rPr>
  </w:style>
  <w:style w:type="paragraph" w:styleId="Ttulo6">
    <w:name w:val="heading 6"/>
    <w:basedOn w:val="Normal"/>
    <w:next w:val="Normal"/>
    <w:link w:val="Ttulo6Car"/>
    <w:qFormat/>
    <w:rsid w:val="00996EF6"/>
    <w:pPr>
      <w:numPr>
        <w:ilvl w:val="5"/>
        <w:numId w:val="15"/>
      </w:numPr>
      <w:spacing w:before="240" w:after="60"/>
      <w:outlineLvl w:val="5"/>
    </w:pPr>
    <w:rPr>
      <w:rFonts w:ascii="Cambria" w:hAnsi="Cambria"/>
      <w:b/>
      <w:bCs/>
      <w:sz w:val="22"/>
      <w:szCs w:val="22"/>
    </w:rPr>
  </w:style>
  <w:style w:type="paragraph" w:styleId="Ttulo7">
    <w:name w:val="heading 7"/>
    <w:basedOn w:val="Normal"/>
    <w:next w:val="Normal"/>
    <w:link w:val="Ttulo7Car"/>
    <w:qFormat/>
    <w:rsid w:val="00996EF6"/>
    <w:pPr>
      <w:numPr>
        <w:ilvl w:val="6"/>
        <w:numId w:val="15"/>
      </w:numPr>
      <w:spacing w:before="240" w:after="60"/>
      <w:outlineLvl w:val="6"/>
    </w:pPr>
    <w:rPr>
      <w:rFonts w:ascii="Cambria" w:hAnsi="Cambria"/>
    </w:rPr>
  </w:style>
  <w:style w:type="paragraph" w:styleId="Ttulo8">
    <w:name w:val="heading 8"/>
    <w:basedOn w:val="Normal"/>
    <w:next w:val="Normal"/>
    <w:link w:val="Ttulo8Car"/>
    <w:qFormat/>
    <w:rsid w:val="00996EF6"/>
    <w:pPr>
      <w:numPr>
        <w:ilvl w:val="7"/>
        <w:numId w:val="15"/>
      </w:numPr>
      <w:spacing w:before="240" w:after="60"/>
      <w:outlineLvl w:val="7"/>
    </w:pPr>
    <w:rPr>
      <w:rFonts w:ascii="Cambria" w:hAnsi="Cambria"/>
      <w:i/>
      <w:iCs/>
    </w:rPr>
  </w:style>
  <w:style w:type="paragraph" w:styleId="Ttulo9">
    <w:name w:val="heading 9"/>
    <w:basedOn w:val="Normal"/>
    <w:next w:val="Normal"/>
    <w:link w:val="Ttulo9Car"/>
    <w:qFormat/>
    <w:rsid w:val="00996EF6"/>
    <w:pPr>
      <w:numPr>
        <w:ilvl w:val="8"/>
        <w:numId w:val="15"/>
      </w:numPr>
      <w:spacing w:before="240" w:after="60"/>
      <w:outlineLvl w:val="8"/>
    </w:pPr>
    <w:rPr>
      <w:rFonts w:ascii="Calibri" w:hAnsi="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YAYABO-Title"/>
    <w:basedOn w:val="Normal"/>
    <w:qFormat/>
    <w:rsid w:val="006E58E7"/>
    <w:pPr>
      <w:spacing w:before="240"/>
      <w:jc w:val="center"/>
    </w:pPr>
    <w:rPr>
      <w:b/>
      <w:bCs/>
    </w:rPr>
  </w:style>
  <w:style w:type="paragraph" w:customStyle="1" w:styleId="YAYABO-PaperTitle">
    <w:name w:val="YAYABO-Paper Title"/>
    <w:next w:val="YAYABO-PaperTitle-english"/>
    <w:qFormat/>
    <w:rsid w:val="00DE5794"/>
    <w:pPr>
      <w:spacing w:before="240" w:after="240"/>
      <w:jc w:val="center"/>
    </w:pPr>
    <w:rPr>
      <w:rFonts w:ascii="Arial" w:hAnsi="Arial" w:cs="Arial"/>
      <w:b/>
      <w:bCs/>
      <w:caps/>
      <w:sz w:val="28"/>
      <w:szCs w:val="24"/>
      <w:lang w:val="en-GB" w:eastAsia="es-ES"/>
    </w:rPr>
  </w:style>
  <w:style w:type="paragraph" w:customStyle="1" w:styleId="YAYABO-Authors">
    <w:name w:val="YAYABO-Authors"/>
    <w:next w:val="YAYABO-Afiliacin"/>
    <w:qFormat/>
    <w:rsid w:val="00DE5794"/>
    <w:pPr>
      <w:spacing w:after="120"/>
      <w:jc w:val="center"/>
    </w:pPr>
    <w:rPr>
      <w:rFonts w:ascii="Arial" w:hAnsi="Arial" w:cs="Arial"/>
      <w:b/>
      <w:bCs/>
      <w:sz w:val="24"/>
      <w:szCs w:val="24"/>
      <w:lang w:val="en-GB" w:eastAsia="es-ES"/>
    </w:rPr>
  </w:style>
  <w:style w:type="paragraph" w:customStyle="1" w:styleId="YAYABO-Afiliacin">
    <w:name w:val="YAYABO-Afiliación"/>
    <w:qFormat/>
    <w:rsid w:val="00A25D93"/>
    <w:pPr>
      <w:jc w:val="center"/>
    </w:pPr>
    <w:rPr>
      <w:rFonts w:ascii="Arial" w:hAnsi="Arial" w:cs="Arial"/>
      <w:i/>
      <w:sz w:val="22"/>
      <w:szCs w:val="24"/>
      <w:lang w:val="en-GB" w:eastAsia="es-ES"/>
    </w:rPr>
  </w:style>
  <w:style w:type="paragraph" w:customStyle="1" w:styleId="YAYABO-PaperTitle-english">
    <w:name w:val="YAYABO-Paper Title-english"/>
    <w:basedOn w:val="YAYABO-PaperTitle"/>
    <w:next w:val="YAYABO-Authors"/>
    <w:qFormat/>
    <w:rsid w:val="00B818E8"/>
    <w:rPr>
      <w:b w:val="0"/>
      <w:i/>
      <w:sz w:val="24"/>
      <w:lang w:val="en-US"/>
    </w:rPr>
  </w:style>
  <w:style w:type="paragraph" w:customStyle="1" w:styleId="YAYABO-email">
    <w:name w:val="YAYABO-email"/>
    <w:qFormat/>
    <w:rsid w:val="006F3946"/>
    <w:pPr>
      <w:spacing w:after="480"/>
      <w:jc w:val="center"/>
    </w:pPr>
    <w:rPr>
      <w:rFonts w:ascii="Arial" w:hAnsi="Arial" w:cs="Arial"/>
      <w:i/>
      <w:iCs/>
      <w:sz w:val="22"/>
      <w:szCs w:val="24"/>
      <w:lang w:val="en-GB" w:eastAsia="es-ES"/>
    </w:rPr>
  </w:style>
  <w:style w:type="paragraph" w:customStyle="1" w:styleId="YAYABO-References">
    <w:name w:val="YAYABO-References"/>
    <w:basedOn w:val="Ttulo"/>
    <w:qFormat/>
    <w:rsid w:val="009016FB"/>
    <w:pPr>
      <w:numPr>
        <w:numId w:val="5"/>
      </w:numPr>
      <w:jc w:val="left"/>
    </w:pPr>
    <w:rPr>
      <w:rFonts w:cs="Arial"/>
      <w:b w:val="0"/>
      <w:bCs w:val="0"/>
      <w:lang w:val="en-GB"/>
    </w:rPr>
  </w:style>
  <w:style w:type="paragraph" w:customStyle="1" w:styleId="StyleTitleYAYABO-TitleLeft">
    <w:name w:val="Style TitleYAYABO-Title + Left"/>
    <w:basedOn w:val="Ttulo"/>
    <w:rsid w:val="009016FB"/>
    <w:pPr>
      <w:jc w:val="left"/>
    </w:pPr>
    <w:rPr>
      <w:szCs w:val="20"/>
    </w:rPr>
  </w:style>
  <w:style w:type="character" w:customStyle="1" w:styleId="Ttulo2Car">
    <w:name w:val="Título 2 Car"/>
    <w:aliases w:val="YAYABO-Subsection Car"/>
    <w:basedOn w:val="Fuentedeprrafopredeter"/>
    <w:link w:val="Ttulo2"/>
    <w:rsid w:val="00996EF6"/>
    <w:rPr>
      <w:rFonts w:ascii="Arial" w:hAnsi="Arial"/>
      <w:b/>
      <w:bCs/>
      <w:iCs/>
      <w:sz w:val="24"/>
      <w:szCs w:val="28"/>
      <w:lang w:val="es-ES" w:eastAsia="es-ES" w:bidi="ar-SA"/>
    </w:rPr>
  </w:style>
  <w:style w:type="character" w:customStyle="1" w:styleId="Ttulo3Car">
    <w:name w:val="Título 3 Car"/>
    <w:aliases w:val="YAYABO-Subsubsection Car"/>
    <w:basedOn w:val="Fuentedeprrafopredeter"/>
    <w:link w:val="Ttulo3"/>
    <w:rsid w:val="00FF086D"/>
    <w:rPr>
      <w:rFonts w:ascii="Arial" w:hAnsi="Arial"/>
      <w:bCs/>
      <w:i/>
      <w:sz w:val="24"/>
      <w:szCs w:val="26"/>
      <w:lang w:val="es-ES" w:eastAsia="es-ES"/>
    </w:rPr>
  </w:style>
  <w:style w:type="character" w:customStyle="1" w:styleId="Ttulo4Car">
    <w:name w:val="Título 4 Car"/>
    <w:basedOn w:val="Fuentedeprrafopredeter"/>
    <w:link w:val="Ttulo4"/>
    <w:rsid w:val="00996EF6"/>
    <w:rPr>
      <w:rFonts w:ascii="Cambria" w:hAnsi="Cambria"/>
      <w:b/>
      <w:bCs/>
      <w:sz w:val="28"/>
      <w:szCs w:val="28"/>
      <w:lang w:val="es-ES" w:eastAsia="es-ES"/>
    </w:rPr>
  </w:style>
  <w:style w:type="character" w:customStyle="1" w:styleId="Ttulo5Car">
    <w:name w:val="Título 5 Car"/>
    <w:basedOn w:val="Fuentedeprrafopredeter"/>
    <w:link w:val="Ttulo5"/>
    <w:rsid w:val="00996EF6"/>
    <w:rPr>
      <w:rFonts w:ascii="Cambria" w:hAnsi="Cambria"/>
      <w:b/>
      <w:bCs/>
      <w:i/>
      <w:iCs/>
      <w:sz w:val="26"/>
      <w:szCs w:val="26"/>
      <w:lang w:val="es-ES" w:eastAsia="es-ES"/>
    </w:rPr>
  </w:style>
  <w:style w:type="character" w:customStyle="1" w:styleId="Ttulo6Car">
    <w:name w:val="Título 6 Car"/>
    <w:basedOn w:val="Fuentedeprrafopredeter"/>
    <w:link w:val="Ttulo6"/>
    <w:rsid w:val="00996EF6"/>
    <w:rPr>
      <w:rFonts w:ascii="Cambria" w:hAnsi="Cambria"/>
      <w:b/>
      <w:bCs/>
      <w:sz w:val="22"/>
      <w:szCs w:val="22"/>
      <w:lang w:val="es-ES" w:eastAsia="es-ES"/>
    </w:rPr>
  </w:style>
  <w:style w:type="character" w:customStyle="1" w:styleId="Ttulo7Car">
    <w:name w:val="Título 7 Car"/>
    <w:basedOn w:val="Fuentedeprrafopredeter"/>
    <w:link w:val="Ttulo7"/>
    <w:rsid w:val="00996EF6"/>
    <w:rPr>
      <w:rFonts w:ascii="Cambria" w:hAnsi="Cambria"/>
      <w:szCs w:val="24"/>
      <w:lang w:val="es-ES" w:eastAsia="es-ES"/>
    </w:rPr>
  </w:style>
  <w:style w:type="character" w:customStyle="1" w:styleId="Ttulo8Car">
    <w:name w:val="Título 8 Car"/>
    <w:basedOn w:val="Fuentedeprrafopredeter"/>
    <w:link w:val="Ttulo8"/>
    <w:rsid w:val="00996EF6"/>
    <w:rPr>
      <w:rFonts w:ascii="Cambria" w:hAnsi="Cambria"/>
      <w:i/>
      <w:iCs/>
      <w:szCs w:val="24"/>
      <w:lang w:val="es-ES" w:eastAsia="es-ES"/>
    </w:rPr>
  </w:style>
  <w:style w:type="character" w:customStyle="1" w:styleId="Ttulo9Car">
    <w:name w:val="Título 9 Car"/>
    <w:basedOn w:val="Fuentedeprrafopredeter"/>
    <w:link w:val="Ttulo9"/>
    <w:rsid w:val="00996EF6"/>
    <w:rPr>
      <w:rFonts w:ascii="Calibri" w:hAnsi="Calibri"/>
      <w:sz w:val="22"/>
      <w:szCs w:val="22"/>
      <w:lang w:val="es-ES" w:eastAsia="es-ES"/>
    </w:rPr>
  </w:style>
  <w:style w:type="character" w:customStyle="1" w:styleId="Ttulo1Car">
    <w:name w:val="Título 1 Car"/>
    <w:aliases w:val="YAYABO-Section Car"/>
    <w:basedOn w:val="Fuentedeprrafopredeter"/>
    <w:link w:val="Ttulo1"/>
    <w:uiPriority w:val="9"/>
    <w:rsid w:val="00996EF6"/>
    <w:rPr>
      <w:rFonts w:ascii="Arial" w:hAnsi="Arial"/>
      <w:b/>
      <w:bCs/>
      <w:caps/>
      <w:kern w:val="32"/>
      <w:sz w:val="24"/>
      <w:szCs w:val="32"/>
      <w:lang w:val="es-ES" w:eastAsia="es-ES" w:bidi="ar-SA"/>
    </w:rPr>
  </w:style>
  <w:style w:type="paragraph" w:styleId="Mapadeldocumento">
    <w:name w:val="Document Map"/>
    <w:basedOn w:val="Normal"/>
    <w:link w:val="MapadeldocumentoCar"/>
    <w:rsid w:val="001D548D"/>
    <w:rPr>
      <w:rFonts w:ascii="Lucida Grande" w:hAnsi="Lucida Grande"/>
    </w:rPr>
  </w:style>
  <w:style w:type="character" w:customStyle="1" w:styleId="MapadeldocumentoCar">
    <w:name w:val="Mapa del documento Car"/>
    <w:basedOn w:val="Fuentedeprrafopredeter"/>
    <w:link w:val="Mapadeldocumento"/>
    <w:rsid w:val="001D548D"/>
    <w:rPr>
      <w:rFonts w:ascii="Lucida Grande" w:hAnsi="Lucida Grande"/>
      <w:sz w:val="24"/>
      <w:szCs w:val="24"/>
      <w:lang w:val="es-ES" w:eastAsia="es-ES"/>
    </w:rPr>
  </w:style>
  <w:style w:type="paragraph" w:styleId="Bibliografa">
    <w:name w:val="Bibliography"/>
    <w:aliases w:val="Referencias bibliográficas"/>
    <w:basedOn w:val="Normal"/>
    <w:next w:val="Normal"/>
    <w:uiPriority w:val="70"/>
    <w:rsid w:val="006F4691"/>
  </w:style>
  <w:style w:type="paragraph" w:styleId="Encabezado">
    <w:name w:val="header"/>
    <w:basedOn w:val="Normal"/>
    <w:link w:val="EncabezadoCar"/>
    <w:rsid w:val="00276F63"/>
    <w:pPr>
      <w:tabs>
        <w:tab w:val="center" w:pos="4680"/>
        <w:tab w:val="right" w:pos="9360"/>
      </w:tabs>
      <w:spacing w:before="0" w:after="0" w:line="240" w:lineRule="auto"/>
    </w:pPr>
  </w:style>
  <w:style w:type="character" w:customStyle="1" w:styleId="EncabezadoCar">
    <w:name w:val="Encabezado Car"/>
    <w:basedOn w:val="Fuentedeprrafopredeter"/>
    <w:link w:val="Encabezado"/>
    <w:rsid w:val="00276F63"/>
    <w:rPr>
      <w:rFonts w:ascii="Arial" w:hAnsi="Arial"/>
      <w:sz w:val="24"/>
      <w:szCs w:val="24"/>
      <w:lang w:val="es-ES" w:eastAsia="es-ES"/>
    </w:rPr>
  </w:style>
  <w:style w:type="paragraph" w:styleId="Piedepgina">
    <w:name w:val="footer"/>
    <w:basedOn w:val="Normal"/>
    <w:link w:val="PiedepginaCar"/>
    <w:rsid w:val="00276F63"/>
    <w:pPr>
      <w:tabs>
        <w:tab w:val="center" w:pos="4680"/>
        <w:tab w:val="right" w:pos="9360"/>
      </w:tabs>
      <w:spacing w:before="0" w:after="0" w:line="240" w:lineRule="auto"/>
    </w:pPr>
  </w:style>
  <w:style w:type="character" w:customStyle="1" w:styleId="PiedepginaCar">
    <w:name w:val="Pie de página Car"/>
    <w:basedOn w:val="Fuentedeprrafopredeter"/>
    <w:link w:val="Piedepgina"/>
    <w:rsid w:val="00276F63"/>
    <w:rPr>
      <w:rFonts w:ascii="Arial" w:hAnsi="Arial"/>
      <w:sz w:val="24"/>
      <w:szCs w:val="24"/>
      <w:lang w:val="es-ES" w:eastAsia="es-ES"/>
    </w:rPr>
  </w:style>
  <w:style w:type="character" w:styleId="Hipervnculo">
    <w:name w:val="Hyperlink"/>
    <w:basedOn w:val="Fuentedeprrafopredeter"/>
    <w:uiPriority w:val="99"/>
    <w:unhideWhenUsed/>
    <w:rsid w:val="008B10FD"/>
    <w:rPr>
      <w:color w:val="0000FF"/>
      <w:u w:val="single"/>
    </w:rPr>
  </w:style>
  <w:style w:type="character" w:styleId="Mencinsinresolver">
    <w:name w:val="Unresolved Mention"/>
    <w:basedOn w:val="Fuentedeprrafopredeter"/>
    <w:uiPriority w:val="99"/>
    <w:semiHidden/>
    <w:unhideWhenUsed/>
    <w:rsid w:val="008B10FD"/>
    <w:rPr>
      <w:color w:val="605E5C"/>
      <w:shd w:val="clear" w:color="auto" w:fill="E1DFDD"/>
    </w:rPr>
  </w:style>
  <w:style w:type="paragraph" w:styleId="Prrafodelista">
    <w:name w:val="List Paragraph"/>
    <w:basedOn w:val="Normal"/>
    <w:uiPriority w:val="72"/>
    <w:qFormat/>
    <w:rsid w:val="00C30BF1"/>
    <w:pPr>
      <w:ind w:left="720"/>
      <w:contextualSpacing/>
    </w:pPr>
  </w:style>
  <w:style w:type="table" w:styleId="Tablaconcuadrcula">
    <w:name w:val="Table Grid"/>
    <w:basedOn w:val="Tablanormal"/>
    <w:rsid w:val="00417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34376">
      <w:bodyDiv w:val="1"/>
      <w:marLeft w:val="0"/>
      <w:marRight w:val="0"/>
      <w:marTop w:val="0"/>
      <w:marBottom w:val="0"/>
      <w:divBdr>
        <w:top w:val="none" w:sz="0" w:space="0" w:color="auto"/>
        <w:left w:val="none" w:sz="0" w:space="0" w:color="auto"/>
        <w:bottom w:val="none" w:sz="0" w:space="0" w:color="auto"/>
        <w:right w:val="none" w:sz="0" w:space="0" w:color="auto"/>
      </w:divBdr>
    </w:div>
    <w:div w:id="379666983">
      <w:bodyDiv w:val="1"/>
      <w:marLeft w:val="0"/>
      <w:marRight w:val="0"/>
      <w:marTop w:val="0"/>
      <w:marBottom w:val="0"/>
      <w:divBdr>
        <w:top w:val="none" w:sz="0" w:space="0" w:color="auto"/>
        <w:left w:val="none" w:sz="0" w:space="0" w:color="auto"/>
        <w:bottom w:val="none" w:sz="0" w:space="0" w:color="auto"/>
        <w:right w:val="none" w:sz="0" w:space="0" w:color="auto"/>
      </w:divBdr>
    </w:div>
    <w:div w:id="46257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8203;%20Profesor%20asociado%20Universidad%20del%20Tolima.%20Colombia.%20llozano@ut.edu.co.%20orcid.org/0000-0002-1448-8794" TargetMode="External"/><Relationship Id="rId13" Type="http://schemas.openxmlformats.org/officeDocument/2006/relationships/hyperlink" Target="mailto:&#8203;%20Profesor%20asociado%20Universidad%20del%20Tolima.%20Colombia.%20llozano@ut.edu.co.%20orcid.org/0000-0002-1448-8794" TargetMode="External"/><Relationship Id="rId18" Type="http://schemas.openxmlformats.org/officeDocument/2006/relationships/hyperlink" Target="mailto:&#8203;%20Profesor%20asociado%20Universidad%20del%20Tolima.%20Colombia.%20llozano@ut.edu.co.%20orcid.org/0000-0002-1448-8794"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llozano@ut.edu.c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8203;%20Profesor%20asociado%20Universidad%20del%20Tolima.%20Colombia.%20llozano@ut.edu.co.%20orcid.org/0000-0002-1448-8794" TargetMode="External"/><Relationship Id="rId17" Type="http://schemas.openxmlformats.org/officeDocument/2006/relationships/hyperlink" Target="mailto:&#8203;%20Profesor%20asociado%20Universidad%20del%20Tolima.%20Colombia.%20llozano@ut.edu.co.%20orcid.org/0000-0002-1448-8794" TargetMode="External"/><Relationship Id="rId25" Type="http://schemas.microsoft.com/office/2007/relationships/hdphoto" Target="media/hdphoto1.wd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8203;%20Profesor%20asociado%20Universidad%20del%20Tolima.%20Colombia.%20llozano@ut.edu.co.%20orcid.org/0000-0002-1448-8794" TargetMode="External"/><Relationship Id="rId20" Type="http://schemas.openxmlformats.org/officeDocument/2006/relationships/hyperlink" Target="mailto:&#8203;%20Profesor%20asociado%20Universidad%20del%20Tolima.%20Colombia.%20llozano@ut.edu.co.%20orcid.org/0000-0002-1448-8794" TargetMode="Externa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203;%20Profesor%20asociado%20Universidad%20del%20Tolima.%20Colombia.%20llozano@ut.edu.co.%20orcid.org/0000-0002-1448-8794" TargetMode="External"/><Relationship Id="rId24" Type="http://schemas.openxmlformats.org/officeDocument/2006/relationships/image" Target="media/image2.png"/><Relationship Id="rId32" Type="http://schemas.openxmlformats.org/officeDocument/2006/relationships/hyperlink" Target="http://hdl.handle.net/10554/21154" TargetMode="External"/><Relationship Id="rId5" Type="http://schemas.openxmlformats.org/officeDocument/2006/relationships/webSettings" Target="webSettings.xml"/><Relationship Id="rId15" Type="http://schemas.openxmlformats.org/officeDocument/2006/relationships/hyperlink" Target="mailto:&#8203;%20Profesor%20asociado%20Universidad%20del%20Tolima.%20Colombia.%20llozano@ut.edu.co.%20orcid.org/0000-0002-1448-8794" TargetMode="External"/><Relationship Id="rId23" Type="http://schemas.openxmlformats.org/officeDocument/2006/relationships/image" Target="media/image1.pn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mailto:&#8203;%20Profesor%20asociado%20Universidad%20del%20Tolima.%20Colombia.%20llozano@ut.edu.co.%20orcid.org/0000-0002-1448-8794" TargetMode="External"/><Relationship Id="rId19" Type="http://schemas.openxmlformats.org/officeDocument/2006/relationships/hyperlink" Target="mailto:&#8203;%20Profesor%20asociado%20Universidad%20del%20Tolima.%20Colombia.%20llozano@ut.edu.co.%20orcid.org/0000-0002-1448-8794" TargetMode="External"/><Relationship Id="rId31" Type="http://schemas.openxmlformats.org/officeDocument/2006/relationships/hyperlink" Target="https://doi.org/doi.org/10.14483/udistrital.jour.colomb.for.2017.1.a02" TargetMode="External"/><Relationship Id="rId4" Type="http://schemas.openxmlformats.org/officeDocument/2006/relationships/settings" Target="settings.xml"/><Relationship Id="rId9" Type="http://schemas.openxmlformats.org/officeDocument/2006/relationships/hyperlink" Target="mailto:&#8203;%20Profesor%20asociado%20Universidad%20del%20Tolima.%20Colombia.%20llozano@ut.edu.co.%20orcid.org/0000-0002-1448-8794" TargetMode="External"/><Relationship Id="rId14" Type="http://schemas.openxmlformats.org/officeDocument/2006/relationships/hyperlink" Target="mailto:&#8203;%20Profesor%20asociado%20Universidad%20del%20Tolima.%20Colombia.%20llozano@ut.edu.co.%20orcid.org/0000-0002-1448-8794" TargetMode="External"/><Relationship Id="rId22" Type="http://schemas.openxmlformats.org/officeDocument/2006/relationships/hyperlink" Target="mailto:omelo@ut.edu.co" TargetMode="External"/><Relationship Id="rId27" Type="http://schemas.microsoft.com/office/2007/relationships/hdphoto" Target="media/hdphoto2.wdp"/><Relationship Id="rId30" Type="http://schemas.openxmlformats.org/officeDocument/2006/relationships/hyperlink" Target="https://doi.org/10.15472/9iusrz"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Plantilla%20para%20ponenci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Pri20</b:Tag>
    <b:SourceType>JournalArticle</b:SourceType>
    <b:Guid>{3BA0FB6E-511E-4C99-A3B5-2E22451ED760}</b:Guid>
    <b:Title>Título del documento referido.</b:Title>
    <b:Year>2020</b:Year>
    <b:JournalName>Publicación</b:JournalName>
    <b:Author>
      <b:Author>
        <b:NameList>
          <b:Person>
            <b:Last>Primer Autor</b:Last>
            <b:First>Nombre del</b:First>
          </b:Person>
          <b:Person>
            <b:Last>Segundo Autor</b:Last>
            <b:First>Nombre del</b:First>
          </b:Person>
        </b:NameList>
      </b:Author>
    </b:Author>
    <b:RefOrder>1</b:RefOrder>
  </b:Source>
</b:Sources>
</file>

<file path=customXml/itemProps1.xml><?xml version="1.0" encoding="utf-8"?>
<ds:datastoreItem xmlns:ds="http://schemas.openxmlformats.org/officeDocument/2006/customXml" ds:itemID="{4DE0A93D-98D9-4DDB-9BFB-1D0AC2B3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para ponencia</Template>
  <TotalTime>0</TotalTime>
  <Pages>20</Pages>
  <Words>4569</Words>
  <Characters>25135</Characters>
  <Application>Microsoft Office Word</Application>
  <DocSecurity>0</DocSecurity>
  <Lines>209</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LinksUpToDate>false</LinksUpToDate>
  <CharactersWithSpaces>29645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
  <cp:lastModifiedBy/>
  <cp:revision>1</cp:revision>
  <cp:lastPrinted>2004-03-30T00:30:00Z</cp:lastPrinted>
  <dcterms:created xsi:type="dcterms:W3CDTF">2021-10-04T02:24:00Z</dcterms:created>
  <dcterms:modified xsi:type="dcterms:W3CDTF">2021-10-07T15:13:00Z</dcterms:modified>
</cp:coreProperties>
</file>