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BB58F" w14:textId="182CDFBB" w:rsidR="00792B49" w:rsidRPr="009F66BB" w:rsidRDefault="009F66BB" w:rsidP="00792B49">
      <w:pPr>
        <w:spacing w:before="100" w:beforeAutospacing="1" w:after="100" w:afterAutospacing="1" w:line="360" w:lineRule="auto"/>
        <w:jc w:val="both"/>
        <w:rPr>
          <w:rFonts w:ascii="Arial" w:hAnsi="Arial" w:cs="Arial"/>
          <w:b/>
          <w:bCs/>
          <w:sz w:val="24"/>
          <w:szCs w:val="24"/>
        </w:rPr>
      </w:pPr>
      <w:r w:rsidRPr="009F66BB">
        <w:rPr>
          <w:rFonts w:ascii="Arial" w:hAnsi="Arial" w:cs="Arial"/>
          <w:b/>
          <w:sz w:val="24"/>
          <w:szCs w:val="24"/>
          <w:lang w:eastAsia="es-ES"/>
        </w:rPr>
        <w:t>TÍTULO: I</w:t>
      </w:r>
      <w:r w:rsidRPr="009F66BB">
        <w:rPr>
          <w:rFonts w:ascii="Arial" w:hAnsi="Arial" w:cs="Arial"/>
          <w:b/>
          <w:bCs/>
          <w:sz w:val="24"/>
          <w:szCs w:val="24"/>
          <w:lang w:val="es-ES_tradnl"/>
        </w:rPr>
        <w:t xml:space="preserve">MPACTO DE TAREAS DOCENTES </w:t>
      </w:r>
      <w:r w:rsidRPr="009F66BB">
        <w:rPr>
          <w:rFonts w:ascii="Arial" w:hAnsi="Arial" w:cs="Arial"/>
          <w:b/>
          <w:bCs/>
          <w:sz w:val="24"/>
          <w:szCs w:val="24"/>
        </w:rPr>
        <w:t>EN ESTUDIANTES DE PSICOLOGÍA DE LA UNIVERSIDAD DE SANCTI SPÍRITUS.</w:t>
      </w:r>
    </w:p>
    <w:p w14:paraId="58D6838D" w14:textId="45F1B174" w:rsidR="00EC32D5" w:rsidRPr="009F66BB" w:rsidRDefault="009F66BB" w:rsidP="00EC32D5">
      <w:pPr>
        <w:spacing w:before="100" w:beforeAutospacing="1" w:after="100" w:afterAutospacing="1" w:line="360" w:lineRule="auto"/>
        <w:jc w:val="both"/>
        <w:rPr>
          <w:rFonts w:ascii="Arial" w:hAnsi="Arial" w:cs="Arial"/>
          <w:b/>
          <w:sz w:val="24"/>
          <w:szCs w:val="24"/>
          <w:lang w:val="en-US" w:eastAsia="es-ES"/>
        </w:rPr>
      </w:pPr>
      <w:r w:rsidRPr="009F66BB">
        <w:rPr>
          <w:rFonts w:ascii="Arial" w:hAnsi="Arial" w:cs="Arial"/>
          <w:b/>
          <w:sz w:val="24"/>
          <w:szCs w:val="24"/>
          <w:lang w:val="en-US" w:eastAsia="es-ES"/>
        </w:rPr>
        <w:t>TITLE: IMPACT OF TEACHING TASKS ON PSYCHOLOGY STUDENTS AT THE UNIVERSITY OF SANCTI SPÍRITUS.</w:t>
      </w:r>
    </w:p>
    <w:p w14:paraId="16755DDC" w14:textId="1546D142" w:rsidR="00EC32D5" w:rsidRPr="00EC32D5" w:rsidRDefault="00EC32D5" w:rsidP="00EC32D5">
      <w:pPr>
        <w:pStyle w:val="HTMLconformatoprevio"/>
        <w:spacing w:line="360" w:lineRule="auto"/>
        <w:jc w:val="both"/>
        <w:rPr>
          <w:rFonts w:ascii="Arial" w:hAnsi="Arial" w:cs="Arial"/>
          <w:bCs/>
          <w:sz w:val="24"/>
          <w:szCs w:val="24"/>
          <w:lang w:val="en-US"/>
        </w:rPr>
      </w:pPr>
    </w:p>
    <w:p w14:paraId="1AA738F9" w14:textId="5CDD5DD9" w:rsidR="009F66BB" w:rsidRDefault="00792B49" w:rsidP="00371F40">
      <w:pPr>
        <w:spacing w:after="0" w:line="360" w:lineRule="auto"/>
        <w:jc w:val="both"/>
        <w:rPr>
          <w:rFonts w:ascii="Arial" w:hAnsi="Arial" w:cs="Arial"/>
          <w:bCs/>
          <w:sz w:val="24"/>
          <w:szCs w:val="24"/>
        </w:rPr>
      </w:pPr>
      <w:r w:rsidRPr="009F66BB">
        <w:rPr>
          <w:rFonts w:ascii="Arial" w:hAnsi="Arial" w:cs="Arial"/>
          <w:bCs/>
          <w:sz w:val="24"/>
          <w:szCs w:val="24"/>
        </w:rPr>
        <w:t>Alexis Varela Valdivia</w:t>
      </w:r>
      <w:r w:rsidRPr="009F66BB">
        <w:rPr>
          <w:rFonts w:ascii="Arial" w:hAnsi="Arial" w:cs="Arial"/>
          <w:bCs/>
          <w:sz w:val="24"/>
          <w:szCs w:val="24"/>
          <w:vertAlign w:val="superscript"/>
        </w:rPr>
        <w:t>1</w:t>
      </w:r>
      <w:r w:rsidR="00F21F34" w:rsidRPr="00151518">
        <w:rPr>
          <w:rFonts w:ascii="Arial" w:hAnsi="Arial" w:cs="Arial"/>
          <w:bCs/>
          <w:sz w:val="24"/>
          <w:szCs w:val="24"/>
        </w:rPr>
        <w:t>.</w:t>
      </w:r>
      <w:r w:rsidR="005750A5" w:rsidRPr="00151518">
        <w:rPr>
          <w:rFonts w:ascii="Arial" w:hAnsi="Arial" w:cs="Arial"/>
          <w:bCs/>
          <w:sz w:val="24"/>
          <w:szCs w:val="24"/>
        </w:rPr>
        <w:t xml:space="preserve"> </w:t>
      </w:r>
      <w:r w:rsidR="00F21F34" w:rsidRPr="00151518">
        <w:rPr>
          <w:rFonts w:ascii="Arial" w:hAnsi="Arial" w:cs="Arial"/>
          <w:bCs/>
          <w:sz w:val="24"/>
          <w:szCs w:val="24"/>
        </w:rPr>
        <w:t>Master en C</w:t>
      </w:r>
      <w:r w:rsidR="009F66BB">
        <w:rPr>
          <w:rFonts w:ascii="Arial" w:hAnsi="Arial" w:cs="Arial"/>
          <w:bCs/>
          <w:sz w:val="24"/>
          <w:szCs w:val="24"/>
        </w:rPr>
        <w:t>iencias de la Educación</w:t>
      </w:r>
      <w:r w:rsidR="00F21F34" w:rsidRPr="00151518">
        <w:rPr>
          <w:rFonts w:ascii="Arial" w:hAnsi="Arial" w:cs="Arial"/>
          <w:bCs/>
          <w:sz w:val="24"/>
          <w:szCs w:val="24"/>
        </w:rPr>
        <w:t>.</w:t>
      </w:r>
      <w:r w:rsidR="009F66BB">
        <w:rPr>
          <w:rFonts w:ascii="Arial" w:hAnsi="Arial" w:cs="Arial"/>
          <w:bCs/>
          <w:sz w:val="24"/>
          <w:szCs w:val="24"/>
        </w:rPr>
        <w:t xml:space="preserve"> Licenciado en Psicología.</w:t>
      </w:r>
      <w:r w:rsidR="005750A5" w:rsidRPr="00151518">
        <w:rPr>
          <w:rFonts w:ascii="Arial" w:hAnsi="Arial" w:cs="Arial"/>
          <w:bCs/>
          <w:sz w:val="24"/>
          <w:szCs w:val="24"/>
        </w:rPr>
        <w:t xml:space="preserve"> </w:t>
      </w:r>
      <w:r w:rsidR="00F21F34" w:rsidRPr="00151518">
        <w:rPr>
          <w:rFonts w:ascii="Arial" w:hAnsi="Arial" w:cs="Arial"/>
          <w:bCs/>
          <w:sz w:val="24"/>
          <w:szCs w:val="24"/>
        </w:rPr>
        <w:t>Profesor Asistente.</w:t>
      </w:r>
      <w:r w:rsidR="00A554EA" w:rsidRPr="00151518">
        <w:rPr>
          <w:rFonts w:ascii="Arial" w:hAnsi="Arial" w:cs="Arial"/>
        </w:rPr>
        <w:t xml:space="preserve"> </w:t>
      </w:r>
      <w:r w:rsidR="00A554EA" w:rsidRPr="00151518">
        <w:rPr>
          <w:rFonts w:ascii="Arial" w:hAnsi="Arial" w:cs="Arial"/>
          <w:sz w:val="24"/>
          <w:szCs w:val="24"/>
        </w:rPr>
        <w:t>Universidad de Sancti Spíritus "José Martí Pérez" (Uniss)</w:t>
      </w:r>
      <w:r w:rsidR="009F66BB">
        <w:rPr>
          <w:rFonts w:ascii="Arial" w:hAnsi="Arial" w:cs="Arial"/>
          <w:sz w:val="24"/>
          <w:szCs w:val="24"/>
        </w:rPr>
        <w:t>. Cuba.</w:t>
      </w:r>
      <w:r w:rsidR="00F21F34" w:rsidRPr="00151518">
        <w:rPr>
          <w:rFonts w:ascii="Arial" w:hAnsi="Arial" w:cs="Arial"/>
          <w:bCs/>
          <w:sz w:val="24"/>
          <w:szCs w:val="24"/>
        </w:rPr>
        <w:t xml:space="preserve"> </w:t>
      </w:r>
      <w:r w:rsidR="009F66BB">
        <w:rPr>
          <w:rFonts w:ascii="Arial" w:hAnsi="Arial" w:cs="Arial"/>
          <w:bCs/>
          <w:sz w:val="24"/>
          <w:szCs w:val="24"/>
        </w:rPr>
        <w:t>e</w:t>
      </w:r>
      <w:r w:rsidR="005750A5" w:rsidRPr="00151518">
        <w:rPr>
          <w:rFonts w:ascii="Arial" w:hAnsi="Arial" w:cs="Arial"/>
          <w:bCs/>
          <w:sz w:val="24"/>
          <w:szCs w:val="24"/>
        </w:rPr>
        <w:t>mail:</w:t>
      </w:r>
      <w:r w:rsidR="00A554EA" w:rsidRPr="00151518">
        <w:rPr>
          <w:rFonts w:ascii="Arial" w:hAnsi="Arial" w:cs="Arial"/>
          <w:bCs/>
          <w:sz w:val="24"/>
          <w:szCs w:val="24"/>
        </w:rPr>
        <w:t xml:space="preserve"> </w:t>
      </w:r>
      <w:hyperlink r:id="rId8" w:history="1">
        <w:r w:rsidR="009F66BB" w:rsidRPr="009B2947">
          <w:rPr>
            <w:rStyle w:val="Hipervnculo"/>
            <w:rFonts w:ascii="Arial" w:hAnsi="Arial" w:cs="Arial"/>
            <w:bCs/>
            <w:sz w:val="24"/>
            <w:szCs w:val="24"/>
          </w:rPr>
          <w:t>avv790307@gmail.com</w:t>
        </w:r>
      </w:hyperlink>
    </w:p>
    <w:p w14:paraId="18E73B3C" w14:textId="33662C18" w:rsidR="00792B49" w:rsidRPr="00151518" w:rsidRDefault="00792B49" w:rsidP="00371F40">
      <w:pPr>
        <w:spacing w:after="0" w:line="360" w:lineRule="auto"/>
        <w:jc w:val="both"/>
        <w:rPr>
          <w:rFonts w:ascii="Arial" w:hAnsi="Arial" w:cs="Arial"/>
          <w:bCs/>
          <w:sz w:val="24"/>
          <w:szCs w:val="24"/>
        </w:rPr>
      </w:pPr>
    </w:p>
    <w:p w14:paraId="79D82930" w14:textId="40DDDE55" w:rsidR="00B85CB8" w:rsidRDefault="00B85CB8" w:rsidP="00371F40">
      <w:pPr>
        <w:spacing w:after="0" w:line="360" w:lineRule="auto"/>
        <w:jc w:val="both"/>
        <w:rPr>
          <w:rFonts w:ascii="Arial" w:hAnsi="Arial" w:cs="Arial"/>
          <w:bCs/>
          <w:sz w:val="24"/>
          <w:szCs w:val="24"/>
        </w:rPr>
      </w:pPr>
      <w:r w:rsidRPr="009F66BB">
        <w:rPr>
          <w:rFonts w:ascii="Arial" w:hAnsi="Arial" w:cs="Arial"/>
          <w:bCs/>
          <w:sz w:val="24"/>
          <w:szCs w:val="24"/>
        </w:rPr>
        <w:t>Bessel Dieguez Ortiz</w:t>
      </w:r>
      <w:r w:rsidRPr="009F66BB">
        <w:rPr>
          <w:rFonts w:ascii="Arial" w:hAnsi="Arial" w:cs="Arial"/>
          <w:bCs/>
          <w:sz w:val="24"/>
          <w:szCs w:val="24"/>
          <w:vertAlign w:val="superscript"/>
        </w:rPr>
        <w:t>2</w:t>
      </w:r>
      <w:r w:rsidR="00456354" w:rsidRPr="009F66BB">
        <w:rPr>
          <w:rFonts w:ascii="Arial" w:hAnsi="Arial" w:cs="Arial"/>
          <w:bCs/>
          <w:sz w:val="24"/>
          <w:szCs w:val="24"/>
        </w:rPr>
        <w:t xml:space="preserve">. </w:t>
      </w:r>
      <w:r w:rsidRPr="009F66BB">
        <w:rPr>
          <w:rFonts w:ascii="Arial" w:hAnsi="Arial" w:cs="Arial"/>
          <w:bCs/>
          <w:sz w:val="24"/>
          <w:szCs w:val="24"/>
        </w:rPr>
        <w:t>Licenciado en Bioanálisis Clínico</w:t>
      </w:r>
      <w:r w:rsidR="005750A5" w:rsidRPr="009F66BB">
        <w:rPr>
          <w:rFonts w:ascii="Arial" w:hAnsi="Arial" w:cs="Arial"/>
          <w:bCs/>
          <w:sz w:val="24"/>
          <w:szCs w:val="24"/>
        </w:rPr>
        <w:t xml:space="preserve">. </w:t>
      </w:r>
      <w:r w:rsidRPr="009F66BB">
        <w:rPr>
          <w:rFonts w:ascii="Arial" w:hAnsi="Arial" w:cs="Arial"/>
          <w:bCs/>
          <w:sz w:val="24"/>
          <w:szCs w:val="24"/>
        </w:rPr>
        <w:t>Profesor Asistente.</w:t>
      </w:r>
      <w:r w:rsidR="00A554EA" w:rsidRPr="009F66BB">
        <w:rPr>
          <w:rFonts w:ascii="Arial" w:hAnsi="Arial" w:cs="Arial"/>
        </w:rPr>
        <w:t xml:space="preserve"> </w:t>
      </w:r>
      <w:r w:rsidR="009F66BB" w:rsidRPr="009F66BB">
        <w:rPr>
          <w:rFonts w:ascii="Arial" w:hAnsi="Arial" w:cs="Arial"/>
        </w:rPr>
        <w:t>Universidad de Ciencias Médicas</w:t>
      </w:r>
      <w:r w:rsidR="009F66BB">
        <w:rPr>
          <w:rFonts w:ascii="Arial" w:hAnsi="Arial" w:cs="Arial"/>
        </w:rPr>
        <w:t xml:space="preserve"> Dr. Faustino Pérez</w:t>
      </w:r>
      <w:r w:rsidR="009F66BB" w:rsidRPr="009F66BB">
        <w:rPr>
          <w:rFonts w:ascii="Arial" w:hAnsi="Arial" w:cs="Arial"/>
        </w:rPr>
        <w:t>.</w:t>
      </w:r>
      <w:r w:rsidR="009F66BB">
        <w:rPr>
          <w:rFonts w:ascii="Arial" w:hAnsi="Arial" w:cs="Arial"/>
        </w:rPr>
        <w:t xml:space="preserve"> Sancti Spíritus, Cuba.</w:t>
      </w:r>
      <w:r w:rsidR="009F66BB" w:rsidRPr="009F66BB">
        <w:rPr>
          <w:rFonts w:ascii="Arial" w:hAnsi="Arial" w:cs="Arial"/>
        </w:rPr>
        <w:t xml:space="preserve"> </w:t>
      </w:r>
      <w:r w:rsidR="009F66BB">
        <w:rPr>
          <w:rFonts w:ascii="Arial" w:hAnsi="Arial" w:cs="Arial"/>
        </w:rPr>
        <w:t>e</w:t>
      </w:r>
      <w:r w:rsidR="005750A5" w:rsidRPr="009F66BB">
        <w:rPr>
          <w:rFonts w:ascii="Arial" w:hAnsi="Arial" w:cs="Arial"/>
          <w:bCs/>
          <w:sz w:val="24"/>
          <w:szCs w:val="24"/>
        </w:rPr>
        <w:t>mail:</w:t>
      </w:r>
      <w:r w:rsidR="00A00B4D" w:rsidRPr="009F66BB">
        <w:rPr>
          <w:rFonts w:ascii="Arial" w:hAnsi="Arial" w:cs="Arial"/>
          <w:bCs/>
          <w:sz w:val="24"/>
          <w:szCs w:val="24"/>
        </w:rPr>
        <w:t xml:space="preserve"> </w:t>
      </w:r>
      <w:hyperlink r:id="rId9" w:history="1">
        <w:r w:rsidR="009F66BB" w:rsidRPr="009B2947">
          <w:rPr>
            <w:rStyle w:val="Hipervnculo"/>
            <w:rFonts w:ascii="Arial" w:hAnsi="Arial" w:cs="Arial"/>
            <w:bCs/>
            <w:sz w:val="24"/>
            <w:szCs w:val="24"/>
          </w:rPr>
          <w:t>dieguezbessel@gmail.com</w:t>
        </w:r>
      </w:hyperlink>
    </w:p>
    <w:p w14:paraId="454ECAE6" w14:textId="77777777" w:rsidR="00A51370" w:rsidRPr="00151518" w:rsidRDefault="00A51370" w:rsidP="008008ED">
      <w:pPr>
        <w:spacing w:after="0" w:line="360" w:lineRule="auto"/>
        <w:jc w:val="both"/>
        <w:rPr>
          <w:rFonts w:ascii="Arial" w:hAnsi="Arial" w:cs="Arial"/>
          <w:b/>
          <w:sz w:val="24"/>
          <w:szCs w:val="24"/>
          <w:lang w:eastAsia="es-ES"/>
        </w:rPr>
      </w:pPr>
      <w:r w:rsidRPr="00151518">
        <w:rPr>
          <w:rFonts w:ascii="Arial" w:hAnsi="Arial" w:cs="Arial"/>
          <w:b/>
          <w:sz w:val="24"/>
          <w:szCs w:val="24"/>
          <w:lang w:eastAsia="es-ES"/>
        </w:rPr>
        <w:t>RESUMEN</w:t>
      </w:r>
    </w:p>
    <w:p w14:paraId="7ACAB50A" w14:textId="4F8FE9DE" w:rsidR="00A51370" w:rsidRDefault="00A51370" w:rsidP="00EC32D5">
      <w:pPr>
        <w:spacing w:after="0" w:line="360" w:lineRule="auto"/>
        <w:jc w:val="both"/>
        <w:rPr>
          <w:rFonts w:ascii="Arial" w:hAnsi="Arial" w:cs="Arial"/>
          <w:sz w:val="24"/>
          <w:szCs w:val="24"/>
        </w:rPr>
      </w:pPr>
      <w:r w:rsidRPr="00151518">
        <w:rPr>
          <w:rFonts w:ascii="Arial" w:hAnsi="Arial" w:cs="Arial"/>
          <w:sz w:val="24"/>
          <w:szCs w:val="24"/>
        </w:rPr>
        <w:t>El presente estudio se realiza en la Universidad de Sancti Spíritus</w:t>
      </w:r>
      <w:r w:rsidR="00F87057" w:rsidRPr="00151518">
        <w:rPr>
          <w:rFonts w:ascii="Arial" w:hAnsi="Arial" w:cs="Arial"/>
          <w:sz w:val="24"/>
          <w:szCs w:val="24"/>
        </w:rPr>
        <w:t xml:space="preserve"> </w:t>
      </w:r>
      <w:r w:rsidRPr="00151518">
        <w:rPr>
          <w:rFonts w:ascii="Arial" w:hAnsi="Arial" w:cs="Arial"/>
          <w:sz w:val="24"/>
          <w:szCs w:val="24"/>
        </w:rPr>
        <w:t xml:space="preserve">“José Martí Pérez” </w:t>
      </w:r>
      <w:r w:rsidR="00E70BC9" w:rsidRPr="00151518">
        <w:rPr>
          <w:rFonts w:ascii="Arial" w:hAnsi="Arial" w:cs="Arial"/>
          <w:sz w:val="24"/>
          <w:szCs w:val="24"/>
        </w:rPr>
        <w:t xml:space="preserve">específicamente </w:t>
      </w:r>
      <w:r w:rsidRPr="00151518">
        <w:rPr>
          <w:rFonts w:ascii="Arial" w:hAnsi="Arial" w:cs="Arial"/>
          <w:sz w:val="24"/>
          <w:szCs w:val="24"/>
        </w:rPr>
        <w:t>en la Facultad d</w:t>
      </w:r>
      <w:r w:rsidR="002A477A" w:rsidRPr="00151518">
        <w:rPr>
          <w:rFonts w:ascii="Arial" w:hAnsi="Arial" w:cs="Arial"/>
          <w:sz w:val="24"/>
          <w:szCs w:val="24"/>
        </w:rPr>
        <w:t>e Humanidades</w:t>
      </w:r>
      <w:r w:rsidR="00E70BC9" w:rsidRPr="00151518">
        <w:rPr>
          <w:rFonts w:ascii="Arial" w:hAnsi="Arial" w:cs="Arial"/>
          <w:sz w:val="24"/>
          <w:szCs w:val="24"/>
        </w:rPr>
        <w:t>.</w:t>
      </w:r>
      <w:r w:rsidRPr="00151518">
        <w:rPr>
          <w:rFonts w:ascii="Arial" w:hAnsi="Arial" w:cs="Arial"/>
          <w:sz w:val="24"/>
          <w:szCs w:val="24"/>
        </w:rPr>
        <w:t xml:space="preserve"> </w:t>
      </w:r>
      <w:r w:rsidR="00E70BC9" w:rsidRPr="00151518">
        <w:rPr>
          <w:rFonts w:ascii="Arial" w:hAnsi="Arial" w:cs="Arial"/>
          <w:sz w:val="24"/>
          <w:szCs w:val="24"/>
        </w:rPr>
        <w:t xml:space="preserve">Se enmarca en la </w:t>
      </w:r>
      <w:r w:rsidR="00E70BC9" w:rsidRPr="00151518">
        <w:rPr>
          <w:rFonts w:ascii="Arial" w:hAnsi="Arial" w:cs="Arial"/>
          <w:bCs/>
          <w:sz w:val="24"/>
          <w:szCs w:val="24"/>
          <w:lang w:val="es-ES_tradnl"/>
        </w:rPr>
        <w:t>evaluación del impacto de tareas docentes en los estudiantes de tercer año de la carrera de psicología</w:t>
      </w:r>
      <w:r w:rsidRPr="00151518">
        <w:rPr>
          <w:rFonts w:ascii="Arial" w:hAnsi="Arial" w:cs="Arial"/>
          <w:sz w:val="24"/>
          <w:szCs w:val="24"/>
        </w:rPr>
        <w:t>;</w:t>
      </w:r>
      <w:r w:rsidR="00E70BC9" w:rsidRPr="00151518">
        <w:rPr>
          <w:rFonts w:ascii="Arial" w:hAnsi="Arial" w:cs="Arial"/>
          <w:sz w:val="24"/>
          <w:szCs w:val="24"/>
        </w:rPr>
        <w:t xml:space="preserve"> trabajando además</w:t>
      </w:r>
      <w:r w:rsidRPr="00151518">
        <w:rPr>
          <w:rFonts w:ascii="Arial" w:hAnsi="Arial" w:cs="Arial"/>
          <w:sz w:val="24"/>
          <w:szCs w:val="24"/>
        </w:rPr>
        <w:t xml:space="preserve"> como profesores que imparten docencia a estos estudiantes</w:t>
      </w:r>
      <w:r w:rsidR="00E70BC9" w:rsidRPr="00151518">
        <w:rPr>
          <w:rFonts w:ascii="Arial" w:hAnsi="Arial" w:cs="Arial"/>
          <w:sz w:val="24"/>
          <w:szCs w:val="24"/>
        </w:rPr>
        <w:t>, con el fin de elevar el ren</w:t>
      </w:r>
      <w:r w:rsidRPr="00151518">
        <w:rPr>
          <w:rFonts w:ascii="Arial" w:hAnsi="Arial" w:cs="Arial"/>
          <w:sz w:val="24"/>
          <w:szCs w:val="24"/>
        </w:rPr>
        <w:t xml:space="preserve">dimiento académico </w:t>
      </w:r>
      <w:r w:rsidR="00F22B37" w:rsidRPr="00151518">
        <w:rPr>
          <w:rFonts w:ascii="Arial" w:hAnsi="Arial" w:cs="Arial"/>
          <w:sz w:val="24"/>
          <w:szCs w:val="24"/>
        </w:rPr>
        <w:t xml:space="preserve">en la asignatura de Psicología del Desarrollo de las Edades Tempranas y Preescolares </w:t>
      </w:r>
      <w:r w:rsidRPr="00151518">
        <w:rPr>
          <w:rFonts w:ascii="Arial" w:hAnsi="Arial" w:cs="Arial"/>
          <w:sz w:val="24"/>
          <w:szCs w:val="24"/>
        </w:rPr>
        <w:t xml:space="preserve">apoyándonos en las Tecnologías de la Información y las Comunicaciones. </w:t>
      </w:r>
      <w:r w:rsidR="00D34777" w:rsidRPr="00151518">
        <w:rPr>
          <w:rFonts w:ascii="Arial" w:hAnsi="Arial" w:cs="Arial"/>
          <w:sz w:val="24"/>
          <w:szCs w:val="24"/>
          <w:lang w:val="es-PE"/>
        </w:rPr>
        <w:t>Se diseñaron 10 t</w:t>
      </w:r>
      <w:r w:rsidR="00D34777">
        <w:rPr>
          <w:rFonts w:ascii="Arial" w:hAnsi="Arial" w:cs="Arial"/>
          <w:sz w:val="24"/>
          <w:szCs w:val="24"/>
          <w:lang w:val="es-PE"/>
        </w:rPr>
        <w:t>a</w:t>
      </w:r>
      <w:r w:rsidR="00D34777" w:rsidRPr="00151518">
        <w:rPr>
          <w:rFonts w:ascii="Arial" w:hAnsi="Arial" w:cs="Arial"/>
          <w:sz w:val="24"/>
          <w:szCs w:val="24"/>
          <w:lang w:val="es-PE"/>
        </w:rPr>
        <w:t xml:space="preserve">reas docentes </w:t>
      </w:r>
      <w:r w:rsidR="00D34777">
        <w:rPr>
          <w:rFonts w:ascii="Arial" w:hAnsi="Arial" w:cs="Arial"/>
          <w:sz w:val="24"/>
          <w:szCs w:val="24"/>
          <w:lang w:val="es-PE"/>
        </w:rPr>
        <w:t xml:space="preserve">que están </w:t>
      </w:r>
      <w:r w:rsidR="00D34777" w:rsidRPr="00151518">
        <w:rPr>
          <w:rFonts w:ascii="Arial" w:hAnsi="Arial" w:cs="Arial"/>
          <w:sz w:val="24"/>
          <w:szCs w:val="24"/>
        </w:rPr>
        <w:t>interconectadas dialécticamente</w:t>
      </w:r>
      <w:r w:rsidR="00EC32D5">
        <w:rPr>
          <w:rFonts w:ascii="Arial" w:hAnsi="Arial" w:cs="Arial"/>
          <w:sz w:val="24"/>
          <w:szCs w:val="24"/>
        </w:rPr>
        <w:t xml:space="preserve">. </w:t>
      </w:r>
      <w:r w:rsidR="00362A0B">
        <w:rPr>
          <w:rFonts w:ascii="Arial" w:hAnsi="Arial" w:cs="Arial"/>
          <w:sz w:val="24"/>
          <w:szCs w:val="24"/>
        </w:rPr>
        <w:t>En los resultados de la investigación s</w:t>
      </w:r>
      <w:r w:rsidR="00EC32D5">
        <w:rPr>
          <w:rFonts w:ascii="Arial" w:hAnsi="Arial" w:cs="Arial"/>
          <w:sz w:val="24"/>
          <w:szCs w:val="24"/>
        </w:rPr>
        <w:t xml:space="preserve">e </w:t>
      </w:r>
      <w:r w:rsidR="00EC32D5">
        <w:rPr>
          <w:rFonts w:ascii="Arial" w:hAnsi="Arial" w:cs="Arial"/>
          <w:bCs/>
          <w:sz w:val="24"/>
          <w:szCs w:val="24"/>
          <w:lang w:val="es-ES_tradnl"/>
        </w:rPr>
        <w:t>pud</w:t>
      </w:r>
      <w:r w:rsidR="00362A0B">
        <w:rPr>
          <w:rFonts w:ascii="Arial" w:hAnsi="Arial" w:cs="Arial"/>
          <w:bCs/>
          <w:sz w:val="24"/>
          <w:szCs w:val="24"/>
          <w:lang w:val="es-ES_tradnl"/>
        </w:rPr>
        <w:t>e</w:t>
      </w:r>
      <w:r w:rsidR="00EC32D5" w:rsidRPr="00151518">
        <w:rPr>
          <w:rFonts w:ascii="Arial" w:hAnsi="Arial" w:cs="Arial"/>
          <w:bCs/>
          <w:sz w:val="24"/>
          <w:szCs w:val="24"/>
          <w:lang w:val="es-ES_tradnl"/>
        </w:rPr>
        <w:t xml:space="preserve"> constatar la efectividad de las mismas </w:t>
      </w:r>
      <w:r w:rsidR="00EC32D5" w:rsidRPr="00151518">
        <w:rPr>
          <w:rFonts w:ascii="Arial" w:hAnsi="Arial" w:cs="Arial"/>
          <w:sz w:val="24"/>
          <w:szCs w:val="24"/>
        </w:rPr>
        <w:t xml:space="preserve">garantizando la complementación, especialización y actualización de los conocimientos científicos </w:t>
      </w:r>
      <w:r w:rsidR="00EC32D5">
        <w:rPr>
          <w:rFonts w:ascii="Arial" w:hAnsi="Arial" w:cs="Arial"/>
          <w:sz w:val="24"/>
          <w:szCs w:val="24"/>
        </w:rPr>
        <w:t xml:space="preserve">logrando </w:t>
      </w:r>
      <w:r w:rsidR="00EC32D5" w:rsidRPr="00151518">
        <w:rPr>
          <w:rFonts w:ascii="Arial" w:hAnsi="Arial" w:cs="Arial"/>
          <w:sz w:val="24"/>
          <w:szCs w:val="24"/>
        </w:rPr>
        <w:t>así el desarrollo de habilidades, hábitos, destrezas</w:t>
      </w:r>
      <w:r w:rsidR="00EC32D5">
        <w:rPr>
          <w:rFonts w:ascii="Arial" w:hAnsi="Arial" w:cs="Arial"/>
          <w:sz w:val="24"/>
          <w:szCs w:val="24"/>
        </w:rPr>
        <w:t xml:space="preserve"> para</w:t>
      </w:r>
      <w:r w:rsidR="00EC32D5" w:rsidRPr="00151518">
        <w:rPr>
          <w:rFonts w:ascii="Arial" w:hAnsi="Arial" w:cs="Arial"/>
          <w:sz w:val="24"/>
          <w:szCs w:val="24"/>
        </w:rPr>
        <w:t xml:space="preserve"> elevar el rendimiento académico</w:t>
      </w:r>
      <w:r w:rsidR="00EC32D5">
        <w:rPr>
          <w:rFonts w:ascii="Arial" w:hAnsi="Arial" w:cs="Arial"/>
          <w:sz w:val="24"/>
          <w:szCs w:val="24"/>
        </w:rPr>
        <w:t>.</w:t>
      </w:r>
      <w:r w:rsidR="00EC32D5" w:rsidRPr="00151518">
        <w:rPr>
          <w:rFonts w:ascii="Arial" w:hAnsi="Arial" w:cs="Arial"/>
          <w:sz w:val="24"/>
          <w:szCs w:val="24"/>
        </w:rPr>
        <w:t xml:space="preserve"> </w:t>
      </w:r>
    </w:p>
    <w:p w14:paraId="4D903884" w14:textId="11A2D659" w:rsidR="00A51370" w:rsidRPr="00151518" w:rsidRDefault="00186038" w:rsidP="00792B49">
      <w:pPr>
        <w:spacing w:after="120" w:line="360" w:lineRule="auto"/>
        <w:jc w:val="both"/>
        <w:rPr>
          <w:rFonts w:ascii="Arial" w:hAnsi="Arial" w:cs="Arial"/>
          <w:sz w:val="24"/>
          <w:szCs w:val="24"/>
        </w:rPr>
      </w:pPr>
      <w:r w:rsidRPr="00151518">
        <w:rPr>
          <w:rFonts w:ascii="Arial" w:hAnsi="Arial" w:cs="Arial"/>
          <w:b/>
          <w:sz w:val="24"/>
          <w:szCs w:val="24"/>
        </w:rPr>
        <w:t xml:space="preserve">Palabras clave: </w:t>
      </w:r>
      <w:r w:rsidRPr="00151518">
        <w:rPr>
          <w:rFonts w:ascii="Arial" w:hAnsi="Arial" w:cs="Arial"/>
          <w:sz w:val="24"/>
          <w:szCs w:val="24"/>
        </w:rPr>
        <w:t>TAREAS DOCENTES;</w:t>
      </w:r>
      <w:r w:rsidRPr="00151518">
        <w:rPr>
          <w:rFonts w:ascii="Arial" w:hAnsi="Arial" w:cs="Arial"/>
          <w:b/>
          <w:sz w:val="24"/>
          <w:szCs w:val="24"/>
        </w:rPr>
        <w:t xml:space="preserve"> </w:t>
      </w:r>
      <w:r w:rsidRPr="00151518">
        <w:rPr>
          <w:rFonts w:ascii="Arial" w:hAnsi="Arial" w:cs="Arial"/>
          <w:sz w:val="24"/>
          <w:szCs w:val="24"/>
        </w:rPr>
        <w:t>RENDIMIENTO ACADÉMICO; TECNOLIGÍA</w:t>
      </w:r>
      <w:r w:rsidR="008B0FDD" w:rsidRPr="00151518">
        <w:rPr>
          <w:rFonts w:ascii="Arial" w:hAnsi="Arial" w:cs="Arial"/>
          <w:sz w:val="24"/>
          <w:szCs w:val="24"/>
        </w:rPr>
        <w:t>S DE LA INFORMACIÓN</w:t>
      </w:r>
      <w:r w:rsidRPr="00151518">
        <w:rPr>
          <w:rFonts w:ascii="Arial" w:hAnsi="Arial" w:cs="Arial"/>
          <w:sz w:val="24"/>
          <w:szCs w:val="24"/>
        </w:rPr>
        <w:t>.</w:t>
      </w:r>
    </w:p>
    <w:p w14:paraId="0053C77F" w14:textId="3E8D000F" w:rsidR="00044A83" w:rsidRPr="00B921DF" w:rsidRDefault="00044A83" w:rsidP="00044A83">
      <w:pPr>
        <w:spacing w:after="0" w:line="360" w:lineRule="auto"/>
        <w:jc w:val="both"/>
        <w:rPr>
          <w:rFonts w:ascii="Arial" w:hAnsi="Arial" w:cs="Arial"/>
          <w:b/>
          <w:sz w:val="24"/>
          <w:szCs w:val="24"/>
          <w:lang w:val="en-US" w:eastAsia="es-ES"/>
        </w:rPr>
      </w:pPr>
      <w:r w:rsidRPr="00B921DF">
        <w:rPr>
          <w:rFonts w:ascii="Arial" w:hAnsi="Arial" w:cs="Arial"/>
          <w:b/>
          <w:sz w:val="24"/>
          <w:szCs w:val="24"/>
          <w:lang w:val="en-US" w:eastAsia="es-ES"/>
        </w:rPr>
        <w:t xml:space="preserve">ABSTRACT </w:t>
      </w:r>
    </w:p>
    <w:p w14:paraId="759054BB" w14:textId="77777777" w:rsidR="005D42BC" w:rsidRPr="005D42BC" w:rsidRDefault="005D42BC" w:rsidP="005D42BC">
      <w:pPr>
        <w:spacing w:after="0" w:line="360" w:lineRule="auto"/>
        <w:jc w:val="both"/>
        <w:rPr>
          <w:rFonts w:ascii="Arial" w:hAnsi="Arial" w:cs="Arial"/>
          <w:sz w:val="24"/>
          <w:szCs w:val="24"/>
          <w:lang w:val="en-US"/>
        </w:rPr>
      </w:pPr>
      <w:r w:rsidRPr="00B22299">
        <w:rPr>
          <w:rFonts w:ascii="Arial" w:hAnsi="Arial" w:cs="Arial"/>
          <w:sz w:val="24"/>
          <w:szCs w:val="24"/>
          <w:lang w:val="en-US"/>
        </w:rPr>
        <w:t xml:space="preserve">The present study is carried out at the University of Sancti Spíritus "José Martí Pérez" specifically at the Faculty of Humanities. It is part of the evaluation of the impact of teaching tasks on third-year psychology students; also working as teachers who teach these students, in order to raise academic performance in the subject of </w:t>
      </w:r>
      <w:r w:rsidRPr="00B22299">
        <w:rPr>
          <w:rFonts w:ascii="Arial" w:hAnsi="Arial" w:cs="Arial"/>
          <w:sz w:val="24"/>
          <w:szCs w:val="24"/>
          <w:lang w:val="en-US"/>
        </w:rPr>
        <w:lastRenderedPageBreak/>
        <w:t xml:space="preserve">Developmental Psychology of Early and Preschool Ages, supporting us in Information and Communication Technologies. 10 teaching tasks were designed that are dialectically interconnected. </w:t>
      </w:r>
      <w:r w:rsidRPr="005D42BC">
        <w:rPr>
          <w:rFonts w:ascii="Arial" w:hAnsi="Arial" w:cs="Arial"/>
          <w:sz w:val="24"/>
          <w:szCs w:val="24"/>
          <w:lang w:val="en-US"/>
        </w:rPr>
        <w:t>In the results of the research, the effectiveness of the same could be verified, guaranteeing the complementation, specialization and updating of scientific knowledge, thus achieving the development of abilities, habits, skills to raise academic performance.</w:t>
      </w:r>
    </w:p>
    <w:p w14:paraId="1792AC3E" w14:textId="3D0F9141" w:rsidR="00E70BC9" w:rsidRPr="00151518" w:rsidRDefault="00E70BC9" w:rsidP="005D42BC">
      <w:pPr>
        <w:spacing w:after="0" w:line="360" w:lineRule="auto"/>
        <w:jc w:val="both"/>
        <w:rPr>
          <w:rFonts w:ascii="Arial" w:hAnsi="Arial" w:cs="Arial"/>
          <w:bCs/>
          <w:sz w:val="24"/>
          <w:szCs w:val="24"/>
          <w:lang w:val="en-US"/>
        </w:rPr>
      </w:pPr>
      <w:r w:rsidRPr="00151518">
        <w:rPr>
          <w:rFonts w:ascii="Arial" w:hAnsi="Arial" w:cs="Arial"/>
          <w:b/>
          <w:bCs/>
          <w:sz w:val="24"/>
          <w:szCs w:val="24"/>
          <w:lang w:val="en-US"/>
        </w:rPr>
        <w:t>Keywords:</w:t>
      </w:r>
      <w:r w:rsidRPr="00151518">
        <w:rPr>
          <w:rFonts w:ascii="Arial" w:hAnsi="Arial" w:cs="Arial"/>
          <w:bCs/>
          <w:sz w:val="24"/>
          <w:szCs w:val="24"/>
          <w:lang w:val="en-US"/>
        </w:rPr>
        <w:t xml:space="preserve"> TEACHING TASKS; ACADEMIC PERFORMANCE; INFORMATION TECHNOLOGIES.</w:t>
      </w:r>
    </w:p>
    <w:p w14:paraId="682478E1" w14:textId="77777777" w:rsidR="00A9300F" w:rsidRPr="00B22299" w:rsidRDefault="00A9300F" w:rsidP="00655AF3">
      <w:pPr>
        <w:spacing w:after="0" w:line="360" w:lineRule="auto"/>
        <w:jc w:val="both"/>
        <w:rPr>
          <w:rFonts w:ascii="Arial" w:hAnsi="Arial" w:cs="Arial"/>
          <w:b/>
          <w:sz w:val="24"/>
          <w:szCs w:val="24"/>
          <w:lang w:val="en-US" w:eastAsia="es-ES"/>
        </w:rPr>
      </w:pPr>
    </w:p>
    <w:p w14:paraId="30D511C5" w14:textId="77777777" w:rsidR="00186038" w:rsidRPr="00151518" w:rsidRDefault="00186038" w:rsidP="00655AF3">
      <w:pPr>
        <w:spacing w:after="0" w:line="360" w:lineRule="auto"/>
        <w:jc w:val="both"/>
        <w:rPr>
          <w:rFonts w:ascii="Arial" w:hAnsi="Arial" w:cs="Arial"/>
          <w:b/>
          <w:sz w:val="24"/>
          <w:szCs w:val="24"/>
          <w:lang w:eastAsia="es-ES"/>
        </w:rPr>
      </w:pPr>
      <w:r w:rsidRPr="00151518">
        <w:rPr>
          <w:rFonts w:ascii="Arial" w:hAnsi="Arial" w:cs="Arial"/>
          <w:b/>
          <w:sz w:val="24"/>
          <w:szCs w:val="24"/>
          <w:lang w:eastAsia="es-ES"/>
        </w:rPr>
        <w:t>INTRODUCCIÓN</w:t>
      </w:r>
    </w:p>
    <w:p w14:paraId="79178908" w14:textId="77777777" w:rsidR="00F6554C" w:rsidRPr="00151518" w:rsidRDefault="00A10637" w:rsidP="00371F40">
      <w:pPr>
        <w:pStyle w:val="Textoindependiente"/>
        <w:spacing w:line="360" w:lineRule="auto"/>
        <w:rPr>
          <w:rFonts w:ascii="Arial" w:hAnsi="Arial" w:cs="Arial"/>
          <w:sz w:val="24"/>
          <w:szCs w:val="24"/>
        </w:rPr>
      </w:pPr>
      <w:r w:rsidRPr="00151518">
        <w:rPr>
          <w:rFonts w:ascii="Arial" w:hAnsi="Arial" w:cs="Arial"/>
          <w:sz w:val="24"/>
          <w:szCs w:val="24"/>
        </w:rPr>
        <w:t>La escuela constituye uno de los principales ámbitos de formación de las nuevas generaciones</w:t>
      </w:r>
      <w:r w:rsidR="001D7E09" w:rsidRPr="00151518">
        <w:rPr>
          <w:rFonts w:ascii="Arial" w:hAnsi="Arial" w:cs="Arial"/>
          <w:sz w:val="24"/>
          <w:szCs w:val="24"/>
        </w:rPr>
        <w:t>,</w:t>
      </w:r>
      <w:r w:rsidRPr="00151518">
        <w:rPr>
          <w:rFonts w:ascii="Arial" w:hAnsi="Arial" w:cs="Arial"/>
          <w:sz w:val="24"/>
          <w:szCs w:val="24"/>
        </w:rPr>
        <w:t xml:space="preserve"> de internalización y creación cultural en cada contexto social. Tan grande es s</w:t>
      </w:r>
      <w:bookmarkStart w:id="0" w:name="_GoBack"/>
      <w:bookmarkEnd w:id="0"/>
      <w:r w:rsidRPr="00151518">
        <w:rPr>
          <w:rFonts w:ascii="Arial" w:hAnsi="Arial" w:cs="Arial"/>
          <w:sz w:val="24"/>
          <w:szCs w:val="24"/>
        </w:rPr>
        <w:t>u importancia que en la actualidad dicha institución representa el eje central en torno al cual, se programa y realiza la vida misma del individuo, del grupo, de l</w:t>
      </w:r>
      <w:r w:rsidR="002A477A" w:rsidRPr="00151518">
        <w:rPr>
          <w:rFonts w:ascii="Arial" w:hAnsi="Arial" w:cs="Arial"/>
          <w:sz w:val="24"/>
          <w:szCs w:val="24"/>
        </w:rPr>
        <w:t>os pueblos, de las naciones y</w:t>
      </w:r>
      <w:r w:rsidRPr="00151518">
        <w:rPr>
          <w:rFonts w:ascii="Arial" w:hAnsi="Arial" w:cs="Arial"/>
          <w:sz w:val="24"/>
          <w:szCs w:val="24"/>
        </w:rPr>
        <w:t xml:space="preserve"> la sociedad como un todo. </w:t>
      </w:r>
    </w:p>
    <w:p w14:paraId="16F0E947" w14:textId="77777777" w:rsidR="00843374" w:rsidRPr="00151518" w:rsidRDefault="00A31C46" w:rsidP="00371F40">
      <w:pPr>
        <w:pStyle w:val="NormalWeb"/>
        <w:spacing w:before="0" w:after="0" w:line="360" w:lineRule="auto"/>
        <w:jc w:val="both"/>
        <w:rPr>
          <w:rFonts w:ascii="Arial" w:hAnsi="Arial" w:cs="Arial"/>
        </w:rPr>
      </w:pPr>
      <w:r w:rsidRPr="00151518">
        <w:rPr>
          <w:rFonts w:ascii="Arial" w:hAnsi="Arial" w:cs="Arial"/>
        </w:rPr>
        <w:t>Martínez et al. (2020) afirma que l</w:t>
      </w:r>
      <w:r w:rsidR="00843374" w:rsidRPr="00151518">
        <w:rPr>
          <w:rFonts w:ascii="Arial" w:hAnsi="Arial" w:cs="Arial"/>
        </w:rPr>
        <w:t>os estudios del rendimiento académico en la educación superior parecen ser en la coyuntura mundial actual aún más valiosos, debido al dinamismo que experimenta el sector universitario en el marco de sociedad</w:t>
      </w:r>
      <w:r w:rsidR="006F4266" w:rsidRPr="00151518">
        <w:rPr>
          <w:rFonts w:ascii="Arial" w:hAnsi="Arial" w:cs="Arial"/>
        </w:rPr>
        <w:t>es</w:t>
      </w:r>
      <w:r w:rsidR="00843374" w:rsidRPr="00151518">
        <w:rPr>
          <w:rFonts w:ascii="Arial" w:hAnsi="Arial" w:cs="Arial"/>
        </w:rPr>
        <w:t xml:space="preserve"> caracterizada</w:t>
      </w:r>
      <w:r w:rsidR="006F4266" w:rsidRPr="00151518">
        <w:rPr>
          <w:rFonts w:ascii="Arial" w:hAnsi="Arial" w:cs="Arial"/>
        </w:rPr>
        <w:t>s</w:t>
      </w:r>
      <w:r w:rsidR="00843374" w:rsidRPr="00151518">
        <w:rPr>
          <w:rFonts w:ascii="Arial" w:hAnsi="Arial" w:cs="Arial"/>
        </w:rPr>
        <w:t xml:space="preserve"> por el rápido avance del conocimiento, la fluidez en la transmisión de la información y los cambios acelerados en las estructuras sociales. En ese contexto adquiere valor la calificación del capital humano y ello va en estrecha vinculación con los resultados e investigaciones sobre el rendimiento académico de los estudiantes universitarios</w:t>
      </w:r>
      <w:r w:rsidR="006F4266" w:rsidRPr="00151518">
        <w:rPr>
          <w:rFonts w:ascii="Arial" w:hAnsi="Arial" w:cs="Arial"/>
        </w:rPr>
        <w:t xml:space="preserve"> en cualquier parte del mudo</w:t>
      </w:r>
      <w:r w:rsidR="00843374" w:rsidRPr="00151518">
        <w:rPr>
          <w:rFonts w:ascii="Arial" w:hAnsi="Arial" w:cs="Arial"/>
        </w:rPr>
        <w:t>.</w:t>
      </w:r>
    </w:p>
    <w:p w14:paraId="3331F587" w14:textId="77777777" w:rsidR="00843374" w:rsidRPr="00151518" w:rsidRDefault="00843374" w:rsidP="00371F40">
      <w:pPr>
        <w:pStyle w:val="Textoindependiente"/>
        <w:spacing w:line="360" w:lineRule="auto"/>
        <w:rPr>
          <w:rFonts w:ascii="Arial" w:hAnsi="Arial" w:cs="Arial"/>
          <w:sz w:val="24"/>
          <w:szCs w:val="24"/>
        </w:rPr>
      </w:pPr>
      <w:r w:rsidRPr="00151518">
        <w:rPr>
          <w:rFonts w:ascii="Arial" w:hAnsi="Arial" w:cs="Arial"/>
          <w:sz w:val="24"/>
          <w:szCs w:val="24"/>
        </w:rPr>
        <w:t xml:space="preserve">Por otra parte la educación superior en Europa se encuentra en un momento de profundos cambios y transformaciones. Desde finales de la década de los noventa, con la declaración de Bolonia se consolida y amplia el proceso de construcción del estado Europeo de Educación Superior, en este proceso diferentes países europeos han iniciado una estructura para reformar sus métodos de enseñanza universitaria con un cambio de enfoque muy relevantes centrado en el aprendizaje de los alumnos y basado fundamentalmente </w:t>
      </w:r>
      <w:r w:rsidR="006F4266" w:rsidRPr="00151518">
        <w:rPr>
          <w:rFonts w:ascii="Arial" w:hAnsi="Arial" w:cs="Arial"/>
          <w:sz w:val="24"/>
          <w:szCs w:val="24"/>
        </w:rPr>
        <w:t>en el aprendizaje mediante las T</w:t>
      </w:r>
      <w:r w:rsidRPr="00151518">
        <w:rPr>
          <w:rFonts w:ascii="Arial" w:hAnsi="Arial" w:cs="Arial"/>
          <w:sz w:val="24"/>
          <w:szCs w:val="24"/>
        </w:rPr>
        <w:t>ecn</w:t>
      </w:r>
      <w:r w:rsidR="006F4266" w:rsidRPr="00151518">
        <w:rPr>
          <w:rFonts w:ascii="Arial" w:hAnsi="Arial" w:cs="Arial"/>
          <w:sz w:val="24"/>
          <w:szCs w:val="24"/>
        </w:rPr>
        <w:t>ologías de la I</w:t>
      </w:r>
      <w:r w:rsidRPr="00151518">
        <w:rPr>
          <w:rFonts w:ascii="Arial" w:hAnsi="Arial" w:cs="Arial"/>
          <w:sz w:val="24"/>
          <w:szCs w:val="24"/>
        </w:rPr>
        <w:t>nformación</w:t>
      </w:r>
      <w:r w:rsidR="006F4266" w:rsidRPr="00151518">
        <w:rPr>
          <w:rFonts w:ascii="Arial" w:hAnsi="Arial" w:cs="Arial"/>
          <w:sz w:val="24"/>
          <w:szCs w:val="24"/>
        </w:rPr>
        <w:t xml:space="preserve"> y la Comunicaciones (TIC)</w:t>
      </w:r>
      <w:r w:rsidRPr="00151518">
        <w:rPr>
          <w:rFonts w:ascii="Arial" w:hAnsi="Arial" w:cs="Arial"/>
          <w:sz w:val="24"/>
          <w:szCs w:val="24"/>
        </w:rPr>
        <w:t>, esto hace que en la actualidad revolucionen los diferentes conceptos sobre rendimiento académico donde se tendrán que tener en cuenta otros factores asociados es esto</w:t>
      </w:r>
      <w:r w:rsidR="00955E04" w:rsidRPr="00151518">
        <w:rPr>
          <w:rFonts w:ascii="Arial" w:hAnsi="Arial" w:cs="Arial"/>
          <w:sz w:val="24"/>
          <w:szCs w:val="24"/>
        </w:rPr>
        <w:t xml:space="preserve"> (Albán, &amp; Calero. 2017).</w:t>
      </w:r>
    </w:p>
    <w:p w14:paraId="1EA50061" w14:textId="77777777" w:rsidR="00173478" w:rsidRPr="00151518" w:rsidRDefault="00843374" w:rsidP="00371F40">
      <w:pPr>
        <w:pStyle w:val="Textoindependiente"/>
        <w:spacing w:line="360" w:lineRule="auto"/>
        <w:rPr>
          <w:rFonts w:ascii="Arial" w:hAnsi="Arial" w:cs="Arial"/>
          <w:sz w:val="24"/>
          <w:szCs w:val="24"/>
        </w:rPr>
      </w:pPr>
      <w:r w:rsidRPr="00151518">
        <w:rPr>
          <w:rFonts w:ascii="Arial" w:hAnsi="Arial" w:cs="Arial"/>
          <w:sz w:val="24"/>
          <w:szCs w:val="24"/>
        </w:rPr>
        <w:lastRenderedPageBreak/>
        <w:t>En América Latina y el Caribe la educación superior da pasos importantes en torno a la formación de profesionales cada vez mejor calificados</w:t>
      </w:r>
      <w:r w:rsidR="00173478" w:rsidRPr="00151518">
        <w:rPr>
          <w:rFonts w:ascii="Arial" w:hAnsi="Arial" w:cs="Arial"/>
          <w:sz w:val="24"/>
          <w:szCs w:val="24"/>
        </w:rPr>
        <w:t>, algunos de</w:t>
      </w:r>
      <w:r w:rsidRPr="00151518">
        <w:rPr>
          <w:rFonts w:ascii="Arial" w:hAnsi="Arial" w:cs="Arial"/>
          <w:sz w:val="24"/>
          <w:szCs w:val="24"/>
        </w:rPr>
        <w:t xml:space="preserve"> lo métodos utilizados en el continente europeo</w:t>
      </w:r>
      <w:r w:rsidR="00173478" w:rsidRPr="00151518">
        <w:rPr>
          <w:rFonts w:ascii="Arial" w:hAnsi="Arial" w:cs="Arial"/>
          <w:sz w:val="24"/>
          <w:szCs w:val="24"/>
        </w:rPr>
        <w:t xml:space="preserve"> respecto al proceso enseñanza- aprendizaje y la utilización de las </w:t>
      </w:r>
      <w:r w:rsidR="006F4266" w:rsidRPr="00151518">
        <w:rPr>
          <w:rFonts w:ascii="Arial" w:hAnsi="Arial" w:cs="Arial"/>
          <w:sz w:val="24"/>
          <w:szCs w:val="24"/>
        </w:rPr>
        <w:t>TIC</w:t>
      </w:r>
      <w:r w:rsidR="00173478" w:rsidRPr="00151518">
        <w:rPr>
          <w:rFonts w:ascii="Arial" w:hAnsi="Arial" w:cs="Arial"/>
          <w:sz w:val="24"/>
          <w:szCs w:val="24"/>
        </w:rPr>
        <w:t>,</w:t>
      </w:r>
      <w:r w:rsidRPr="00151518">
        <w:rPr>
          <w:rFonts w:ascii="Arial" w:hAnsi="Arial" w:cs="Arial"/>
          <w:sz w:val="24"/>
          <w:szCs w:val="24"/>
        </w:rPr>
        <w:t xml:space="preserve"> </w:t>
      </w:r>
      <w:r w:rsidR="00173478" w:rsidRPr="00151518">
        <w:rPr>
          <w:rFonts w:ascii="Arial" w:hAnsi="Arial" w:cs="Arial"/>
          <w:sz w:val="24"/>
          <w:szCs w:val="24"/>
        </w:rPr>
        <w:t>han tomado especial significación en los días actuales</w:t>
      </w:r>
      <w:r w:rsidR="000E0F7D" w:rsidRPr="00151518">
        <w:rPr>
          <w:rFonts w:ascii="Arial" w:hAnsi="Arial" w:cs="Arial"/>
          <w:sz w:val="24"/>
          <w:szCs w:val="24"/>
        </w:rPr>
        <w:t>,</w:t>
      </w:r>
      <w:r w:rsidR="00173478" w:rsidRPr="00151518">
        <w:rPr>
          <w:rFonts w:ascii="Arial" w:hAnsi="Arial" w:cs="Arial"/>
          <w:sz w:val="24"/>
          <w:szCs w:val="24"/>
        </w:rPr>
        <w:t xml:space="preserve"> </w:t>
      </w:r>
      <w:r w:rsidR="000E0F7D" w:rsidRPr="00151518">
        <w:rPr>
          <w:rFonts w:ascii="Arial" w:hAnsi="Arial" w:cs="Arial"/>
          <w:sz w:val="24"/>
          <w:szCs w:val="24"/>
        </w:rPr>
        <w:t xml:space="preserve">en nuestra área geográfica, </w:t>
      </w:r>
      <w:r w:rsidR="00173478" w:rsidRPr="00151518">
        <w:rPr>
          <w:rFonts w:ascii="Arial" w:hAnsi="Arial" w:cs="Arial"/>
          <w:sz w:val="24"/>
          <w:szCs w:val="24"/>
        </w:rPr>
        <w:t xml:space="preserve">donde la pandemia por covid-19 ha alcanzado niveles extremos y el hombre ha buscado alternativas en aras de seguir enseñando y aprendiendo sin tener que converger en espacios comunes. Es aquí donde cobra especial </w:t>
      </w:r>
      <w:r w:rsidR="00A56B72" w:rsidRPr="00151518">
        <w:rPr>
          <w:rFonts w:ascii="Arial" w:hAnsi="Arial" w:cs="Arial"/>
          <w:sz w:val="24"/>
          <w:szCs w:val="24"/>
        </w:rPr>
        <w:t>matiz</w:t>
      </w:r>
      <w:r w:rsidR="00173478" w:rsidRPr="00151518">
        <w:rPr>
          <w:rFonts w:ascii="Arial" w:hAnsi="Arial" w:cs="Arial"/>
          <w:sz w:val="24"/>
          <w:szCs w:val="24"/>
        </w:rPr>
        <w:t xml:space="preserve"> la utilización de las TIC</w:t>
      </w:r>
      <w:r w:rsidR="00A56B72" w:rsidRPr="00151518">
        <w:rPr>
          <w:rFonts w:ascii="Arial" w:hAnsi="Arial" w:cs="Arial"/>
          <w:sz w:val="24"/>
          <w:szCs w:val="24"/>
        </w:rPr>
        <w:t xml:space="preserve"> ya no sólo en función de acercar a los seres humanos con fines meramente sociales o recreativos, sino en función de un aprendizaje académico cada vez más individualizado.</w:t>
      </w:r>
    </w:p>
    <w:p w14:paraId="3B0C55E4" w14:textId="77777777" w:rsidR="0058759F" w:rsidRPr="00151518" w:rsidRDefault="00A56B72" w:rsidP="00371F40">
      <w:pPr>
        <w:pStyle w:val="Textoindependiente"/>
        <w:spacing w:line="360" w:lineRule="auto"/>
        <w:rPr>
          <w:rFonts w:ascii="Arial" w:hAnsi="Arial" w:cs="Arial"/>
          <w:sz w:val="24"/>
          <w:szCs w:val="24"/>
        </w:rPr>
      </w:pPr>
      <w:r w:rsidRPr="00151518">
        <w:rPr>
          <w:rFonts w:ascii="Arial" w:hAnsi="Arial" w:cs="Arial"/>
          <w:sz w:val="24"/>
          <w:szCs w:val="24"/>
        </w:rPr>
        <w:t>En C</w:t>
      </w:r>
      <w:r w:rsidR="00173478" w:rsidRPr="00151518">
        <w:rPr>
          <w:rFonts w:ascii="Arial" w:hAnsi="Arial" w:cs="Arial"/>
          <w:sz w:val="24"/>
          <w:szCs w:val="24"/>
        </w:rPr>
        <w:t>uba son diversos los profesionales que han abordado el tema del rendimiento académico</w:t>
      </w:r>
      <w:r w:rsidR="004B1E93" w:rsidRPr="00151518">
        <w:rPr>
          <w:rFonts w:ascii="Arial" w:hAnsi="Arial" w:cs="Arial"/>
          <w:sz w:val="24"/>
          <w:szCs w:val="24"/>
        </w:rPr>
        <w:t xml:space="preserve"> en aras de dar solución a la problemática existente respecto a cómo determinar si los estudiantes han tenido un adecuado rendimiento académico o no,</w:t>
      </w:r>
      <w:r w:rsidR="00466FEE" w:rsidRPr="00151518">
        <w:rPr>
          <w:rFonts w:ascii="Arial" w:hAnsi="Arial" w:cs="Arial"/>
          <w:sz w:val="24"/>
          <w:szCs w:val="24"/>
        </w:rPr>
        <w:t xml:space="preserve"> en función de ello se han propuesto una gran cantidad de métodos que incluyen la utilización de recursos tecnológicos y muchos de estos investigadores han establecido la relación entre un adecuado manejo de las TIC  y el rendimiento académico, haciendo énfasis en las herramientas de internet como un elemento crucial para el desarrollo de los conocimientos en el contexto docente</w:t>
      </w:r>
      <w:r w:rsidR="0058759F" w:rsidRPr="00151518">
        <w:rPr>
          <w:rFonts w:ascii="Arial" w:hAnsi="Arial" w:cs="Arial"/>
          <w:sz w:val="24"/>
          <w:szCs w:val="24"/>
        </w:rPr>
        <w:t xml:space="preserve"> (García</w:t>
      </w:r>
      <w:r w:rsidR="00A31C46" w:rsidRPr="00151518">
        <w:rPr>
          <w:rFonts w:ascii="Arial" w:hAnsi="Arial" w:cs="Arial"/>
          <w:sz w:val="24"/>
          <w:szCs w:val="24"/>
        </w:rPr>
        <w:t>,</w:t>
      </w:r>
      <w:r w:rsidR="0058759F" w:rsidRPr="00151518">
        <w:rPr>
          <w:rFonts w:ascii="Arial" w:hAnsi="Arial" w:cs="Arial"/>
          <w:sz w:val="24"/>
          <w:szCs w:val="24"/>
        </w:rPr>
        <w:t xml:space="preserve"> et al.</w:t>
      </w:r>
      <w:r w:rsidR="00A31C46" w:rsidRPr="00151518">
        <w:rPr>
          <w:rFonts w:ascii="Arial" w:hAnsi="Arial" w:cs="Arial"/>
          <w:sz w:val="24"/>
          <w:szCs w:val="24"/>
        </w:rPr>
        <w:t>,</w:t>
      </w:r>
      <w:r w:rsidR="0058759F" w:rsidRPr="00151518">
        <w:rPr>
          <w:rFonts w:ascii="Arial" w:hAnsi="Arial" w:cs="Arial"/>
          <w:sz w:val="24"/>
          <w:szCs w:val="24"/>
        </w:rPr>
        <w:t xml:space="preserve"> 2019).</w:t>
      </w:r>
    </w:p>
    <w:p w14:paraId="6347DEB2" w14:textId="77777777" w:rsidR="003556A0" w:rsidRPr="00151518" w:rsidRDefault="003556A0" w:rsidP="00371F40">
      <w:pPr>
        <w:pStyle w:val="Textoindependiente"/>
        <w:spacing w:line="360" w:lineRule="auto"/>
        <w:rPr>
          <w:rFonts w:ascii="Arial" w:hAnsi="Arial" w:cs="Arial"/>
          <w:sz w:val="24"/>
          <w:szCs w:val="24"/>
        </w:rPr>
      </w:pPr>
      <w:r w:rsidRPr="00151518">
        <w:rPr>
          <w:rFonts w:ascii="Arial" w:hAnsi="Arial" w:cs="Arial"/>
          <w:sz w:val="24"/>
          <w:szCs w:val="24"/>
        </w:rPr>
        <w:t xml:space="preserve">En la Universidad de Sancti Spíritus (Uniss) </w:t>
      </w:r>
      <w:r w:rsidR="0058759F" w:rsidRPr="00151518">
        <w:rPr>
          <w:rFonts w:ascii="Arial" w:hAnsi="Arial" w:cs="Arial"/>
          <w:sz w:val="24"/>
          <w:szCs w:val="24"/>
        </w:rPr>
        <w:t>“</w:t>
      </w:r>
      <w:r w:rsidRPr="00151518">
        <w:rPr>
          <w:rFonts w:ascii="Arial" w:hAnsi="Arial" w:cs="Arial"/>
          <w:sz w:val="24"/>
          <w:szCs w:val="24"/>
        </w:rPr>
        <w:t>José Martí Pérez</w:t>
      </w:r>
      <w:r w:rsidR="0058759F" w:rsidRPr="00151518">
        <w:rPr>
          <w:rFonts w:ascii="Arial" w:hAnsi="Arial" w:cs="Arial"/>
          <w:sz w:val="24"/>
          <w:szCs w:val="24"/>
        </w:rPr>
        <w:t>”</w:t>
      </w:r>
      <w:r w:rsidRPr="00151518">
        <w:rPr>
          <w:rFonts w:ascii="Arial" w:hAnsi="Arial" w:cs="Arial"/>
          <w:sz w:val="24"/>
          <w:szCs w:val="24"/>
        </w:rPr>
        <w:t xml:space="preserve"> son escasos los estudios sobre el rendimiento académico, si bien en este centro de altos estudios existen profesionales del </w:t>
      </w:r>
      <w:r w:rsidR="0058759F" w:rsidRPr="00151518">
        <w:rPr>
          <w:rFonts w:ascii="Arial" w:hAnsi="Arial" w:cs="Arial"/>
          <w:sz w:val="24"/>
          <w:szCs w:val="24"/>
        </w:rPr>
        <w:t>más</w:t>
      </w:r>
      <w:r w:rsidRPr="00151518">
        <w:rPr>
          <w:rFonts w:ascii="Arial" w:hAnsi="Arial" w:cs="Arial"/>
          <w:sz w:val="24"/>
          <w:szCs w:val="24"/>
        </w:rPr>
        <w:t xml:space="preserve"> alto calibre</w:t>
      </w:r>
      <w:r w:rsidR="0058759F" w:rsidRPr="00151518">
        <w:rPr>
          <w:rFonts w:ascii="Arial" w:hAnsi="Arial" w:cs="Arial"/>
          <w:sz w:val="24"/>
          <w:szCs w:val="24"/>
        </w:rPr>
        <w:t xml:space="preserve"> capaces de realizar estudios sobre el tema en cuestión, faltan investigaciones que aporten desde el punto teórico y práctico, al proceso docente-educativo, herramientas que le proporcionen a los estudiantes un mejor aprovechamiento </w:t>
      </w:r>
      <w:r w:rsidR="009404A9" w:rsidRPr="00151518">
        <w:rPr>
          <w:rFonts w:ascii="Arial" w:hAnsi="Arial" w:cs="Arial"/>
          <w:sz w:val="24"/>
          <w:szCs w:val="24"/>
        </w:rPr>
        <w:t>docente</w:t>
      </w:r>
      <w:r w:rsidR="0058759F" w:rsidRPr="00151518">
        <w:rPr>
          <w:rFonts w:ascii="Arial" w:hAnsi="Arial" w:cs="Arial"/>
          <w:sz w:val="24"/>
          <w:szCs w:val="24"/>
        </w:rPr>
        <w:t xml:space="preserve"> y por ende mejor rendimiento académico</w:t>
      </w:r>
      <w:r w:rsidR="009404A9" w:rsidRPr="00151518">
        <w:rPr>
          <w:rFonts w:ascii="Arial" w:hAnsi="Arial" w:cs="Arial"/>
          <w:sz w:val="24"/>
          <w:szCs w:val="24"/>
        </w:rPr>
        <w:t>.</w:t>
      </w:r>
      <w:r w:rsidR="0058759F" w:rsidRPr="00151518">
        <w:rPr>
          <w:rFonts w:ascii="Arial" w:hAnsi="Arial" w:cs="Arial"/>
          <w:sz w:val="24"/>
          <w:szCs w:val="24"/>
        </w:rPr>
        <w:t xml:space="preserve">    </w:t>
      </w:r>
      <w:r w:rsidRPr="00151518">
        <w:rPr>
          <w:rFonts w:ascii="Arial" w:hAnsi="Arial" w:cs="Arial"/>
          <w:sz w:val="24"/>
          <w:szCs w:val="24"/>
        </w:rPr>
        <w:t xml:space="preserve"> </w:t>
      </w:r>
    </w:p>
    <w:p w14:paraId="57374ED2" w14:textId="77777777" w:rsidR="002C309B" w:rsidRPr="00151518" w:rsidRDefault="0034623A" w:rsidP="00371F40">
      <w:pPr>
        <w:spacing w:after="0" w:line="360" w:lineRule="auto"/>
        <w:jc w:val="both"/>
        <w:rPr>
          <w:rFonts w:ascii="Arial" w:hAnsi="Arial" w:cs="Arial"/>
          <w:sz w:val="24"/>
          <w:szCs w:val="24"/>
        </w:rPr>
      </w:pPr>
      <w:r w:rsidRPr="00151518">
        <w:rPr>
          <w:rFonts w:ascii="Arial" w:hAnsi="Arial" w:cs="Arial"/>
          <w:sz w:val="24"/>
          <w:szCs w:val="24"/>
        </w:rPr>
        <w:t>El rendimiento académico ha sido analizado desde diferentes perspectivas. Por una parte, se ha entendido como un indicador importante para abordar las capacidades individuales y la inteligencia. Por otra, se ha visto como el resultado del aprendizaje alcanzado por los individuos gracias a la acción que los docentes realizan en ellos. También se ha abordado como una fiel demostración del cumplimiento con los objetivos de</w:t>
      </w:r>
      <w:r w:rsidR="009404A9" w:rsidRPr="00151518">
        <w:rPr>
          <w:rFonts w:ascii="Arial" w:hAnsi="Arial" w:cs="Arial"/>
          <w:sz w:val="24"/>
          <w:szCs w:val="24"/>
        </w:rPr>
        <w:t xml:space="preserve"> los </w:t>
      </w:r>
      <w:r w:rsidRPr="00151518">
        <w:rPr>
          <w:rFonts w:ascii="Arial" w:hAnsi="Arial" w:cs="Arial"/>
          <w:sz w:val="24"/>
          <w:szCs w:val="24"/>
        </w:rPr>
        <w:t>Plan</w:t>
      </w:r>
      <w:r w:rsidR="009404A9" w:rsidRPr="00151518">
        <w:rPr>
          <w:rFonts w:ascii="Arial" w:hAnsi="Arial" w:cs="Arial"/>
          <w:sz w:val="24"/>
          <w:szCs w:val="24"/>
        </w:rPr>
        <w:t>es</w:t>
      </w:r>
      <w:r w:rsidRPr="00151518">
        <w:rPr>
          <w:rFonts w:ascii="Arial" w:hAnsi="Arial" w:cs="Arial"/>
          <w:sz w:val="24"/>
          <w:szCs w:val="24"/>
        </w:rPr>
        <w:t xml:space="preserve"> de Estudios y de cada asignatura por separado. En este sentido resulta pertinente </w:t>
      </w:r>
      <w:r w:rsidR="00A31C46" w:rsidRPr="00151518">
        <w:rPr>
          <w:rFonts w:ascii="Arial" w:hAnsi="Arial" w:cs="Arial"/>
          <w:sz w:val="24"/>
          <w:szCs w:val="24"/>
        </w:rPr>
        <w:t xml:space="preserve">citar la definición de rendimiento académico propuesta por Varela </w:t>
      </w:r>
      <w:r w:rsidR="002C309B" w:rsidRPr="00151518">
        <w:rPr>
          <w:rFonts w:ascii="Arial" w:hAnsi="Arial" w:cs="Arial"/>
          <w:sz w:val="24"/>
          <w:szCs w:val="24"/>
        </w:rPr>
        <w:t xml:space="preserve">(2016) donde expresa que el rendimiento académico puede ser considerado como el conjunto de transformaciones operadas en el educando, a través del </w:t>
      </w:r>
      <w:r w:rsidR="002C309B" w:rsidRPr="00151518">
        <w:rPr>
          <w:rFonts w:ascii="Arial" w:hAnsi="Arial" w:cs="Arial"/>
          <w:sz w:val="24"/>
          <w:szCs w:val="24"/>
        </w:rPr>
        <w:lastRenderedPageBreak/>
        <w:t>proceso enseñanza-aprendizaje, que se manifiesta mediante el crecimiento y enriquecimiento de la personalidad en formación, en el que se palpa en la adquisición de conocimientos, experiencias, hábitos, destrezas, habilidades, actitudes, aspiraciones por una parte, y por la otra se tiene en cuenta la valoración cognitivo-afectiva que realiza el sujeto de sus cualidades personales.</w:t>
      </w:r>
    </w:p>
    <w:p w14:paraId="2A493679" w14:textId="77777777" w:rsidR="00044A83" w:rsidRDefault="00196D24" w:rsidP="00371F40">
      <w:pPr>
        <w:spacing w:after="0" w:line="360" w:lineRule="auto"/>
        <w:jc w:val="both"/>
        <w:rPr>
          <w:rFonts w:ascii="Arial" w:hAnsi="Arial" w:cs="Arial"/>
          <w:bCs/>
          <w:sz w:val="24"/>
          <w:szCs w:val="24"/>
          <w:lang w:val="es-ES_tradnl"/>
        </w:rPr>
      </w:pPr>
      <w:r w:rsidRPr="00151518">
        <w:rPr>
          <w:rFonts w:ascii="Arial" w:hAnsi="Arial" w:cs="Arial"/>
          <w:sz w:val="24"/>
          <w:szCs w:val="24"/>
        </w:rPr>
        <w:t xml:space="preserve">Por lo anteriormente abordado, lo descrito ha llevado al autor a un estudio por medio de la vía investigativa el </w:t>
      </w:r>
      <w:r w:rsidRPr="00044A83">
        <w:rPr>
          <w:rFonts w:ascii="Arial" w:hAnsi="Arial" w:cs="Arial"/>
          <w:sz w:val="24"/>
          <w:szCs w:val="24"/>
        </w:rPr>
        <w:t xml:space="preserve">siguiente </w:t>
      </w:r>
      <w:r w:rsidR="00CF02DF" w:rsidRPr="00044A83">
        <w:rPr>
          <w:rFonts w:ascii="Arial" w:hAnsi="Arial" w:cs="Arial"/>
          <w:sz w:val="24"/>
          <w:szCs w:val="24"/>
        </w:rPr>
        <w:t>Problema C</w:t>
      </w:r>
      <w:r w:rsidRPr="00044A83">
        <w:rPr>
          <w:rFonts w:ascii="Arial" w:hAnsi="Arial" w:cs="Arial"/>
          <w:sz w:val="24"/>
          <w:szCs w:val="24"/>
        </w:rPr>
        <w:t>ientífico:</w:t>
      </w:r>
      <w:r w:rsidRPr="00151518">
        <w:rPr>
          <w:rFonts w:ascii="Arial" w:hAnsi="Arial" w:cs="Arial"/>
          <w:sz w:val="24"/>
          <w:szCs w:val="24"/>
        </w:rPr>
        <w:t xml:space="preserve"> ¿Cómo contribuir a</w:t>
      </w:r>
      <w:r w:rsidR="009404A9" w:rsidRPr="00151518">
        <w:rPr>
          <w:rFonts w:ascii="Arial" w:hAnsi="Arial" w:cs="Arial"/>
          <w:sz w:val="24"/>
          <w:szCs w:val="24"/>
        </w:rPr>
        <w:t xml:space="preserve"> elevar e</w:t>
      </w:r>
      <w:r w:rsidRPr="00151518">
        <w:rPr>
          <w:rFonts w:ascii="Arial" w:hAnsi="Arial" w:cs="Arial"/>
          <w:sz w:val="24"/>
          <w:szCs w:val="24"/>
        </w:rPr>
        <w:t xml:space="preserve">l rendimiento académico en los estudiantes de tercer año de la carrera de psicología </w:t>
      </w:r>
      <w:r w:rsidRPr="00044A83">
        <w:rPr>
          <w:rFonts w:ascii="Arial" w:hAnsi="Arial" w:cs="Arial"/>
          <w:sz w:val="24"/>
          <w:szCs w:val="24"/>
        </w:rPr>
        <w:t xml:space="preserve">de la Uniss? </w:t>
      </w:r>
      <w:r w:rsidR="009404A9" w:rsidRPr="00044A83">
        <w:rPr>
          <w:rFonts w:ascii="Arial" w:hAnsi="Arial" w:cs="Arial"/>
          <w:sz w:val="24"/>
          <w:szCs w:val="24"/>
          <w:lang w:val="es-ES_tradnl"/>
        </w:rPr>
        <w:t>Se</w:t>
      </w:r>
      <w:r w:rsidRPr="00044A83">
        <w:rPr>
          <w:rFonts w:ascii="Arial" w:hAnsi="Arial" w:cs="Arial"/>
          <w:sz w:val="24"/>
          <w:szCs w:val="24"/>
          <w:lang w:val="es-ES_tradnl"/>
        </w:rPr>
        <w:t xml:space="preserve"> </w:t>
      </w:r>
      <w:r w:rsidR="00354A89" w:rsidRPr="00044A83">
        <w:rPr>
          <w:rFonts w:ascii="Arial" w:hAnsi="Arial" w:cs="Arial"/>
          <w:sz w:val="24"/>
          <w:szCs w:val="24"/>
          <w:lang w:val="es-ES_tradnl"/>
        </w:rPr>
        <w:t>presenta como Objeto de E</w:t>
      </w:r>
      <w:r w:rsidRPr="00044A83">
        <w:rPr>
          <w:rFonts w:ascii="Arial" w:hAnsi="Arial" w:cs="Arial"/>
          <w:sz w:val="24"/>
          <w:szCs w:val="24"/>
          <w:lang w:val="es-ES_tradnl"/>
        </w:rPr>
        <w:t xml:space="preserve">studio: El Proceso Docente Educativo </w:t>
      </w:r>
      <w:r w:rsidR="00354A89" w:rsidRPr="00044A83">
        <w:rPr>
          <w:rFonts w:ascii="Arial" w:hAnsi="Arial" w:cs="Arial"/>
          <w:sz w:val="24"/>
          <w:szCs w:val="24"/>
          <w:lang w:val="es-ES_tradnl"/>
        </w:rPr>
        <w:t>tomando como Campo de A</w:t>
      </w:r>
      <w:r w:rsidRPr="00044A83">
        <w:rPr>
          <w:rFonts w:ascii="Arial" w:hAnsi="Arial" w:cs="Arial"/>
          <w:sz w:val="24"/>
          <w:szCs w:val="24"/>
          <w:lang w:val="es-ES_tradnl"/>
        </w:rPr>
        <w:t xml:space="preserve">cción: </w:t>
      </w:r>
      <w:r w:rsidR="00044A83">
        <w:rPr>
          <w:rFonts w:ascii="Arial" w:hAnsi="Arial" w:cs="Arial"/>
          <w:sz w:val="24"/>
          <w:szCs w:val="24"/>
          <w:lang w:val="es-ES_tradnl"/>
        </w:rPr>
        <w:t>E</w:t>
      </w:r>
      <w:r w:rsidRPr="00044A83">
        <w:rPr>
          <w:rFonts w:ascii="Arial" w:hAnsi="Arial" w:cs="Arial"/>
          <w:sz w:val="24"/>
          <w:szCs w:val="24"/>
          <w:lang w:val="es-ES_tradnl"/>
        </w:rPr>
        <w:t>l</w:t>
      </w:r>
      <w:r w:rsidRPr="00044A83">
        <w:rPr>
          <w:rFonts w:ascii="Arial" w:hAnsi="Arial" w:cs="Arial"/>
          <w:bCs/>
          <w:sz w:val="24"/>
          <w:szCs w:val="24"/>
          <w:lang w:val="es-ES_tradnl"/>
        </w:rPr>
        <w:t xml:space="preserve"> rendimiento académico en los estudiantes de tercer año de la carrera de psicología de la Uniss.</w:t>
      </w:r>
      <w:r w:rsidR="00354A89" w:rsidRPr="00044A83">
        <w:rPr>
          <w:rFonts w:ascii="Arial" w:hAnsi="Arial" w:cs="Arial"/>
          <w:bCs/>
          <w:sz w:val="24"/>
          <w:szCs w:val="24"/>
          <w:lang w:val="es-ES_tradnl"/>
        </w:rPr>
        <w:t xml:space="preserve"> Toda vez propuesto lo anteriormente señalado para penetrar en es</w:t>
      </w:r>
      <w:r w:rsidR="00044A83">
        <w:rPr>
          <w:rFonts w:ascii="Arial" w:hAnsi="Arial" w:cs="Arial"/>
          <w:bCs/>
          <w:sz w:val="24"/>
          <w:szCs w:val="24"/>
          <w:lang w:val="es-ES_tradnl"/>
        </w:rPr>
        <w:t>te campo del saber se formula los</w:t>
      </w:r>
      <w:r w:rsidR="00354A89" w:rsidRPr="00044A83">
        <w:rPr>
          <w:rFonts w:ascii="Arial" w:hAnsi="Arial" w:cs="Arial"/>
          <w:bCs/>
          <w:sz w:val="24"/>
          <w:szCs w:val="24"/>
          <w:lang w:val="es-ES_tradnl"/>
        </w:rPr>
        <w:t xml:space="preserve"> siguiente</w:t>
      </w:r>
      <w:r w:rsidR="00044A83">
        <w:rPr>
          <w:rFonts w:ascii="Arial" w:hAnsi="Arial" w:cs="Arial"/>
          <w:bCs/>
          <w:sz w:val="24"/>
          <w:szCs w:val="24"/>
          <w:lang w:val="es-ES_tradnl"/>
        </w:rPr>
        <w:t>s objetivos:</w:t>
      </w:r>
    </w:p>
    <w:p w14:paraId="14A40B5A" w14:textId="77777777" w:rsidR="00044A83" w:rsidRDefault="00044A83" w:rsidP="00044A83">
      <w:pPr>
        <w:spacing w:before="280" w:after="280" w:line="360" w:lineRule="auto"/>
        <w:jc w:val="both"/>
        <w:rPr>
          <w:rFonts w:ascii="Arial" w:hAnsi="Arial" w:cs="Arial"/>
          <w:bCs/>
          <w:sz w:val="24"/>
          <w:szCs w:val="24"/>
          <w:lang w:val="es-ES_tradnl"/>
        </w:rPr>
      </w:pPr>
      <w:r>
        <w:rPr>
          <w:rFonts w:ascii="Arial" w:hAnsi="Arial" w:cs="Arial"/>
          <w:b/>
          <w:bCs/>
          <w:sz w:val="24"/>
          <w:szCs w:val="24"/>
          <w:lang w:val="es-ES_tradnl"/>
        </w:rPr>
        <w:t>Objetivo General</w:t>
      </w:r>
      <w:r w:rsidRPr="00C73CC1">
        <w:rPr>
          <w:rFonts w:ascii="Arial" w:hAnsi="Arial" w:cs="Arial"/>
          <w:bCs/>
          <w:sz w:val="24"/>
          <w:szCs w:val="24"/>
          <w:lang w:val="es-ES_tradnl"/>
        </w:rPr>
        <w:t xml:space="preserve">: </w:t>
      </w:r>
      <w:r>
        <w:rPr>
          <w:rFonts w:ascii="Arial" w:hAnsi="Arial" w:cs="Arial"/>
          <w:bCs/>
          <w:sz w:val="24"/>
          <w:szCs w:val="24"/>
          <w:lang w:val="es-ES_tradnl"/>
        </w:rPr>
        <w:t xml:space="preserve">Evaluar el impacto de </w:t>
      </w:r>
      <w:r w:rsidRPr="00C73CC1">
        <w:rPr>
          <w:rFonts w:ascii="Arial" w:hAnsi="Arial" w:cs="Arial"/>
          <w:bCs/>
          <w:sz w:val="24"/>
          <w:szCs w:val="24"/>
          <w:lang w:val="es-ES_tradnl"/>
        </w:rPr>
        <w:t xml:space="preserve">tareas docentes en los estudiantes de tercer año </w:t>
      </w:r>
      <w:r>
        <w:rPr>
          <w:rFonts w:ascii="Arial" w:hAnsi="Arial" w:cs="Arial"/>
          <w:bCs/>
          <w:sz w:val="24"/>
          <w:szCs w:val="24"/>
          <w:lang w:val="es-ES_tradnl"/>
        </w:rPr>
        <w:t>de la carrera de p</w:t>
      </w:r>
      <w:r w:rsidRPr="00C73CC1">
        <w:rPr>
          <w:rFonts w:ascii="Arial" w:hAnsi="Arial" w:cs="Arial"/>
          <w:bCs/>
          <w:sz w:val="24"/>
          <w:szCs w:val="24"/>
          <w:lang w:val="es-ES_tradnl"/>
        </w:rPr>
        <w:t>sicología de la Unis</w:t>
      </w:r>
      <w:r>
        <w:rPr>
          <w:rFonts w:ascii="Arial" w:hAnsi="Arial" w:cs="Arial"/>
          <w:bCs/>
          <w:sz w:val="24"/>
          <w:szCs w:val="24"/>
          <w:lang w:val="es-ES_tradnl"/>
        </w:rPr>
        <w:t>s.</w:t>
      </w:r>
    </w:p>
    <w:p w14:paraId="5C941D4D" w14:textId="77777777" w:rsidR="00044A83" w:rsidRDefault="00044A83" w:rsidP="00044A83">
      <w:pPr>
        <w:spacing w:before="280" w:after="280" w:line="360" w:lineRule="auto"/>
        <w:jc w:val="both"/>
        <w:rPr>
          <w:rFonts w:ascii="Arial" w:hAnsi="Arial" w:cs="Arial"/>
          <w:b/>
          <w:bCs/>
          <w:sz w:val="24"/>
          <w:szCs w:val="24"/>
          <w:lang w:val="es-ES_tradnl"/>
        </w:rPr>
      </w:pPr>
      <w:r w:rsidRPr="009404A9">
        <w:rPr>
          <w:rFonts w:ascii="Arial" w:hAnsi="Arial" w:cs="Arial"/>
          <w:b/>
          <w:bCs/>
          <w:sz w:val="24"/>
          <w:szCs w:val="24"/>
          <w:lang w:val="es-ES_tradnl"/>
        </w:rPr>
        <w:t xml:space="preserve">Objetivos </w:t>
      </w:r>
      <w:r>
        <w:rPr>
          <w:rFonts w:ascii="Arial" w:hAnsi="Arial" w:cs="Arial"/>
          <w:b/>
          <w:bCs/>
          <w:sz w:val="24"/>
          <w:szCs w:val="24"/>
          <w:lang w:val="es-ES_tradnl"/>
        </w:rPr>
        <w:t>E</w:t>
      </w:r>
      <w:r w:rsidRPr="009404A9">
        <w:rPr>
          <w:rFonts w:ascii="Arial" w:hAnsi="Arial" w:cs="Arial"/>
          <w:b/>
          <w:bCs/>
          <w:sz w:val="24"/>
          <w:szCs w:val="24"/>
          <w:lang w:val="es-ES_tradnl"/>
        </w:rPr>
        <w:t>specíficos:</w:t>
      </w:r>
    </w:p>
    <w:p w14:paraId="3935010B" w14:textId="77777777" w:rsidR="00044A83" w:rsidRDefault="00044A83" w:rsidP="00044A83">
      <w:pPr>
        <w:pStyle w:val="Prrafodelista"/>
        <w:numPr>
          <w:ilvl w:val="0"/>
          <w:numId w:val="1"/>
        </w:numPr>
        <w:spacing w:before="280" w:after="280" w:line="360" w:lineRule="auto"/>
        <w:jc w:val="both"/>
        <w:rPr>
          <w:rFonts w:ascii="Arial" w:hAnsi="Arial" w:cs="Arial"/>
          <w:bCs/>
          <w:sz w:val="24"/>
          <w:szCs w:val="24"/>
          <w:lang w:val="es-ES_tradnl"/>
        </w:rPr>
      </w:pPr>
      <w:r w:rsidRPr="009404A9">
        <w:rPr>
          <w:rFonts w:ascii="Arial" w:hAnsi="Arial" w:cs="Arial"/>
          <w:bCs/>
          <w:sz w:val="24"/>
          <w:szCs w:val="24"/>
          <w:lang w:val="es-ES_tradnl"/>
        </w:rPr>
        <w:t>Profundizar en los referentes teóricos que sustentan el estudio del rendimiento académico.</w:t>
      </w:r>
    </w:p>
    <w:p w14:paraId="4175D651" w14:textId="77777777" w:rsidR="00044A83" w:rsidRDefault="00044A83" w:rsidP="00044A83">
      <w:pPr>
        <w:pStyle w:val="Prrafodelista"/>
        <w:numPr>
          <w:ilvl w:val="0"/>
          <w:numId w:val="1"/>
        </w:numPr>
        <w:spacing w:before="280" w:after="280" w:line="360" w:lineRule="auto"/>
        <w:jc w:val="both"/>
        <w:rPr>
          <w:rFonts w:ascii="Arial" w:hAnsi="Arial" w:cs="Arial"/>
          <w:bCs/>
          <w:sz w:val="24"/>
          <w:szCs w:val="24"/>
          <w:lang w:val="es-ES_tradnl"/>
        </w:rPr>
      </w:pPr>
      <w:r>
        <w:rPr>
          <w:rFonts w:ascii="Arial" w:hAnsi="Arial" w:cs="Arial"/>
          <w:bCs/>
          <w:sz w:val="24"/>
          <w:szCs w:val="24"/>
          <w:lang w:val="es-ES_tradnl"/>
        </w:rPr>
        <w:t>Diagnosticar los problemas académicos que tiene los estudiantes del tercer año de la carrera de psicología de la Uniss.</w:t>
      </w:r>
    </w:p>
    <w:p w14:paraId="60ABBAAA" w14:textId="77777777" w:rsidR="00044A83" w:rsidRDefault="00044A83" w:rsidP="00044A83">
      <w:pPr>
        <w:pStyle w:val="Prrafodelista"/>
        <w:numPr>
          <w:ilvl w:val="0"/>
          <w:numId w:val="1"/>
        </w:numPr>
        <w:spacing w:before="280" w:after="280" w:line="360" w:lineRule="auto"/>
        <w:jc w:val="both"/>
        <w:rPr>
          <w:rFonts w:ascii="Arial" w:hAnsi="Arial" w:cs="Arial"/>
          <w:bCs/>
          <w:sz w:val="24"/>
          <w:szCs w:val="24"/>
          <w:lang w:val="es-ES_tradnl"/>
        </w:rPr>
      </w:pPr>
      <w:r>
        <w:rPr>
          <w:rFonts w:ascii="Arial" w:hAnsi="Arial" w:cs="Arial"/>
          <w:bCs/>
          <w:sz w:val="24"/>
          <w:szCs w:val="24"/>
          <w:lang w:val="es-ES_tradnl"/>
        </w:rPr>
        <w:t>Propones tareas docentes en función de elevar el rendimiento académico en los estudiantes del tercer año de la carrera de psicología de la Uniss.</w:t>
      </w:r>
    </w:p>
    <w:p w14:paraId="0A38362B" w14:textId="5AFB9292" w:rsidR="000A6A47" w:rsidRPr="00151518" w:rsidRDefault="000E0F7D" w:rsidP="000A6A47">
      <w:pPr>
        <w:spacing w:before="280" w:after="280" w:line="360" w:lineRule="auto"/>
        <w:jc w:val="both"/>
        <w:rPr>
          <w:rFonts w:ascii="Arial" w:hAnsi="Arial" w:cs="Arial"/>
          <w:bCs/>
          <w:sz w:val="24"/>
          <w:szCs w:val="24"/>
          <w:lang w:val="es-ES_tradnl"/>
        </w:rPr>
      </w:pPr>
      <w:r w:rsidRPr="00151518">
        <w:rPr>
          <w:rFonts w:ascii="Arial" w:hAnsi="Arial" w:cs="Arial"/>
          <w:bCs/>
          <w:sz w:val="24"/>
          <w:szCs w:val="24"/>
          <w:lang w:val="es-ES_tradnl"/>
        </w:rPr>
        <w:t>La presente</w:t>
      </w:r>
      <w:r w:rsidR="00354A89" w:rsidRPr="00151518">
        <w:rPr>
          <w:rFonts w:ascii="Arial" w:hAnsi="Arial" w:cs="Arial"/>
          <w:bCs/>
          <w:sz w:val="24"/>
          <w:szCs w:val="24"/>
          <w:lang w:val="es-ES_tradnl"/>
        </w:rPr>
        <w:t xml:space="preserve"> investigación se realiza en el contexto universitario dada la importancia </w:t>
      </w:r>
      <w:r w:rsidR="002B766B" w:rsidRPr="00151518">
        <w:rPr>
          <w:rFonts w:ascii="Arial" w:hAnsi="Arial" w:cs="Arial"/>
          <w:bCs/>
          <w:sz w:val="24"/>
          <w:szCs w:val="24"/>
          <w:lang w:val="es-ES_tradnl"/>
        </w:rPr>
        <w:t>del tema pues se ha demostrado que los estudiantes de la carrera de psicología están ávidos de conocimientos y carecen de habilidades metacognitivas para la adquisición de conocimientos por lo que resulta de gran importancia contribuir con la solución a este problema con tareas docentes que les permitan adquirir y fijar con</w:t>
      </w:r>
      <w:r w:rsidR="00C03EF6" w:rsidRPr="00151518">
        <w:rPr>
          <w:rFonts w:ascii="Arial" w:hAnsi="Arial" w:cs="Arial"/>
          <w:bCs/>
          <w:sz w:val="24"/>
          <w:szCs w:val="24"/>
          <w:lang w:val="es-ES_tradnl"/>
        </w:rPr>
        <w:t>ocimientos en la asignatura de P</w:t>
      </w:r>
      <w:r w:rsidR="002B766B" w:rsidRPr="00151518">
        <w:rPr>
          <w:rFonts w:ascii="Arial" w:hAnsi="Arial" w:cs="Arial"/>
          <w:bCs/>
          <w:sz w:val="24"/>
          <w:szCs w:val="24"/>
          <w:lang w:val="es-ES_tradnl"/>
        </w:rPr>
        <w:t>sicolog</w:t>
      </w:r>
      <w:r w:rsidR="00C03EF6" w:rsidRPr="00151518">
        <w:rPr>
          <w:rFonts w:ascii="Arial" w:hAnsi="Arial" w:cs="Arial"/>
          <w:bCs/>
          <w:sz w:val="24"/>
          <w:szCs w:val="24"/>
          <w:lang w:val="es-ES_tradnl"/>
        </w:rPr>
        <w:t>ía del Desarrollo de las Edades Tempranas y P</w:t>
      </w:r>
      <w:r w:rsidR="002B766B" w:rsidRPr="00151518">
        <w:rPr>
          <w:rFonts w:ascii="Arial" w:hAnsi="Arial" w:cs="Arial"/>
          <w:bCs/>
          <w:sz w:val="24"/>
          <w:szCs w:val="24"/>
          <w:lang w:val="es-ES_tradnl"/>
        </w:rPr>
        <w:t xml:space="preserve">reescolares. </w:t>
      </w:r>
      <w:r w:rsidR="000A6A47" w:rsidRPr="00151518">
        <w:rPr>
          <w:rFonts w:ascii="Arial" w:hAnsi="Arial" w:cs="Arial"/>
          <w:bCs/>
          <w:sz w:val="24"/>
          <w:szCs w:val="24"/>
          <w:lang w:val="es-ES_tradnl"/>
        </w:rPr>
        <w:t>Esto resulta</w:t>
      </w:r>
      <w:r w:rsidR="002B766B" w:rsidRPr="00151518">
        <w:rPr>
          <w:rFonts w:ascii="Arial" w:hAnsi="Arial" w:cs="Arial"/>
          <w:bCs/>
          <w:sz w:val="24"/>
          <w:szCs w:val="24"/>
          <w:lang w:val="es-ES_tradnl"/>
        </w:rPr>
        <w:t xml:space="preserve"> de gran relevancia pues hasta el momento no existen tales investigaciones que ayuden a solucionar el problema anteriormente </w:t>
      </w:r>
      <w:r w:rsidR="002B766B" w:rsidRPr="00151518">
        <w:rPr>
          <w:rFonts w:ascii="Arial" w:hAnsi="Arial" w:cs="Arial"/>
          <w:bCs/>
          <w:sz w:val="24"/>
          <w:szCs w:val="24"/>
          <w:lang w:val="es-ES_tradnl"/>
        </w:rPr>
        <w:lastRenderedPageBreak/>
        <w:t>descrito</w:t>
      </w:r>
      <w:r w:rsidR="000A6A47">
        <w:rPr>
          <w:rFonts w:ascii="Arial" w:hAnsi="Arial" w:cs="Arial"/>
          <w:bCs/>
          <w:sz w:val="24"/>
          <w:szCs w:val="24"/>
          <w:lang w:val="es-ES_tradnl"/>
        </w:rPr>
        <w:t>. Como objetivo de la investigación</w:t>
      </w:r>
      <w:r w:rsidR="000A6A47" w:rsidRPr="00151518">
        <w:rPr>
          <w:rFonts w:ascii="Arial" w:hAnsi="Arial" w:cs="Arial"/>
          <w:bCs/>
          <w:sz w:val="24"/>
          <w:szCs w:val="24"/>
          <w:lang w:val="es-ES_tradnl"/>
        </w:rPr>
        <w:t xml:space="preserve"> </w:t>
      </w:r>
      <w:r w:rsidR="000A6A47">
        <w:rPr>
          <w:rFonts w:ascii="Arial" w:hAnsi="Arial" w:cs="Arial"/>
          <w:bCs/>
          <w:sz w:val="24"/>
          <w:szCs w:val="24"/>
          <w:lang w:val="es-ES_tradnl"/>
        </w:rPr>
        <w:t xml:space="preserve">tenemos </w:t>
      </w:r>
      <w:r w:rsidR="000A6A47" w:rsidRPr="00151518">
        <w:rPr>
          <w:rFonts w:ascii="Arial" w:hAnsi="Arial" w:cs="Arial"/>
          <w:bCs/>
          <w:sz w:val="24"/>
          <w:szCs w:val="24"/>
          <w:lang w:val="es-ES_tradnl"/>
        </w:rPr>
        <w:t>Evaluar el impacto de tareas docentes en los estudiantes de tercer año de la carrera de psicología de la Uniss.</w:t>
      </w:r>
    </w:p>
    <w:p w14:paraId="1207E87C" w14:textId="5D36C126" w:rsidR="00D56EF7" w:rsidRPr="00151518" w:rsidRDefault="00044A83" w:rsidP="00D56EF7">
      <w:pPr>
        <w:spacing w:after="120" w:line="360" w:lineRule="auto"/>
        <w:jc w:val="both"/>
        <w:rPr>
          <w:rFonts w:ascii="Arial" w:hAnsi="Arial" w:cs="Arial"/>
          <w:b/>
          <w:sz w:val="24"/>
          <w:szCs w:val="24"/>
          <w:lang w:eastAsia="es-ES"/>
        </w:rPr>
      </w:pPr>
      <w:r>
        <w:rPr>
          <w:rFonts w:ascii="Arial" w:hAnsi="Arial" w:cs="Arial"/>
          <w:b/>
          <w:sz w:val="24"/>
          <w:szCs w:val="24"/>
          <w:lang w:eastAsia="es-ES"/>
        </w:rPr>
        <w:t>DESARROLLO</w:t>
      </w:r>
    </w:p>
    <w:p w14:paraId="7D6BF338" w14:textId="77777777" w:rsidR="00173625" w:rsidRDefault="00173625" w:rsidP="00173625">
      <w:pPr>
        <w:spacing w:after="0" w:line="360" w:lineRule="auto"/>
        <w:jc w:val="both"/>
        <w:rPr>
          <w:rFonts w:ascii="Arial" w:hAnsi="Arial" w:cs="Arial"/>
          <w:bCs/>
          <w:sz w:val="24"/>
          <w:szCs w:val="24"/>
          <w:lang w:val="es-ES_tradnl"/>
        </w:rPr>
      </w:pPr>
      <w:r w:rsidRPr="00173625">
        <w:rPr>
          <w:rFonts w:ascii="Arial" w:hAnsi="Arial" w:cs="Arial"/>
          <w:bCs/>
          <w:sz w:val="24"/>
          <w:szCs w:val="24"/>
          <w:lang w:val="es-ES_tradnl"/>
        </w:rPr>
        <w:t xml:space="preserve">Los estudios del rendimiento académico en la educación superior parecen ser en la coyuntura mundial actual aún más valiosos, debido al dinamismo que experimenta el sector universitario en el marco de una sociedad caracterizada por el rápido avance del conocimiento, la fluidez en la transmisión de la información y los cambios acelerados en las estructuras sociales. </w:t>
      </w:r>
    </w:p>
    <w:p w14:paraId="02B1E35C" w14:textId="315EB165" w:rsidR="00173625" w:rsidRDefault="00173625" w:rsidP="00173625">
      <w:pPr>
        <w:spacing w:after="0" w:line="360" w:lineRule="auto"/>
        <w:jc w:val="both"/>
        <w:rPr>
          <w:rFonts w:ascii="Arial" w:hAnsi="Arial" w:cs="Arial"/>
          <w:bCs/>
          <w:sz w:val="24"/>
          <w:szCs w:val="24"/>
          <w:lang w:val="es-ES_tradnl"/>
        </w:rPr>
      </w:pPr>
      <w:r w:rsidRPr="00173625">
        <w:rPr>
          <w:rFonts w:ascii="Arial" w:hAnsi="Arial" w:cs="Arial"/>
          <w:bCs/>
          <w:sz w:val="24"/>
          <w:szCs w:val="24"/>
          <w:lang w:val="es-ES_tradnl"/>
        </w:rPr>
        <w:t>El rendimiento académico del estudiantado universitario constituye un factor imprescindible en el abordaje del tema de la calidad de la educación superior, debido a que es un indicador que permite una aproximación a la realidad educativa.</w:t>
      </w:r>
    </w:p>
    <w:p w14:paraId="633354A8" w14:textId="016E306D" w:rsidR="00173625" w:rsidRPr="00173625" w:rsidRDefault="00173625" w:rsidP="00173625">
      <w:pPr>
        <w:spacing w:after="0" w:line="360" w:lineRule="auto"/>
        <w:jc w:val="both"/>
        <w:rPr>
          <w:rFonts w:ascii="Arial" w:hAnsi="Arial" w:cs="Arial"/>
          <w:bCs/>
          <w:sz w:val="24"/>
          <w:szCs w:val="24"/>
          <w:lang w:val="es-ES_tradnl"/>
        </w:rPr>
      </w:pPr>
      <w:r w:rsidRPr="00173625">
        <w:rPr>
          <w:rFonts w:ascii="Arial" w:hAnsi="Arial" w:cs="Arial"/>
          <w:bCs/>
          <w:sz w:val="24"/>
          <w:szCs w:val="24"/>
          <w:lang w:val="es-ES_tradnl"/>
        </w:rPr>
        <w:t>En ese contexto adquiere valor la calificación del capital humano y ello va en estrecha vinculación con los resultados e investigaciones sobre el rendimiento académico de los estudiantes universitarios.</w:t>
      </w:r>
    </w:p>
    <w:p w14:paraId="0C2F2EEC" w14:textId="542A5590" w:rsidR="00044A83" w:rsidRDefault="00173625" w:rsidP="00173625">
      <w:pPr>
        <w:spacing w:after="0" w:line="360" w:lineRule="auto"/>
        <w:jc w:val="both"/>
        <w:rPr>
          <w:rFonts w:ascii="Arial" w:hAnsi="Arial" w:cs="Arial"/>
          <w:bCs/>
          <w:sz w:val="24"/>
          <w:szCs w:val="24"/>
          <w:lang w:val="es-ES_tradnl"/>
        </w:rPr>
      </w:pPr>
      <w:r w:rsidRPr="00173625">
        <w:rPr>
          <w:rFonts w:ascii="Arial" w:hAnsi="Arial" w:cs="Arial"/>
          <w:bCs/>
          <w:sz w:val="24"/>
          <w:szCs w:val="24"/>
          <w:lang w:val="es-ES_tradnl"/>
        </w:rPr>
        <w:t>Investigaciones sobre el desempeño estudiantil permiten conocer un gran número de variables que entran en juego en lo que a calidad y equidad de la educación superior pública se refiere, por lo que aportan importantes elementos que repercuten en la gestión y prestigio institucional</w:t>
      </w:r>
      <w:r>
        <w:rPr>
          <w:rFonts w:ascii="Arial" w:hAnsi="Arial" w:cs="Arial"/>
          <w:bCs/>
          <w:sz w:val="24"/>
          <w:szCs w:val="24"/>
          <w:lang w:val="es-ES_tradnl"/>
        </w:rPr>
        <w:t>.</w:t>
      </w:r>
    </w:p>
    <w:p w14:paraId="77216195" w14:textId="778D70BC" w:rsidR="00173625" w:rsidRDefault="00173625" w:rsidP="00173625">
      <w:pPr>
        <w:spacing w:after="0" w:line="360" w:lineRule="auto"/>
        <w:jc w:val="both"/>
        <w:rPr>
          <w:rFonts w:ascii="Arial" w:hAnsi="Arial" w:cs="Arial"/>
          <w:bCs/>
          <w:sz w:val="24"/>
          <w:szCs w:val="24"/>
          <w:lang w:val="es-ES_tradnl"/>
        </w:rPr>
      </w:pPr>
      <w:r w:rsidRPr="00173625">
        <w:rPr>
          <w:rFonts w:ascii="Arial" w:hAnsi="Arial" w:cs="Arial"/>
          <w:bCs/>
          <w:sz w:val="24"/>
          <w:szCs w:val="24"/>
          <w:lang w:val="es-ES_tradnl"/>
        </w:rPr>
        <w:t>En materia de rendimiento académico en la educación superior, la mayoría de los estudios son cuantitativos, con un marcado interés en el campo económico y son pocas las investigaciones que hacen un abordaje cualitativo del problema. No obstante, sus resultados han permitido identificar factores que favorecen o limitan el desempeño académico. Es así que se procede a especificar los hallazgos de la investigación respecto de componentes asociados al rendimiento académico en estudiantes universitarios que inciden en mayor o menor grado en los resultados y notas que es importante considerar cuando se diseñan estudios de este tipo</w:t>
      </w:r>
      <w:r>
        <w:rPr>
          <w:rFonts w:ascii="Arial" w:hAnsi="Arial" w:cs="Arial"/>
          <w:bCs/>
          <w:sz w:val="24"/>
          <w:szCs w:val="24"/>
          <w:lang w:val="es-ES_tradnl"/>
        </w:rPr>
        <w:t>. (Varela 2013)</w:t>
      </w:r>
      <w:r w:rsidRPr="00173625">
        <w:rPr>
          <w:rFonts w:ascii="Arial" w:hAnsi="Arial" w:cs="Arial"/>
          <w:bCs/>
          <w:sz w:val="24"/>
          <w:szCs w:val="24"/>
          <w:lang w:val="es-ES_tradnl"/>
        </w:rPr>
        <w:t>.</w:t>
      </w:r>
    </w:p>
    <w:p w14:paraId="79B4F847" w14:textId="77777777" w:rsidR="00C24097" w:rsidRPr="00C24097" w:rsidRDefault="00C24097" w:rsidP="00C24097">
      <w:pPr>
        <w:spacing w:after="0" w:line="360" w:lineRule="auto"/>
        <w:jc w:val="both"/>
        <w:rPr>
          <w:rFonts w:ascii="Arial" w:hAnsi="Arial" w:cs="Arial"/>
          <w:bCs/>
          <w:sz w:val="24"/>
          <w:szCs w:val="24"/>
          <w:lang w:val="es-ES_tradnl"/>
        </w:rPr>
      </w:pPr>
      <w:r w:rsidRPr="00C24097">
        <w:rPr>
          <w:rFonts w:ascii="Arial" w:hAnsi="Arial" w:cs="Arial"/>
          <w:bCs/>
          <w:sz w:val="24"/>
          <w:szCs w:val="24"/>
          <w:lang w:val="es-ES_tradnl"/>
        </w:rPr>
        <w:t xml:space="preserve">El estudio y la elaboración de modelos que puedan predecir  el rendimiento académico son relevantes en la educación universitaria. Investigadores de ciencias de la salud y de otras disciplinas han intentado identificar de qué forma, variables tradicionales de ingreso a la universidad, notas de secundaria, así como variables demográficas y estilos de aprendizaje, contribuyen al desempeño académico de pregrado. Existen estudios que han centrado el análisis en algunas variables </w:t>
      </w:r>
      <w:r w:rsidRPr="00C24097">
        <w:rPr>
          <w:rFonts w:ascii="Arial" w:hAnsi="Arial" w:cs="Arial"/>
          <w:bCs/>
          <w:sz w:val="24"/>
          <w:szCs w:val="24"/>
          <w:lang w:val="es-ES_tradnl"/>
        </w:rPr>
        <w:lastRenderedPageBreak/>
        <w:t xml:space="preserve">mientras que otros han intentado responder a la pregunta a través del contraste de variables y diseños de modelos de predicción académica más complejos. En general, los estudios de rendimiento académico suelen utilizar indicadores globales de evaluación (promedio general por período o promedio final de cursos) sin considerar las calificaciones según los métodos de evaluación empleados. </w:t>
      </w:r>
    </w:p>
    <w:p w14:paraId="13FF82E9" w14:textId="22EAFD39" w:rsidR="00C24097" w:rsidRDefault="00C24097" w:rsidP="008008ED">
      <w:pPr>
        <w:spacing w:after="0" w:line="360" w:lineRule="auto"/>
        <w:jc w:val="both"/>
        <w:rPr>
          <w:rFonts w:ascii="Arial" w:hAnsi="Arial" w:cs="Arial"/>
          <w:bCs/>
          <w:sz w:val="24"/>
          <w:szCs w:val="24"/>
          <w:lang w:val="es-ES_tradnl"/>
        </w:rPr>
      </w:pPr>
      <w:r w:rsidRPr="00C24097">
        <w:rPr>
          <w:rFonts w:ascii="Arial" w:hAnsi="Arial" w:cs="Arial"/>
          <w:bCs/>
          <w:sz w:val="24"/>
          <w:szCs w:val="24"/>
          <w:lang w:val="es-ES_tradnl"/>
        </w:rPr>
        <w:t>Esto hace difícil de determinar cuáles son los conceptos y/o actitudes que un alumno debería haber alcanzado en un momento determinado, nos lleva a pensar en un método de medición a partir de los resultados obtenidos por el alumno durante su estadía universitaria. Es por ello que la Universidad Nacional de Catamarca ha hecho intentos por presentar un estudio sobre el rendimiento académico en el cual propone un modelo teórico – matemático para la determinación del rendimiento académico general del alumno en la enseñanza superior.</w:t>
      </w:r>
    </w:p>
    <w:p w14:paraId="6CC103AA" w14:textId="2470271B" w:rsidR="00C24097" w:rsidRDefault="00C24097" w:rsidP="00C24097">
      <w:pPr>
        <w:pStyle w:val="Textoindependiente"/>
        <w:spacing w:line="360" w:lineRule="auto"/>
        <w:rPr>
          <w:rFonts w:ascii="Arial" w:hAnsi="Arial" w:cs="Arial"/>
          <w:bCs/>
          <w:sz w:val="24"/>
          <w:szCs w:val="24"/>
          <w:lang w:val="es-ES_tradnl"/>
        </w:rPr>
      </w:pPr>
      <w:r w:rsidRPr="00C24097">
        <w:rPr>
          <w:rFonts w:ascii="Arial" w:hAnsi="Arial" w:cs="Arial"/>
          <w:bCs/>
          <w:sz w:val="24"/>
          <w:szCs w:val="24"/>
          <w:lang w:val="es-ES_tradnl"/>
        </w:rPr>
        <w:t>La complejidad del rendimiento académico inicia desde su conceptualización, que en ocasiones se le denomina como aptitu</w:t>
      </w:r>
      <w:r>
        <w:rPr>
          <w:rFonts w:ascii="Arial" w:hAnsi="Arial" w:cs="Arial"/>
          <w:bCs/>
          <w:sz w:val="24"/>
          <w:szCs w:val="24"/>
          <w:lang w:val="es-ES_tradnl"/>
        </w:rPr>
        <w:t>d escolar, desempeño académico o</w:t>
      </w:r>
      <w:r w:rsidRPr="00C24097">
        <w:rPr>
          <w:rFonts w:ascii="Arial" w:hAnsi="Arial" w:cs="Arial"/>
          <w:bCs/>
          <w:sz w:val="24"/>
          <w:szCs w:val="24"/>
          <w:lang w:val="es-ES_tradnl"/>
        </w:rPr>
        <w:t xml:space="preserve"> rendimiento escolar, pero generalmente las diferencias de concepto solo se explican por cuestiones semánticas, ya que generalmente, en los textos la vida escolar y la experiencia docente son utilizadas como sinónimos. Si parti</w:t>
      </w:r>
      <w:r>
        <w:rPr>
          <w:rFonts w:ascii="Arial" w:hAnsi="Arial" w:cs="Arial"/>
          <w:bCs/>
          <w:sz w:val="24"/>
          <w:szCs w:val="24"/>
          <w:lang w:val="es-ES_tradnl"/>
        </w:rPr>
        <w:t xml:space="preserve">mos de la definición de </w:t>
      </w:r>
      <w:r w:rsidRPr="00151518">
        <w:rPr>
          <w:rFonts w:ascii="Arial" w:hAnsi="Arial" w:cs="Arial"/>
          <w:sz w:val="24"/>
          <w:szCs w:val="24"/>
        </w:rPr>
        <w:t>García, et al.,</w:t>
      </w:r>
      <w:r>
        <w:rPr>
          <w:rFonts w:ascii="Arial" w:hAnsi="Arial" w:cs="Arial"/>
          <w:sz w:val="24"/>
          <w:szCs w:val="24"/>
        </w:rPr>
        <w:t xml:space="preserve"> (2019) </w:t>
      </w:r>
      <w:r w:rsidRPr="00C24097">
        <w:rPr>
          <w:rFonts w:ascii="Arial" w:hAnsi="Arial" w:cs="Arial"/>
          <w:bCs/>
          <w:sz w:val="24"/>
          <w:szCs w:val="24"/>
          <w:lang w:val="es-ES_tradnl"/>
        </w:rPr>
        <w:t>la cual postula que el rendimiento escolar es un nivel de conoc</w:t>
      </w:r>
      <w:r>
        <w:rPr>
          <w:rFonts w:ascii="Arial" w:hAnsi="Arial" w:cs="Arial"/>
          <w:bCs/>
          <w:sz w:val="24"/>
          <w:szCs w:val="24"/>
          <w:lang w:val="es-ES_tradnl"/>
        </w:rPr>
        <w:t>imientos demostrado en un área o</w:t>
      </w:r>
      <w:r w:rsidRPr="00C24097">
        <w:rPr>
          <w:rFonts w:ascii="Arial" w:hAnsi="Arial" w:cs="Arial"/>
          <w:bCs/>
          <w:sz w:val="24"/>
          <w:szCs w:val="24"/>
          <w:lang w:val="es-ES_tradnl"/>
        </w:rPr>
        <w:t xml:space="preserve"> materia comparado con la norma de edad y nivel académico, encontramos que el rendimiento del alumno debería ser entendido a partir de sus procesos de evaluación, sin embargo, la simple medición y/o evaluación de los rendimientos alcanzados por los alumnos no provee por si misma todas las pautas necesarias para la acción destinada al mejoramiento de la calidad educativa.</w:t>
      </w:r>
    </w:p>
    <w:p w14:paraId="3BF10D13" w14:textId="5A64B050" w:rsidR="00C24097" w:rsidRDefault="00C24097" w:rsidP="00C24097">
      <w:pPr>
        <w:pStyle w:val="Textoindependiente"/>
        <w:spacing w:line="360" w:lineRule="auto"/>
        <w:rPr>
          <w:rFonts w:ascii="Arial" w:hAnsi="Arial" w:cs="Arial"/>
          <w:bCs/>
          <w:sz w:val="24"/>
          <w:szCs w:val="24"/>
          <w:lang w:val="es-ES_tradnl"/>
        </w:rPr>
      </w:pPr>
      <w:r w:rsidRPr="00C24097">
        <w:rPr>
          <w:rFonts w:ascii="Arial" w:hAnsi="Arial" w:cs="Arial"/>
          <w:bCs/>
          <w:sz w:val="24"/>
          <w:szCs w:val="24"/>
          <w:lang w:val="es-ES_tradnl"/>
        </w:rPr>
        <w:t xml:space="preserve">Si pretendemos conceptualizar el rendimiento académico a partir de su evaluación es necesario considerar no solamente el desempeño individual del estudiante sino la manera como es influido por el grupo de pares, el aula </w:t>
      </w:r>
      <w:r>
        <w:rPr>
          <w:rFonts w:ascii="Arial" w:hAnsi="Arial" w:cs="Arial"/>
          <w:bCs/>
          <w:sz w:val="24"/>
          <w:szCs w:val="24"/>
          <w:lang w:val="es-ES_tradnl"/>
        </w:rPr>
        <w:t>o</w:t>
      </w:r>
      <w:r w:rsidRPr="00C24097">
        <w:rPr>
          <w:rFonts w:ascii="Arial" w:hAnsi="Arial" w:cs="Arial"/>
          <w:bCs/>
          <w:sz w:val="24"/>
          <w:szCs w:val="24"/>
          <w:lang w:val="es-ES_tradnl"/>
        </w:rPr>
        <w:t xml:space="preserve"> el propio contexto educativo. </w:t>
      </w:r>
      <w:r w:rsidRPr="00B820D0">
        <w:rPr>
          <w:rFonts w:ascii="Arial" w:hAnsi="Arial" w:cs="Arial"/>
          <w:bCs/>
          <w:sz w:val="24"/>
          <w:szCs w:val="24"/>
          <w:lang w:val="es-ES_tradnl"/>
        </w:rPr>
        <w:t xml:space="preserve">En este sentido </w:t>
      </w:r>
      <w:r w:rsidRPr="00B820D0">
        <w:rPr>
          <w:rFonts w:ascii="Arial" w:hAnsi="Arial" w:cs="Arial"/>
          <w:sz w:val="24"/>
          <w:szCs w:val="24"/>
        </w:rPr>
        <w:t xml:space="preserve">Martínez et al. (2020) </w:t>
      </w:r>
      <w:r w:rsidRPr="00B820D0">
        <w:rPr>
          <w:rFonts w:ascii="Arial" w:hAnsi="Arial" w:cs="Arial"/>
          <w:bCs/>
          <w:sz w:val="24"/>
          <w:szCs w:val="24"/>
          <w:lang w:val="es-ES_tradnl"/>
        </w:rPr>
        <w:t>en</w:t>
      </w:r>
      <w:r w:rsidRPr="00C24097">
        <w:rPr>
          <w:rFonts w:ascii="Arial" w:hAnsi="Arial" w:cs="Arial"/>
          <w:bCs/>
          <w:sz w:val="24"/>
          <w:szCs w:val="24"/>
          <w:lang w:val="es-ES_tradnl"/>
        </w:rPr>
        <w:t xml:space="preserve"> su estudio denominado “Algunos factores del rendimiento” tiene en cuenta indicadores como: las expectativas y el género refieren que se necesita</w:t>
      </w:r>
      <w:r>
        <w:rPr>
          <w:rFonts w:ascii="Arial" w:hAnsi="Arial" w:cs="Arial"/>
          <w:bCs/>
          <w:sz w:val="24"/>
          <w:szCs w:val="24"/>
          <w:lang w:val="es-ES_tradnl"/>
        </w:rPr>
        <w:t xml:space="preserve"> conocer qué variables inciden o</w:t>
      </w:r>
      <w:r w:rsidRPr="00C24097">
        <w:rPr>
          <w:rFonts w:ascii="Arial" w:hAnsi="Arial" w:cs="Arial"/>
          <w:bCs/>
          <w:sz w:val="24"/>
          <w:szCs w:val="24"/>
          <w:lang w:val="es-ES_tradnl"/>
        </w:rPr>
        <w:t xml:space="preserve"> explican el nivel de distribución de los aprendizajes. </w:t>
      </w:r>
    </w:p>
    <w:p w14:paraId="3F2E558E" w14:textId="0E1308FB" w:rsidR="00C24097" w:rsidRPr="00C24097" w:rsidRDefault="00C24097" w:rsidP="00C24097">
      <w:pPr>
        <w:pStyle w:val="Textoindependiente"/>
        <w:spacing w:line="360" w:lineRule="auto"/>
        <w:rPr>
          <w:rFonts w:ascii="Arial" w:hAnsi="Arial" w:cs="Arial"/>
          <w:bCs/>
          <w:sz w:val="24"/>
          <w:szCs w:val="24"/>
          <w:lang w:val="es-ES_tradnl"/>
        </w:rPr>
      </w:pPr>
      <w:r w:rsidRPr="00C24097">
        <w:rPr>
          <w:rFonts w:ascii="Arial" w:hAnsi="Arial" w:cs="Arial"/>
          <w:bCs/>
          <w:sz w:val="24"/>
          <w:szCs w:val="24"/>
          <w:lang w:val="es-ES_tradnl"/>
        </w:rPr>
        <w:t xml:space="preserve">Los resultados de su investigación plantean que: “las expectativas de familia, docentes y los mismos alumnos con relación a los logros en el aprendizaje reviste especial interés porque pone al descubierto el efecto de un conjunto de prejuicios, </w:t>
      </w:r>
      <w:r w:rsidRPr="00C24097">
        <w:rPr>
          <w:rFonts w:ascii="Arial" w:hAnsi="Arial" w:cs="Arial"/>
          <w:bCs/>
          <w:sz w:val="24"/>
          <w:szCs w:val="24"/>
          <w:lang w:val="es-ES_tradnl"/>
        </w:rPr>
        <w:lastRenderedPageBreak/>
        <w:t>actitudes, concepciones, creencias y conductas qu</w:t>
      </w:r>
      <w:r w:rsidR="00B820D0">
        <w:rPr>
          <w:rFonts w:ascii="Arial" w:hAnsi="Arial" w:cs="Arial"/>
          <w:bCs/>
          <w:sz w:val="24"/>
          <w:szCs w:val="24"/>
          <w:lang w:val="es-ES_tradnl"/>
        </w:rPr>
        <w:t>e pueden resultar beneficiosos o</w:t>
      </w:r>
      <w:r w:rsidRPr="00C24097">
        <w:rPr>
          <w:rFonts w:ascii="Arial" w:hAnsi="Arial" w:cs="Arial"/>
          <w:bCs/>
          <w:sz w:val="24"/>
          <w:szCs w:val="24"/>
          <w:lang w:val="es-ES_tradnl"/>
        </w:rPr>
        <w:t xml:space="preserve"> desventajosos en la tarea escolar y sus resultados “, así mismo que: “el rendimiento de los alumnos es mejor; cuando los maestros manifiestan que el nivel de desempeño y de comportamientos escolares del grupo es adecuado “.</w:t>
      </w:r>
    </w:p>
    <w:p w14:paraId="6F94F0D0" w14:textId="0B4C3D15" w:rsidR="00C24097" w:rsidRPr="00C24097" w:rsidRDefault="00C24097" w:rsidP="00C24097">
      <w:pPr>
        <w:pStyle w:val="Textoindependiente"/>
        <w:spacing w:line="360" w:lineRule="auto"/>
        <w:rPr>
          <w:rFonts w:ascii="Arial" w:hAnsi="Arial" w:cs="Arial"/>
          <w:bCs/>
          <w:sz w:val="24"/>
          <w:szCs w:val="24"/>
          <w:lang w:val="es-ES_tradnl"/>
        </w:rPr>
      </w:pPr>
      <w:r w:rsidRPr="00C24097">
        <w:rPr>
          <w:rFonts w:ascii="Arial" w:hAnsi="Arial" w:cs="Arial"/>
          <w:bCs/>
          <w:sz w:val="24"/>
          <w:szCs w:val="24"/>
          <w:lang w:val="es-ES_tradnl"/>
        </w:rPr>
        <w:t>Probablemente una de las variables más empleadas o consideradas por los docentes en investigadores para aproximarse al rendimiento académico son: las calificaciones escolares. Razón de ello que existan estudios que pretendan calcular algunos índices de fiabilidad y validez de éste criterio considerado como ‘predictivo’ del rendimiento académico (no alcanzamos una puesta en común de su definición y sin embargo pretendemos predecirlo), aunque en la realidad del aula, el investigador podría anticipar sin complicaciones teóricas o metodológicas, los alcances de predecir la dimensión cualitativa del rendimiento académico a partir de datos cuantitativos.</w:t>
      </w:r>
    </w:p>
    <w:p w14:paraId="06D01571" w14:textId="575EB7DA" w:rsidR="00B820D0" w:rsidRPr="00B820D0" w:rsidRDefault="00B820D0" w:rsidP="008008ED">
      <w:pPr>
        <w:spacing w:after="0" w:line="360" w:lineRule="auto"/>
        <w:jc w:val="both"/>
        <w:rPr>
          <w:rFonts w:ascii="Arial" w:hAnsi="Arial" w:cs="Arial"/>
          <w:b/>
          <w:bCs/>
          <w:sz w:val="24"/>
          <w:szCs w:val="24"/>
          <w:lang w:val="es-ES_tradnl" w:eastAsia="es-ES"/>
        </w:rPr>
      </w:pPr>
      <w:r w:rsidRPr="00B820D0">
        <w:rPr>
          <w:rFonts w:ascii="Arial" w:hAnsi="Arial" w:cs="Arial"/>
          <w:b/>
          <w:bCs/>
          <w:sz w:val="24"/>
          <w:szCs w:val="24"/>
          <w:lang w:val="es-ES_tradnl" w:eastAsia="es-ES"/>
        </w:rPr>
        <w:t>Contexto educativo actual en el desarrollo de la investigación.</w:t>
      </w:r>
    </w:p>
    <w:p w14:paraId="33E7111B" w14:textId="2B27A030" w:rsidR="00A1548B" w:rsidRPr="00151518" w:rsidRDefault="00CF02DF" w:rsidP="008008ED">
      <w:pPr>
        <w:spacing w:after="0" w:line="360" w:lineRule="auto"/>
        <w:jc w:val="both"/>
        <w:rPr>
          <w:rFonts w:ascii="Arial" w:hAnsi="Arial" w:cs="Arial"/>
          <w:bCs/>
          <w:sz w:val="24"/>
          <w:szCs w:val="24"/>
          <w:lang w:val="es-ES_tradnl"/>
        </w:rPr>
      </w:pPr>
      <w:r w:rsidRPr="00151518">
        <w:rPr>
          <w:rFonts w:ascii="Arial" w:hAnsi="Arial" w:cs="Arial"/>
          <w:bCs/>
          <w:sz w:val="24"/>
          <w:szCs w:val="24"/>
          <w:lang w:val="es-ES_tradnl"/>
        </w:rPr>
        <w:t xml:space="preserve">Para dar solución al problema anteriormente planteado el autor </w:t>
      </w:r>
      <w:r w:rsidR="007E538D" w:rsidRPr="00151518">
        <w:rPr>
          <w:rFonts w:ascii="Arial" w:hAnsi="Arial" w:cs="Arial"/>
          <w:bCs/>
          <w:sz w:val="24"/>
          <w:szCs w:val="24"/>
          <w:lang w:val="es-ES_tradnl"/>
        </w:rPr>
        <w:t>inicialmente investigó</w:t>
      </w:r>
      <w:r w:rsidRPr="00151518">
        <w:rPr>
          <w:rFonts w:ascii="Arial" w:hAnsi="Arial" w:cs="Arial"/>
          <w:bCs/>
          <w:sz w:val="24"/>
          <w:szCs w:val="24"/>
          <w:lang w:val="es-ES_tradnl"/>
        </w:rPr>
        <w:t xml:space="preserve"> </w:t>
      </w:r>
      <w:r w:rsidR="007E538D" w:rsidRPr="00151518">
        <w:rPr>
          <w:rFonts w:ascii="Arial" w:hAnsi="Arial" w:cs="Arial"/>
          <w:bCs/>
          <w:sz w:val="24"/>
          <w:szCs w:val="24"/>
          <w:lang w:val="es-ES_tradnl"/>
        </w:rPr>
        <w:t xml:space="preserve">sobre </w:t>
      </w:r>
      <w:r w:rsidRPr="00151518">
        <w:rPr>
          <w:rFonts w:ascii="Arial" w:hAnsi="Arial" w:cs="Arial"/>
          <w:bCs/>
          <w:sz w:val="24"/>
          <w:szCs w:val="24"/>
          <w:lang w:val="es-ES_tradnl"/>
        </w:rPr>
        <w:t xml:space="preserve">los problemas existentes con </w:t>
      </w:r>
      <w:r w:rsidR="007E538D" w:rsidRPr="00151518">
        <w:rPr>
          <w:rFonts w:ascii="Arial" w:hAnsi="Arial" w:cs="Arial"/>
          <w:bCs/>
          <w:sz w:val="24"/>
          <w:szCs w:val="24"/>
          <w:lang w:val="es-ES_tradnl"/>
        </w:rPr>
        <w:t xml:space="preserve">la asimilación de conocimientos en </w:t>
      </w:r>
      <w:r w:rsidRPr="00151518">
        <w:rPr>
          <w:rFonts w:ascii="Arial" w:hAnsi="Arial" w:cs="Arial"/>
          <w:bCs/>
          <w:sz w:val="24"/>
          <w:szCs w:val="24"/>
          <w:lang w:val="es-ES_tradnl"/>
        </w:rPr>
        <w:t>las asignaturas del tercer año de la carrera de Licenciatura en Psicología propias de la especialidad, identificándose problemas en la adquisición</w:t>
      </w:r>
      <w:r w:rsidR="007E538D" w:rsidRPr="00151518">
        <w:rPr>
          <w:rFonts w:ascii="Arial" w:hAnsi="Arial" w:cs="Arial"/>
          <w:bCs/>
          <w:sz w:val="24"/>
          <w:szCs w:val="24"/>
          <w:lang w:val="es-ES_tradnl"/>
        </w:rPr>
        <w:t xml:space="preserve"> y asimilación</w:t>
      </w:r>
      <w:r w:rsidRPr="00151518">
        <w:rPr>
          <w:rFonts w:ascii="Arial" w:hAnsi="Arial" w:cs="Arial"/>
          <w:bCs/>
          <w:sz w:val="24"/>
          <w:szCs w:val="24"/>
          <w:lang w:val="es-ES_tradnl"/>
        </w:rPr>
        <w:t xml:space="preserve"> de conocimientos con la asignatura de Psicología del Desarrollo de las Edade</w:t>
      </w:r>
      <w:r w:rsidR="007E538D" w:rsidRPr="00151518">
        <w:rPr>
          <w:rFonts w:ascii="Arial" w:hAnsi="Arial" w:cs="Arial"/>
          <w:bCs/>
          <w:sz w:val="24"/>
          <w:szCs w:val="24"/>
          <w:lang w:val="es-ES_tradnl"/>
        </w:rPr>
        <w:t>s Tempranas y Preescolares siend</w:t>
      </w:r>
      <w:r w:rsidRPr="00151518">
        <w:rPr>
          <w:rFonts w:ascii="Arial" w:hAnsi="Arial" w:cs="Arial"/>
          <w:bCs/>
          <w:sz w:val="24"/>
          <w:szCs w:val="24"/>
          <w:lang w:val="es-ES_tradnl"/>
        </w:rPr>
        <w:t>o esta la asignatura rectora del año.</w:t>
      </w:r>
      <w:r w:rsidR="007E538D" w:rsidRPr="00151518">
        <w:rPr>
          <w:rFonts w:ascii="Arial" w:hAnsi="Arial" w:cs="Arial"/>
          <w:bCs/>
          <w:sz w:val="24"/>
          <w:szCs w:val="24"/>
          <w:lang w:val="es-ES_tradnl"/>
        </w:rPr>
        <w:t xml:space="preserve"> Se aplicaron </w:t>
      </w:r>
      <w:r w:rsidR="00F50AFA" w:rsidRPr="00151518">
        <w:rPr>
          <w:rFonts w:ascii="Arial" w:hAnsi="Arial" w:cs="Arial"/>
          <w:bCs/>
          <w:sz w:val="24"/>
          <w:szCs w:val="24"/>
          <w:lang w:val="es-ES_tradnl"/>
        </w:rPr>
        <w:t>diver</w:t>
      </w:r>
      <w:r w:rsidR="007E538D" w:rsidRPr="00151518">
        <w:rPr>
          <w:rFonts w:ascii="Arial" w:hAnsi="Arial" w:cs="Arial"/>
          <w:bCs/>
          <w:sz w:val="24"/>
          <w:szCs w:val="24"/>
          <w:lang w:val="es-ES_tradnl"/>
        </w:rPr>
        <w:t xml:space="preserve">sos métodos </w:t>
      </w:r>
      <w:r w:rsidR="00F50AFA" w:rsidRPr="00151518">
        <w:rPr>
          <w:rFonts w:ascii="Arial" w:hAnsi="Arial" w:cs="Arial"/>
          <w:bCs/>
          <w:sz w:val="24"/>
          <w:szCs w:val="24"/>
          <w:lang w:val="es-ES_tradnl"/>
        </w:rPr>
        <w:t xml:space="preserve">teóricos </w:t>
      </w:r>
      <w:r w:rsidR="0042622F" w:rsidRPr="00151518">
        <w:rPr>
          <w:rFonts w:ascii="Arial" w:hAnsi="Arial" w:cs="Arial"/>
          <w:bCs/>
          <w:sz w:val="24"/>
          <w:szCs w:val="24"/>
          <w:lang w:val="es-ES_tradnl"/>
        </w:rPr>
        <w:t>como el Dialéctico-Materialista</w:t>
      </w:r>
      <w:r w:rsidR="0061526C" w:rsidRPr="00151518">
        <w:rPr>
          <w:rFonts w:ascii="Arial" w:hAnsi="Arial" w:cs="Arial"/>
          <w:bCs/>
          <w:sz w:val="24"/>
          <w:szCs w:val="24"/>
          <w:lang w:val="es-ES_tradnl"/>
        </w:rPr>
        <w:t xml:space="preserve"> entendiendo de este la funció</w:t>
      </w:r>
      <w:r w:rsidR="000E0F7D" w:rsidRPr="00151518">
        <w:rPr>
          <w:rFonts w:ascii="Arial" w:hAnsi="Arial" w:cs="Arial"/>
          <w:bCs/>
          <w:sz w:val="24"/>
          <w:szCs w:val="24"/>
          <w:lang w:val="es-ES_tradnl"/>
        </w:rPr>
        <w:t>n metodológica de la filosofía Marxista-L</w:t>
      </w:r>
      <w:r w:rsidR="0061526C" w:rsidRPr="00151518">
        <w:rPr>
          <w:rFonts w:ascii="Arial" w:hAnsi="Arial" w:cs="Arial"/>
          <w:bCs/>
          <w:sz w:val="24"/>
          <w:szCs w:val="24"/>
          <w:lang w:val="es-ES_tradnl"/>
        </w:rPr>
        <w:t xml:space="preserve">eninista. </w:t>
      </w:r>
      <w:r w:rsidR="000E0F7D" w:rsidRPr="00151518">
        <w:rPr>
          <w:rFonts w:ascii="Arial" w:hAnsi="Arial" w:cs="Arial"/>
          <w:bCs/>
          <w:sz w:val="24"/>
          <w:szCs w:val="24"/>
          <w:lang w:val="es-ES_tradnl"/>
        </w:rPr>
        <w:t>A</w:t>
      </w:r>
      <w:r w:rsidR="0061526C" w:rsidRPr="00151518">
        <w:rPr>
          <w:rFonts w:ascii="Arial" w:hAnsi="Arial" w:cs="Arial"/>
          <w:bCs/>
          <w:sz w:val="24"/>
          <w:szCs w:val="24"/>
          <w:lang w:val="es-ES_tradnl"/>
        </w:rPr>
        <w:t xml:space="preserve"> la luz este método cono eje central en la investigación se emplean otros como: </w:t>
      </w:r>
      <w:r w:rsidR="0042622F" w:rsidRPr="00151518">
        <w:rPr>
          <w:rFonts w:ascii="Arial" w:hAnsi="Arial" w:cs="Arial"/>
          <w:bCs/>
          <w:sz w:val="24"/>
          <w:szCs w:val="24"/>
          <w:lang w:val="es-ES_tradnl"/>
        </w:rPr>
        <w:t>Históri</w:t>
      </w:r>
      <w:r w:rsidR="000E0F7D" w:rsidRPr="00151518">
        <w:rPr>
          <w:rFonts w:ascii="Arial" w:hAnsi="Arial" w:cs="Arial"/>
          <w:bCs/>
          <w:sz w:val="24"/>
          <w:szCs w:val="24"/>
          <w:lang w:val="es-ES_tradnl"/>
        </w:rPr>
        <w:t>co-Lógico; Analítico-Sintético</w:t>
      </w:r>
      <w:r w:rsidR="00A60464" w:rsidRPr="00151518">
        <w:rPr>
          <w:rFonts w:ascii="Arial" w:hAnsi="Arial" w:cs="Arial"/>
          <w:bCs/>
          <w:sz w:val="24"/>
          <w:szCs w:val="24"/>
          <w:lang w:val="es-ES_tradnl"/>
        </w:rPr>
        <w:t>,</w:t>
      </w:r>
      <w:r w:rsidR="0042622F" w:rsidRPr="00151518">
        <w:rPr>
          <w:rFonts w:ascii="Arial" w:hAnsi="Arial" w:cs="Arial"/>
          <w:bCs/>
          <w:sz w:val="24"/>
          <w:szCs w:val="24"/>
          <w:lang w:val="es-ES_tradnl"/>
        </w:rPr>
        <w:t xml:space="preserve"> el Inductivo- Deductivo</w:t>
      </w:r>
      <w:r w:rsidR="00A60464" w:rsidRPr="00151518">
        <w:rPr>
          <w:rFonts w:ascii="Arial" w:hAnsi="Arial" w:cs="Arial"/>
          <w:bCs/>
          <w:sz w:val="24"/>
          <w:szCs w:val="24"/>
          <w:lang w:val="es-ES_tradnl"/>
        </w:rPr>
        <w:t xml:space="preserve"> y el Estadístico Matemático.</w:t>
      </w:r>
    </w:p>
    <w:p w14:paraId="38A02A53" w14:textId="21ECCC99" w:rsidR="004F2BB0" w:rsidRPr="00151518" w:rsidRDefault="0057702E" w:rsidP="008008ED">
      <w:pPr>
        <w:spacing w:after="0" w:line="360" w:lineRule="auto"/>
        <w:jc w:val="both"/>
        <w:rPr>
          <w:rFonts w:ascii="Arial" w:hAnsi="Arial" w:cs="Arial"/>
          <w:bCs/>
          <w:sz w:val="24"/>
          <w:szCs w:val="24"/>
          <w:lang w:val="es-ES_tradnl"/>
        </w:rPr>
      </w:pPr>
      <w:r w:rsidRPr="00151518">
        <w:rPr>
          <w:rFonts w:ascii="Arial" w:hAnsi="Arial" w:cs="Arial"/>
          <w:bCs/>
          <w:sz w:val="24"/>
          <w:szCs w:val="24"/>
          <w:lang w:val="es-ES_tradnl"/>
        </w:rPr>
        <w:t>Por otra parte</w:t>
      </w:r>
      <w:r w:rsidR="0042622F" w:rsidRPr="00151518">
        <w:rPr>
          <w:rFonts w:ascii="Arial" w:hAnsi="Arial" w:cs="Arial"/>
          <w:bCs/>
          <w:sz w:val="24"/>
          <w:szCs w:val="24"/>
          <w:lang w:val="es-ES_tradnl"/>
        </w:rPr>
        <w:t xml:space="preserve"> se emplearon </w:t>
      </w:r>
      <w:r w:rsidR="00F50AFA" w:rsidRPr="00151518">
        <w:rPr>
          <w:rFonts w:ascii="Arial" w:hAnsi="Arial" w:cs="Arial"/>
          <w:bCs/>
          <w:sz w:val="24"/>
          <w:szCs w:val="24"/>
          <w:lang w:val="es-ES_tradnl"/>
        </w:rPr>
        <w:t xml:space="preserve">métodos y </w:t>
      </w:r>
      <w:r w:rsidR="007E538D" w:rsidRPr="00151518">
        <w:rPr>
          <w:rFonts w:ascii="Arial" w:hAnsi="Arial" w:cs="Arial"/>
          <w:bCs/>
          <w:sz w:val="24"/>
          <w:szCs w:val="24"/>
          <w:lang w:val="es-ES_tradnl"/>
        </w:rPr>
        <w:t xml:space="preserve">técnicas </w:t>
      </w:r>
      <w:r w:rsidR="00F50AFA" w:rsidRPr="00151518">
        <w:rPr>
          <w:rFonts w:ascii="Arial" w:hAnsi="Arial" w:cs="Arial"/>
          <w:bCs/>
          <w:sz w:val="24"/>
          <w:szCs w:val="24"/>
          <w:lang w:val="es-ES_tradnl"/>
        </w:rPr>
        <w:t>del nivel empírico</w:t>
      </w:r>
      <w:r w:rsidR="0042622F" w:rsidRPr="00151518">
        <w:rPr>
          <w:rFonts w:ascii="Arial" w:hAnsi="Arial" w:cs="Arial"/>
          <w:bCs/>
          <w:sz w:val="24"/>
          <w:szCs w:val="24"/>
          <w:lang w:val="es-ES_tradnl"/>
        </w:rPr>
        <w:t xml:space="preserve"> tale como</w:t>
      </w:r>
      <w:r w:rsidR="00A1548B" w:rsidRPr="00151518">
        <w:rPr>
          <w:rFonts w:ascii="Arial" w:hAnsi="Arial" w:cs="Arial"/>
          <w:bCs/>
          <w:sz w:val="24"/>
          <w:szCs w:val="24"/>
          <w:lang w:val="es-ES_tradnl"/>
        </w:rPr>
        <w:t>:</w:t>
      </w:r>
      <w:r w:rsidR="00A60464" w:rsidRPr="00151518">
        <w:rPr>
          <w:rFonts w:ascii="Arial" w:hAnsi="Arial" w:cs="Arial"/>
          <w:bCs/>
          <w:sz w:val="24"/>
          <w:szCs w:val="24"/>
          <w:lang w:val="es-ES_tradnl"/>
        </w:rPr>
        <w:t xml:space="preserve"> la e</w:t>
      </w:r>
      <w:r w:rsidR="0061526C" w:rsidRPr="00151518">
        <w:rPr>
          <w:rFonts w:ascii="Arial" w:hAnsi="Arial" w:cs="Arial"/>
          <w:bCs/>
          <w:sz w:val="24"/>
          <w:szCs w:val="24"/>
          <w:lang w:val="es-ES_tradnl"/>
        </w:rPr>
        <w:t>ntrevista estructurada</w:t>
      </w:r>
      <w:r w:rsidR="00A60464" w:rsidRPr="00151518">
        <w:rPr>
          <w:rFonts w:ascii="Arial" w:hAnsi="Arial" w:cs="Arial"/>
          <w:bCs/>
          <w:sz w:val="24"/>
          <w:szCs w:val="24"/>
          <w:lang w:val="es-ES_tradnl"/>
        </w:rPr>
        <w:t>, la o</w:t>
      </w:r>
      <w:r w:rsidR="00BC00DB" w:rsidRPr="00151518">
        <w:rPr>
          <w:rFonts w:ascii="Arial" w:hAnsi="Arial" w:cs="Arial"/>
          <w:bCs/>
          <w:sz w:val="24"/>
          <w:szCs w:val="24"/>
          <w:lang w:val="es-ES_tradnl"/>
        </w:rPr>
        <w:t>bservación participante</w:t>
      </w:r>
      <w:r w:rsidR="00A60464" w:rsidRPr="00151518">
        <w:rPr>
          <w:rFonts w:ascii="Arial" w:hAnsi="Arial" w:cs="Arial"/>
          <w:bCs/>
          <w:sz w:val="24"/>
          <w:szCs w:val="24"/>
          <w:lang w:val="es-ES_tradnl"/>
        </w:rPr>
        <w:t>, el g</w:t>
      </w:r>
      <w:r w:rsidRPr="00151518">
        <w:rPr>
          <w:rFonts w:ascii="Arial" w:hAnsi="Arial" w:cs="Arial"/>
          <w:bCs/>
          <w:sz w:val="24"/>
          <w:szCs w:val="24"/>
          <w:lang w:val="es-ES_tradnl"/>
        </w:rPr>
        <w:t xml:space="preserve">rupo de </w:t>
      </w:r>
      <w:r w:rsidR="00A60464" w:rsidRPr="00151518">
        <w:rPr>
          <w:rFonts w:ascii="Arial" w:hAnsi="Arial" w:cs="Arial"/>
          <w:bCs/>
          <w:sz w:val="24"/>
          <w:szCs w:val="24"/>
          <w:lang w:val="es-ES_tradnl"/>
        </w:rPr>
        <w:t>discusión, el anál</w:t>
      </w:r>
      <w:r w:rsidR="00A1548B" w:rsidRPr="00151518">
        <w:rPr>
          <w:rFonts w:ascii="Arial" w:hAnsi="Arial" w:cs="Arial"/>
          <w:bCs/>
          <w:sz w:val="24"/>
          <w:szCs w:val="24"/>
          <w:lang w:val="es-ES_tradnl"/>
        </w:rPr>
        <w:t>isis de productos</w:t>
      </w:r>
      <w:r w:rsidR="00A60464" w:rsidRPr="00151518">
        <w:rPr>
          <w:rFonts w:ascii="Arial" w:hAnsi="Arial" w:cs="Arial"/>
          <w:bCs/>
          <w:sz w:val="24"/>
          <w:szCs w:val="24"/>
          <w:lang w:val="es-ES_tradnl"/>
        </w:rPr>
        <w:t xml:space="preserve"> de la actividad, el a</w:t>
      </w:r>
      <w:r w:rsidR="00BC00DB" w:rsidRPr="00151518">
        <w:rPr>
          <w:rFonts w:ascii="Arial" w:hAnsi="Arial" w:cs="Arial"/>
          <w:bCs/>
          <w:sz w:val="24"/>
          <w:szCs w:val="24"/>
          <w:lang w:val="es-ES_tradnl"/>
        </w:rPr>
        <w:t>nálisis de documentos</w:t>
      </w:r>
      <w:r w:rsidR="00A60464" w:rsidRPr="00151518">
        <w:rPr>
          <w:rFonts w:ascii="Arial" w:hAnsi="Arial" w:cs="Arial"/>
          <w:bCs/>
          <w:sz w:val="24"/>
          <w:szCs w:val="24"/>
          <w:lang w:val="es-ES_tradnl"/>
        </w:rPr>
        <w:t xml:space="preserve"> y la v</w:t>
      </w:r>
      <w:r w:rsidR="00BC00DB" w:rsidRPr="00151518">
        <w:rPr>
          <w:rFonts w:ascii="Arial" w:hAnsi="Arial" w:cs="Arial"/>
          <w:bCs/>
          <w:sz w:val="24"/>
          <w:szCs w:val="24"/>
          <w:lang w:val="es-ES_tradnl"/>
        </w:rPr>
        <w:t>al</w:t>
      </w:r>
      <w:r w:rsidR="0042622F" w:rsidRPr="00151518">
        <w:rPr>
          <w:rFonts w:ascii="Arial" w:hAnsi="Arial" w:cs="Arial"/>
          <w:bCs/>
          <w:sz w:val="24"/>
          <w:szCs w:val="24"/>
          <w:lang w:val="es-ES_tradnl"/>
        </w:rPr>
        <w:t>id</w:t>
      </w:r>
      <w:r w:rsidR="00BC00DB" w:rsidRPr="00151518">
        <w:rPr>
          <w:rFonts w:ascii="Arial" w:hAnsi="Arial" w:cs="Arial"/>
          <w:bCs/>
          <w:sz w:val="24"/>
          <w:szCs w:val="24"/>
          <w:lang w:val="es-ES_tradnl"/>
        </w:rPr>
        <w:t>ación por criterio de experto</w:t>
      </w:r>
      <w:r w:rsidR="00AF474E" w:rsidRPr="00151518">
        <w:rPr>
          <w:rFonts w:ascii="Arial" w:hAnsi="Arial" w:cs="Arial"/>
          <w:bCs/>
          <w:sz w:val="24"/>
          <w:szCs w:val="24"/>
          <w:lang w:val="es-ES_tradnl"/>
        </w:rPr>
        <w:t xml:space="preserve">. </w:t>
      </w:r>
      <w:r w:rsidR="0042622F" w:rsidRPr="00151518">
        <w:rPr>
          <w:rFonts w:ascii="Arial" w:hAnsi="Arial" w:cs="Arial"/>
          <w:bCs/>
          <w:sz w:val="24"/>
          <w:szCs w:val="24"/>
          <w:lang w:val="es-ES_tradnl"/>
        </w:rPr>
        <w:t>Todos estos métodos y técnicas se analizan de forma íntegra y complementaria mediante la triangulación metodológica.</w:t>
      </w:r>
      <w:r w:rsidR="00F50AFA" w:rsidRPr="00151518">
        <w:rPr>
          <w:rFonts w:ascii="Arial" w:hAnsi="Arial" w:cs="Arial"/>
          <w:bCs/>
          <w:sz w:val="24"/>
          <w:szCs w:val="24"/>
          <w:lang w:val="es-ES_tradnl"/>
        </w:rPr>
        <w:t xml:space="preserve"> </w:t>
      </w:r>
      <w:r w:rsidR="0042622F" w:rsidRPr="00151518">
        <w:rPr>
          <w:rFonts w:ascii="Arial" w:hAnsi="Arial" w:cs="Arial"/>
          <w:bCs/>
          <w:sz w:val="24"/>
          <w:szCs w:val="24"/>
          <w:lang w:val="es-ES_tradnl"/>
        </w:rPr>
        <w:t>Esto permite obtener mejor</w:t>
      </w:r>
      <w:r w:rsidR="00AF474E" w:rsidRPr="00151518">
        <w:rPr>
          <w:rFonts w:ascii="Arial" w:hAnsi="Arial" w:cs="Arial"/>
          <w:bCs/>
          <w:sz w:val="24"/>
          <w:szCs w:val="24"/>
          <w:lang w:val="es-ES_tradnl"/>
        </w:rPr>
        <w:t xml:space="preserve">es </w:t>
      </w:r>
      <w:r w:rsidR="0042622F" w:rsidRPr="00151518">
        <w:rPr>
          <w:rFonts w:ascii="Arial" w:hAnsi="Arial" w:cs="Arial"/>
          <w:bCs/>
          <w:sz w:val="24"/>
          <w:szCs w:val="24"/>
          <w:lang w:val="es-ES_tradnl"/>
        </w:rPr>
        <w:t>resultado</w:t>
      </w:r>
      <w:r w:rsidR="00AF474E" w:rsidRPr="00151518">
        <w:rPr>
          <w:rFonts w:ascii="Arial" w:hAnsi="Arial" w:cs="Arial"/>
          <w:bCs/>
          <w:sz w:val="24"/>
          <w:szCs w:val="24"/>
          <w:lang w:val="es-ES_tradnl"/>
        </w:rPr>
        <w:t>s</w:t>
      </w:r>
      <w:r w:rsidR="0042622F" w:rsidRPr="00151518">
        <w:rPr>
          <w:rFonts w:ascii="Arial" w:hAnsi="Arial" w:cs="Arial"/>
          <w:bCs/>
          <w:sz w:val="24"/>
          <w:szCs w:val="24"/>
          <w:lang w:val="es-ES_tradnl"/>
        </w:rPr>
        <w:t xml:space="preserve"> del panorama en cuestión. </w:t>
      </w:r>
    </w:p>
    <w:p w14:paraId="52DF644C" w14:textId="77777777" w:rsidR="002E7DF1" w:rsidRPr="00151518" w:rsidRDefault="0042622F" w:rsidP="008008ED">
      <w:pPr>
        <w:spacing w:after="0" w:line="360" w:lineRule="auto"/>
        <w:jc w:val="both"/>
        <w:rPr>
          <w:rFonts w:ascii="Arial" w:hAnsi="Arial" w:cs="Arial"/>
          <w:b/>
          <w:sz w:val="24"/>
          <w:szCs w:val="24"/>
          <w:lang w:eastAsia="es-ES"/>
        </w:rPr>
      </w:pPr>
      <w:r w:rsidRPr="00151518">
        <w:rPr>
          <w:rFonts w:ascii="Arial" w:hAnsi="Arial" w:cs="Arial"/>
          <w:bCs/>
          <w:sz w:val="24"/>
          <w:szCs w:val="24"/>
          <w:lang w:val="es-PE"/>
        </w:rPr>
        <w:t xml:space="preserve">El universo poblacional está conformado por todos los estudiantes </w:t>
      </w:r>
      <w:r w:rsidR="00BC00DB" w:rsidRPr="00151518">
        <w:rPr>
          <w:rFonts w:ascii="Arial" w:hAnsi="Arial" w:cs="Arial"/>
          <w:bCs/>
          <w:sz w:val="24"/>
          <w:szCs w:val="24"/>
          <w:lang w:val="es-PE"/>
        </w:rPr>
        <w:t>de la carrer</w:t>
      </w:r>
      <w:r w:rsidRPr="00151518">
        <w:rPr>
          <w:rFonts w:ascii="Arial" w:hAnsi="Arial" w:cs="Arial"/>
          <w:bCs/>
          <w:sz w:val="24"/>
          <w:szCs w:val="24"/>
          <w:lang w:val="es-PE"/>
        </w:rPr>
        <w:t xml:space="preserve">a de psicología </w:t>
      </w:r>
      <w:r w:rsidR="00BC00DB" w:rsidRPr="00151518">
        <w:rPr>
          <w:rFonts w:ascii="Arial" w:hAnsi="Arial" w:cs="Arial"/>
          <w:bCs/>
          <w:sz w:val="24"/>
          <w:szCs w:val="24"/>
          <w:lang w:val="es-PE"/>
        </w:rPr>
        <w:t>y l</w:t>
      </w:r>
      <w:r w:rsidR="007E538D" w:rsidRPr="00151518">
        <w:rPr>
          <w:rFonts w:ascii="Arial" w:hAnsi="Arial" w:cs="Arial"/>
          <w:bCs/>
          <w:sz w:val="24"/>
          <w:szCs w:val="24"/>
          <w:lang w:val="es-PE"/>
        </w:rPr>
        <w:t xml:space="preserve">a muestra utilizada en la investigación es no probabilística de tipo intencional conformada por los </w:t>
      </w:r>
      <w:r w:rsidR="004F2BB0" w:rsidRPr="00151518">
        <w:rPr>
          <w:rFonts w:ascii="Arial" w:hAnsi="Arial" w:cs="Arial"/>
          <w:bCs/>
          <w:sz w:val="24"/>
          <w:szCs w:val="24"/>
          <w:lang w:val="es-PE"/>
        </w:rPr>
        <w:t>16</w:t>
      </w:r>
      <w:r w:rsidR="007E538D" w:rsidRPr="00151518">
        <w:rPr>
          <w:rFonts w:ascii="Arial" w:hAnsi="Arial" w:cs="Arial"/>
          <w:bCs/>
          <w:sz w:val="24"/>
          <w:szCs w:val="24"/>
          <w:lang w:val="es-PE"/>
        </w:rPr>
        <w:t xml:space="preserve"> estudiantes </w:t>
      </w:r>
      <w:r w:rsidR="00BC00DB" w:rsidRPr="00151518">
        <w:rPr>
          <w:rFonts w:ascii="Arial" w:hAnsi="Arial" w:cs="Arial"/>
          <w:bCs/>
          <w:sz w:val="24"/>
          <w:szCs w:val="24"/>
          <w:lang w:val="es-PE"/>
        </w:rPr>
        <w:t>d</w:t>
      </w:r>
      <w:r w:rsidR="007E538D" w:rsidRPr="00151518">
        <w:rPr>
          <w:rFonts w:ascii="Arial" w:hAnsi="Arial" w:cs="Arial"/>
          <w:bCs/>
          <w:sz w:val="24"/>
          <w:szCs w:val="24"/>
          <w:lang w:val="es-PE"/>
        </w:rPr>
        <w:t>el grupo de tercer año de la ca</w:t>
      </w:r>
      <w:r w:rsidR="00BC00DB" w:rsidRPr="00151518">
        <w:rPr>
          <w:rFonts w:ascii="Arial" w:hAnsi="Arial" w:cs="Arial"/>
          <w:bCs/>
          <w:sz w:val="24"/>
          <w:szCs w:val="24"/>
          <w:lang w:val="es-PE"/>
        </w:rPr>
        <w:t>rrera de Psicología de la Uniss</w:t>
      </w:r>
      <w:r w:rsidR="004F2BB0" w:rsidRPr="00151518">
        <w:rPr>
          <w:rFonts w:ascii="Arial" w:hAnsi="Arial" w:cs="Arial"/>
          <w:bCs/>
          <w:sz w:val="24"/>
          <w:szCs w:val="24"/>
          <w:lang w:val="es-PE"/>
        </w:rPr>
        <w:t xml:space="preserve"> en el curso escolar 2019-2020</w:t>
      </w:r>
      <w:r w:rsidR="00BC00DB" w:rsidRPr="00151518">
        <w:rPr>
          <w:rFonts w:ascii="Arial" w:hAnsi="Arial" w:cs="Arial"/>
          <w:bCs/>
          <w:sz w:val="24"/>
          <w:szCs w:val="24"/>
          <w:lang w:val="es-PE"/>
        </w:rPr>
        <w:t xml:space="preserve"> bajo los siguientes criterios </w:t>
      </w:r>
      <w:r w:rsidR="00BC00DB" w:rsidRPr="00151518">
        <w:rPr>
          <w:rFonts w:ascii="Arial" w:hAnsi="Arial" w:cs="Arial"/>
          <w:bCs/>
          <w:sz w:val="24"/>
          <w:szCs w:val="24"/>
          <w:lang w:val="es-PE"/>
        </w:rPr>
        <w:lastRenderedPageBreak/>
        <w:t xml:space="preserve">de selección: ser estudiante de psicología, haber llegado a tercer año de la carrera sin asignaturas pendientes, estar cursando la asignatura de Psicología del Desarrollo de la Edades Tempranas y </w:t>
      </w:r>
      <w:r w:rsidR="00BC00DB" w:rsidRPr="00151518">
        <w:rPr>
          <w:rFonts w:ascii="Arial" w:hAnsi="Arial" w:cs="Arial"/>
          <w:sz w:val="24"/>
          <w:szCs w:val="24"/>
          <w:lang w:eastAsia="es-ES"/>
        </w:rPr>
        <w:t>Preescolares.</w:t>
      </w:r>
      <w:r w:rsidR="00BC00DB" w:rsidRPr="00151518">
        <w:rPr>
          <w:rFonts w:ascii="Arial" w:hAnsi="Arial" w:cs="Arial"/>
          <w:b/>
          <w:sz w:val="24"/>
          <w:szCs w:val="24"/>
          <w:lang w:eastAsia="es-ES"/>
        </w:rPr>
        <w:t xml:space="preserve">  </w:t>
      </w:r>
    </w:p>
    <w:p w14:paraId="7E918401" w14:textId="77777777" w:rsidR="002E7DF1" w:rsidRPr="00151518" w:rsidRDefault="002E7DF1" w:rsidP="008008ED">
      <w:pPr>
        <w:pStyle w:val="Predeterminado"/>
        <w:spacing w:after="0" w:line="360" w:lineRule="auto"/>
        <w:jc w:val="both"/>
        <w:rPr>
          <w:rFonts w:ascii="Arial" w:hAnsi="Arial" w:cs="Arial"/>
          <w:sz w:val="24"/>
          <w:szCs w:val="24"/>
        </w:rPr>
      </w:pPr>
      <w:r w:rsidRPr="00151518">
        <w:rPr>
          <w:rFonts w:ascii="Arial" w:hAnsi="Arial" w:cs="Arial"/>
          <w:sz w:val="24"/>
          <w:szCs w:val="24"/>
        </w:rPr>
        <w:t xml:space="preserve">El trabajo en su totalidad fue distribuido en 5 sesiones, quedando conformadas de la siguiente manera: Sesión I: Análisis de documentos puesta en contacto con los profesores del tercer año de la carrera de psicología; Sesión II: Análisis con los estudiantes llegando al consentimiento de su participación y colaboración en la investigación, y estableciendo las sesiones de trabajo; Sesión III: El grupo de discusión; </w:t>
      </w:r>
      <w:r w:rsidRPr="00151518">
        <w:rPr>
          <w:rFonts w:ascii="Arial" w:hAnsi="Arial" w:cs="Arial"/>
          <w:sz w:val="24"/>
          <w:szCs w:val="24"/>
          <w:lang w:val="es-ES_tradnl"/>
        </w:rPr>
        <w:t xml:space="preserve">Sesión IV: Confección y Valoración por criterio de experto de las tareas docentes; Sesión V: Análisis de los productos. </w:t>
      </w:r>
    </w:p>
    <w:p w14:paraId="154DA7C7" w14:textId="63FADA4C" w:rsidR="00D00193" w:rsidRPr="00151518" w:rsidRDefault="00D00193" w:rsidP="008008ED">
      <w:pPr>
        <w:spacing w:after="0" w:line="360" w:lineRule="auto"/>
        <w:jc w:val="both"/>
        <w:rPr>
          <w:rFonts w:ascii="Arial" w:hAnsi="Arial" w:cs="Arial"/>
          <w:sz w:val="24"/>
          <w:szCs w:val="24"/>
        </w:rPr>
      </w:pPr>
      <w:r w:rsidRPr="00151518">
        <w:rPr>
          <w:rFonts w:ascii="Arial" w:hAnsi="Arial" w:cs="Arial"/>
          <w:sz w:val="24"/>
          <w:szCs w:val="24"/>
          <w:lang w:val="es-PE"/>
        </w:rPr>
        <w:t>Se diseñaron 10 t</w:t>
      </w:r>
      <w:r w:rsidR="00D34777">
        <w:rPr>
          <w:rFonts w:ascii="Arial" w:hAnsi="Arial" w:cs="Arial"/>
          <w:sz w:val="24"/>
          <w:szCs w:val="24"/>
          <w:lang w:val="es-PE"/>
        </w:rPr>
        <w:t>a</w:t>
      </w:r>
      <w:r w:rsidRPr="00151518">
        <w:rPr>
          <w:rFonts w:ascii="Arial" w:hAnsi="Arial" w:cs="Arial"/>
          <w:sz w:val="24"/>
          <w:szCs w:val="24"/>
          <w:lang w:val="es-PE"/>
        </w:rPr>
        <w:t xml:space="preserve">reas docentes </w:t>
      </w:r>
      <w:r w:rsidR="00D34777">
        <w:rPr>
          <w:rFonts w:ascii="Arial" w:hAnsi="Arial" w:cs="Arial"/>
          <w:sz w:val="24"/>
          <w:szCs w:val="24"/>
          <w:lang w:val="es-PE"/>
        </w:rPr>
        <w:t xml:space="preserve">que están </w:t>
      </w:r>
      <w:r w:rsidRPr="00151518">
        <w:rPr>
          <w:rFonts w:ascii="Arial" w:hAnsi="Arial" w:cs="Arial"/>
          <w:sz w:val="24"/>
          <w:szCs w:val="24"/>
        </w:rPr>
        <w:t xml:space="preserve">interconectadas dialécticamente y son flexibles, dinámicas y organizadas según su complejidad para permitir la actualización, complementación y profundización para elevar el rendimiento académico. Todas cuentan con la siguiente estructura: Título; Objetivo; Proceder metodológico; Desarrollo de la ejecución; Forma de control. Se titulan de la siguiente forma: </w:t>
      </w:r>
    </w:p>
    <w:p w14:paraId="5F2A3DF4" w14:textId="77777777" w:rsidR="00D00193" w:rsidRPr="00151518" w:rsidRDefault="00D00193" w:rsidP="00D00193">
      <w:pPr>
        <w:pStyle w:val="Prrafodelista"/>
        <w:numPr>
          <w:ilvl w:val="0"/>
          <w:numId w:val="12"/>
        </w:numPr>
        <w:spacing w:line="360" w:lineRule="auto"/>
        <w:jc w:val="both"/>
        <w:rPr>
          <w:rFonts w:ascii="Arial" w:hAnsi="Arial" w:cs="Arial"/>
          <w:sz w:val="24"/>
          <w:szCs w:val="24"/>
        </w:rPr>
      </w:pPr>
      <w:r w:rsidRPr="00151518">
        <w:rPr>
          <w:rFonts w:ascii="Arial" w:hAnsi="Arial" w:cs="Arial"/>
          <w:sz w:val="24"/>
          <w:szCs w:val="24"/>
        </w:rPr>
        <w:t>Acercándome a aprender.</w:t>
      </w:r>
    </w:p>
    <w:p w14:paraId="7297B079" w14:textId="77777777" w:rsidR="00D00193" w:rsidRPr="00151518" w:rsidRDefault="00D00193" w:rsidP="00D00193">
      <w:pPr>
        <w:pStyle w:val="Prrafodelista"/>
        <w:numPr>
          <w:ilvl w:val="0"/>
          <w:numId w:val="12"/>
        </w:numPr>
        <w:spacing w:line="360" w:lineRule="auto"/>
        <w:jc w:val="both"/>
        <w:rPr>
          <w:rFonts w:ascii="Arial" w:hAnsi="Arial" w:cs="Arial"/>
          <w:sz w:val="24"/>
          <w:szCs w:val="24"/>
        </w:rPr>
      </w:pPr>
      <w:r w:rsidRPr="00151518">
        <w:rPr>
          <w:rFonts w:ascii="Arial" w:hAnsi="Arial" w:cs="Arial"/>
          <w:sz w:val="24"/>
          <w:szCs w:val="24"/>
        </w:rPr>
        <w:t>Desarrollo humano. Una introducción necesaria.</w:t>
      </w:r>
    </w:p>
    <w:p w14:paraId="405A154E" w14:textId="77777777" w:rsidR="00D00193" w:rsidRPr="00151518" w:rsidRDefault="00D00193" w:rsidP="00D00193">
      <w:pPr>
        <w:pStyle w:val="Prrafodelista"/>
        <w:numPr>
          <w:ilvl w:val="0"/>
          <w:numId w:val="12"/>
        </w:numPr>
        <w:spacing w:line="360" w:lineRule="auto"/>
        <w:jc w:val="both"/>
        <w:rPr>
          <w:rFonts w:ascii="Arial" w:hAnsi="Arial" w:cs="Arial"/>
          <w:sz w:val="24"/>
          <w:szCs w:val="24"/>
        </w:rPr>
      </w:pPr>
      <w:r w:rsidRPr="00151518">
        <w:rPr>
          <w:rFonts w:ascii="Arial" w:hAnsi="Arial" w:cs="Arial"/>
          <w:sz w:val="24"/>
          <w:szCs w:val="24"/>
        </w:rPr>
        <w:t>Modelos que facilitan el desarrollo humano.</w:t>
      </w:r>
    </w:p>
    <w:p w14:paraId="5AF03B35" w14:textId="77777777" w:rsidR="00D00193" w:rsidRPr="00151518" w:rsidRDefault="00D00193" w:rsidP="00D00193">
      <w:pPr>
        <w:pStyle w:val="Prrafodelista"/>
        <w:numPr>
          <w:ilvl w:val="0"/>
          <w:numId w:val="12"/>
        </w:numPr>
        <w:spacing w:line="360" w:lineRule="auto"/>
        <w:jc w:val="both"/>
        <w:rPr>
          <w:rFonts w:ascii="Arial" w:hAnsi="Arial" w:cs="Arial"/>
          <w:sz w:val="24"/>
          <w:szCs w:val="24"/>
        </w:rPr>
      </w:pPr>
      <w:r w:rsidRPr="00151518">
        <w:rPr>
          <w:rFonts w:ascii="Arial" w:hAnsi="Arial" w:cs="Arial"/>
          <w:sz w:val="24"/>
          <w:szCs w:val="24"/>
        </w:rPr>
        <w:t>Categorías del Enfoque Histórico Cultural. Su comprensión y análisis.</w:t>
      </w:r>
    </w:p>
    <w:p w14:paraId="4D1C5358" w14:textId="77777777" w:rsidR="00D00193" w:rsidRPr="00151518" w:rsidRDefault="00D00193" w:rsidP="00D00193">
      <w:pPr>
        <w:pStyle w:val="Prrafodelista"/>
        <w:numPr>
          <w:ilvl w:val="0"/>
          <w:numId w:val="12"/>
        </w:numPr>
        <w:spacing w:line="360" w:lineRule="auto"/>
        <w:jc w:val="both"/>
        <w:rPr>
          <w:rFonts w:ascii="Arial" w:hAnsi="Arial" w:cs="Arial"/>
          <w:sz w:val="24"/>
          <w:szCs w:val="24"/>
        </w:rPr>
      </w:pPr>
      <w:r w:rsidRPr="00151518">
        <w:rPr>
          <w:rFonts w:ascii="Arial" w:hAnsi="Arial" w:cs="Arial"/>
          <w:sz w:val="24"/>
          <w:szCs w:val="24"/>
        </w:rPr>
        <w:t xml:space="preserve">La psicomotricidad y las implicaciones psicológicas. </w:t>
      </w:r>
    </w:p>
    <w:p w14:paraId="52B630CF" w14:textId="77777777" w:rsidR="00D00193" w:rsidRPr="00151518" w:rsidRDefault="00D00193" w:rsidP="00D00193">
      <w:pPr>
        <w:pStyle w:val="Prrafodelista"/>
        <w:numPr>
          <w:ilvl w:val="0"/>
          <w:numId w:val="12"/>
        </w:numPr>
        <w:spacing w:line="360" w:lineRule="auto"/>
        <w:jc w:val="both"/>
        <w:rPr>
          <w:rFonts w:ascii="Arial" w:hAnsi="Arial" w:cs="Arial"/>
          <w:sz w:val="24"/>
          <w:szCs w:val="24"/>
        </w:rPr>
      </w:pPr>
      <w:r w:rsidRPr="00151518">
        <w:rPr>
          <w:rFonts w:ascii="Arial" w:hAnsi="Arial" w:cs="Arial"/>
          <w:sz w:val="24"/>
          <w:szCs w:val="24"/>
        </w:rPr>
        <w:t xml:space="preserve">Exploración y diagnóstico de la Situación Social del Desarrollo (SSD).  </w:t>
      </w:r>
    </w:p>
    <w:p w14:paraId="327B46DF" w14:textId="77777777" w:rsidR="00D00193" w:rsidRPr="00151518" w:rsidRDefault="00D00193" w:rsidP="00D00193">
      <w:pPr>
        <w:pStyle w:val="Prrafodelista"/>
        <w:numPr>
          <w:ilvl w:val="0"/>
          <w:numId w:val="12"/>
        </w:numPr>
        <w:spacing w:line="360" w:lineRule="auto"/>
        <w:jc w:val="both"/>
        <w:rPr>
          <w:rFonts w:ascii="Arial" w:hAnsi="Arial" w:cs="Arial"/>
          <w:sz w:val="24"/>
          <w:szCs w:val="24"/>
        </w:rPr>
      </w:pPr>
      <w:r w:rsidRPr="00151518">
        <w:rPr>
          <w:rFonts w:ascii="Arial" w:hAnsi="Arial" w:cs="Arial"/>
          <w:sz w:val="24"/>
          <w:szCs w:val="24"/>
        </w:rPr>
        <w:t>Estimula, promueve y desarrolla tu conocimiento.</w:t>
      </w:r>
    </w:p>
    <w:p w14:paraId="3E5AB267" w14:textId="77777777" w:rsidR="00D00193" w:rsidRPr="00151518" w:rsidRDefault="00D00193" w:rsidP="00D00193">
      <w:pPr>
        <w:pStyle w:val="Prrafodelista"/>
        <w:numPr>
          <w:ilvl w:val="0"/>
          <w:numId w:val="12"/>
        </w:numPr>
        <w:spacing w:line="360" w:lineRule="auto"/>
        <w:jc w:val="both"/>
        <w:rPr>
          <w:rFonts w:ascii="Arial" w:hAnsi="Arial" w:cs="Arial"/>
          <w:sz w:val="24"/>
          <w:szCs w:val="24"/>
        </w:rPr>
      </w:pPr>
      <w:r w:rsidRPr="00151518">
        <w:rPr>
          <w:rFonts w:ascii="Arial" w:hAnsi="Arial" w:cs="Arial"/>
          <w:sz w:val="24"/>
          <w:szCs w:val="24"/>
        </w:rPr>
        <w:t>Evaluación y diagnóstico para niños en edad preescolar.</w:t>
      </w:r>
    </w:p>
    <w:p w14:paraId="387AE7A5" w14:textId="77777777" w:rsidR="00D00193" w:rsidRPr="00151518" w:rsidRDefault="00D00193" w:rsidP="00D00193">
      <w:pPr>
        <w:pStyle w:val="Prrafodelista"/>
        <w:numPr>
          <w:ilvl w:val="0"/>
          <w:numId w:val="12"/>
        </w:numPr>
        <w:spacing w:line="360" w:lineRule="auto"/>
        <w:jc w:val="both"/>
        <w:rPr>
          <w:rFonts w:ascii="Arial" w:hAnsi="Arial" w:cs="Arial"/>
          <w:sz w:val="24"/>
          <w:szCs w:val="24"/>
        </w:rPr>
      </w:pPr>
      <w:r w:rsidRPr="00151518">
        <w:rPr>
          <w:rFonts w:ascii="Arial" w:hAnsi="Arial" w:cs="Arial"/>
          <w:sz w:val="24"/>
          <w:szCs w:val="24"/>
        </w:rPr>
        <w:t>A completar con lo aprendido.</w:t>
      </w:r>
    </w:p>
    <w:p w14:paraId="5E1570B1" w14:textId="77777777" w:rsidR="00D00193" w:rsidRPr="00151518" w:rsidRDefault="00D00193" w:rsidP="00D00193">
      <w:pPr>
        <w:pStyle w:val="Prrafodelista"/>
        <w:numPr>
          <w:ilvl w:val="0"/>
          <w:numId w:val="12"/>
        </w:numPr>
        <w:spacing w:line="360" w:lineRule="auto"/>
        <w:jc w:val="both"/>
        <w:rPr>
          <w:rFonts w:ascii="Arial" w:hAnsi="Arial" w:cs="Arial"/>
          <w:sz w:val="24"/>
          <w:szCs w:val="24"/>
        </w:rPr>
      </w:pPr>
      <w:r w:rsidRPr="00151518">
        <w:rPr>
          <w:rFonts w:ascii="Arial" w:hAnsi="Arial" w:cs="Arial"/>
          <w:sz w:val="24"/>
          <w:szCs w:val="24"/>
        </w:rPr>
        <w:t xml:space="preserve">Autoevaluándome con lo aprendido.  </w:t>
      </w:r>
    </w:p>
    <w:p w14:paraId="106D9EDD" w14:textId="77777777" w:rsidR="00C5726A" w:rsidRPr="00151518" w:rsidRDefault="00C5726A" w:rsidP="00C5726A">
      <w:pPr>
        <w:spacing w:after="120" w:line="360" w:lineRule="auto"/>
        <w:jc w:val="both"/>
        <w:rPr>
          <w:rFonts w:ascii="Arial" w:hAnsi="Arial" w:cs="Arial"/>
          <w:sz w:val="24"/>
          <w:szCs w:val="24"/>
        </w:rPr>
      </w:pPr>
      <w:r w:rsidRPr="00151518">
        <w:rPr>
          <w:rFonts w:ascii="Arial" w:hAnsi="Arial" w:cs="Arial"/>
          <w:sz w:val="24"/>
          <w:szCs w:val="24"/>
          <w:lang w:val="es-PE"/>
        </w:rPr>
        <w:t xml:space="preserve">En cada una de las tareas docentes se remitió al estudiante al libro de texto, a los materiales complementarios y a enciclopedia colaborativa en línea cubana, donde quedaran reflejadas por temas los principales tópicos en función de los contenidos de la asignatura. Las </w:t>
      </w:r>
      <w:r w:rsidRPr="00151518">
        <w:rPr>
          <w:rFonts w:ascii="Arial" w:hAnsi="Arial" w:cs="Arial"/>
          <w:sz w:val="24"/>
          <w:szCs w:val="24"/>
        </w:rPr>
        <w:t xml:space="preserve">tareas docentes garantizan la complementación y actualización de los conocimientos científicos online para los estudiantes de psicología, para lograr así el desarrollo de las habilidades, hábitos, destrezas que los ayuden a elevar el rendimiento académico. </w:t>
      </w:r>
    </w:p>
    <w:p w14:paraId="0179826C" w14:textId="0633E28F" w:rsidR="00C5726A" w:rsidRPr="00151518" w:rsidRDefault="00C5726A" w:rsidP="00C5726A">
      <w:pPr>
        <w:spacing w:after="120" w:line="360" w:lineRule="auto"/>
        <w:jc w:val="both"/>
        <w:rPr>
          <w:rFonts w:ascii="Arial" w:hAnsi="Arial" w:cs="Arial"/>
          <w:sz w:val="24"/>
          <w:szCs w:val="24"/>
        </w:rPr>
      </w:pPr>
      <w:r w:rsidRPr="00151518">
        <w:rPr>
          <w:rFonts w:ascii="Arial" w:hAnsi="Arial" w:cs="Arial"/>
          <w:sz w:val="24"/>
          <w:szCs w:val="24"/>
        </w:rPr>
        <w:lastRenderedPageBreak/>
        <w:t>Antes de la aplicación de las tereas docentes se somete a la evaluación de las mismas por criterio de expertos, como paso previo a la introducción de las tareas docentes en la práctica en el contexto educativo institucional donde se desarrolla la investigación, se considera necesario obtener la perspectiva de personas, que por su condición de expertos en el tema pueden aportar consideraciones que permitan “</w:t>
      </w:r>
      <w:r w:rsidR="008008ED" w:rsidRPr="00151518">
        <w:rPr>
          <w:rFonts w:ascii="Arial" w:hAnsi="Arial" w:cs="Arial"/>
          <w:sz w:val="24"/>
          <w:szCs w:val="24"/>
        </w:rPr>
        <w:t>anticipar” resultados</w:t>
      </w:r>
      <w:r w:rsidRPr="00151518">
        <w:rPr>
          <w:rFonts w:ascii="Arial" w:hAnsi="Arial" w:cs="Arial"/>
          <w:sz w:val="24"/>
          <w:szCs w:val="24"/>
        </w:rPr>
        <w:t xml:space="preserve"> y corregir la propuesta del diseño de las tareas docentes.</w:t>
      </w:r>
    </w:p>
    <w:p w14:paraId="10DB077F" w14:textId="6125A239" w:rsidR="00F843AC" w:rsidRPr="00151518" w:rsidRDefault="00B820D0" w:rsidP="008008ED">
      <w:pPr>
        <w:spacing w:after="0" w:line="360" w:lineRule="auto"/>
        <w:jc w:val="both"/>
        <w:rPr>
          <w:rFonts w:ascii="Arial" w:hAnsi="Arial" w:cs="Arial"/>
          <w:b/>
          <w:sz w:val="24"/>
          <w:szCs w:val="24"/>
          <w:lang w:eastAsia="es-ES"/>
        </w:rPr>
      </w:pPr>
      <w:r>
        <w:rPr>
          <w:rFonts w:ascii="Arial" w:hAnsi="Arial" w:cs="Arial"/>
          <w:b/>
          <w:sz w:val="24"/>
          <w:szCs w:val="24"/>
          <w:lang w:eastAsia="es-ES"/>
        </w:rPr>
        <w:t xml:space="preserve">Presentación de los principales resultados de las tareas docentes. </w:t>
      </w:r>
    </w:p>
    <w:p w14:paraId="3E171B59" w14:textId="6C3F60B8" w:rsidR="00951D58" w:rsidRPr="00151518" w:rsidRDefault="00460599" w:rsidP="008008ED">
      <w:pPr>
        <w:spacing w:after="0" w:line="360" w:lineRule="auto"/>
        <w:jc w:val="both"/>
        <w:rPr>
          <w:rFonts w:ascii="Arial" w:hAnsi="Arial" w:cs="Arial"/>
          <w:sz w:val="24"/>
          <w:szCs w:val="24"/>
          <w:lang w:val="es-PE"/>
        </w:rPr>
      </w:pPr>
      <w:r w:rsidRPr="00151518">
        <w:rPr>
          <w:rFonts w:ascii="Arial" w:hAnsi="Arial" w:cs="Arial"/>
          <w:sz w:val="24"/>
          <w:szCs w:val="24"/>
          <w:lang w:val="es-PE"/>
        </w:rPr>
        <w:t xml:space="preserve">Se establece una comparación por cursos académicos dejando ver como principal resultado que </w:t>
      </w:r>
      <w:r w:rsidR="00951D58" w:rsidRPr="00151518">
        <w:rPr>
          <w:rFonts w:ascii="Arial" w:hAnsi="Arial" w:cs="Arial"/>
          <w:sz w:val="24"/>
          <w:szCs w:val="24"/>
          <w:lang w:val="es-PE"/>
        </w:rPr>
        <w:t xml:space="preserve">en los cursos escolares </w:t>
      </w:r>
      <w:r w:rsidR="002044A7" w:rsidRPr="00151518">
        <w:rPr>
          <w:rFonts w:ascii="Arial" w:hAnsi="Arial" w:cs="Arial"/>
          <w:sz w:val="24"/>
          <w:szCs w:val="24"/>
          <w:lang w:val="es-PE"/>
        </w:rPr>
        <w:t xml:space="preserve">2016-2017; 2017-2018 y 2018-2019 los estudiantes presentaron problemas en la asimilación y aprehensión de los contenidos de la asignatura de Psicología del Desarrollo de las Edades Tempranas y Preescolares, los datos demuestran que en los diferentes cursos escolares analizados hubo estudiantes que no lograron promover de año. Esto indica la necesidad de la creación y aplicación de las tereas docentes con el fin de elevar el rendimiento académico. El gráfico en su conjunto muestra el resultado del comportamiento de los cursos escolares en cuestión.   </w:t>
      </w:r>
    </w:p>
    <w:p w14:paraId="7B3BA51C" w14:textId="77777777" w:rsidR="00C24097" w:rsidRDefault="00C24097" w:rsidP="007833BE">
      <w:pPr>
        <w:spacing w:after="120" w:line="360" w:lineRule="auto"/>
        <w:jc w:val="center"/>
        <w:rPr>
          <w:rFonts w:ascii="Arial" w:hAnsi="Arial" w:cs="Arial"/>
          <w:b/>
          <w:sz w:val="20"/>
          <w:szCs w:val="20"/>
          <w:lang w:val="es-PE"/>
        </w:rPr>
      </w:pPr>
    </w:p>
    <w:p w14:paraId="0A937A6C" w14:textId="7564FBA7" w:rsidR="007833BE" w:rsidRPr="00151518" w:rsidRDefault="007833BE" w:rsidP="007833BE">
      <w:pPr>
        <w:spacing w:after="120" w:line="360" w:lineRule="auto"/>
        <w:jc w:val="center"/>
        <w:rPr>
          <w:rFonts w:ascii="Arial" w:hAnsi="Arial" w:cs="Arial"/>
          <w:b/>
          <w:sz w:val="20"/>
          <w:szCs w:val="20"/>
          <w:lang w:val="es-PE"/>
        </w:rPr>
      </w:pPr>
      <w:r w:rsidRPr="00151518">
        <w:rPr>
          <w:rFonts w:ascii="Arial" w:hAnsi="Arial" w:cs="Arial"/>
          <w:b/>
          <w:sz w:val="20"/>
          <w:szCs w:val="20"/>
          <w:lang w:val="es-PE"/>
        </w:rPr>
        <w:t xml:space="preserve">Tabla 1. </w:t>
      </w:r>
      <w:r w:rsidR="00F739A7" w:rsidRPr="00151518">
        <w:rPr>
          <w:rFonts w:ascii="Arial" w:hAnsi="Arial" w:cs="Arial"/>
          <w:b/>
          <w:sz w:val="20"/>
          <w:szCs w:val="20"/>
          <w:lang w:val="es-PE"/>
        </w:rPr>
        <w:t>Resultados</w:t>
      </w:r>
      <w:r w:rsidRPr="00151518">
        <w:rPr>
          <w:rFonts w:ascii="Arial" w:hAnsi="Arial" w:cs="Arial"/>
          <w:b/>
          <w:sz w:val="20"/>
          <w:szCs w:val="20"/>
          <w:lang w:val="es-PE"/>
        </w:rPr>
        <w:t xml:space="preserve"> por </w:t>
      </w:r>
      <w:r w:rsidR="00951D58" w:rsidRPr="00151518">
        <w:rPr>
          <w:rFonts w:ascii="Arial" w:hAnsi="Arial" w:cs="Arial"/>
          <w:b/>
          <w:sz w:val="20"/>
          <w:szCs w:val="20"/>
          <w:lang w:val="es-PE"/>
        </w:rPr>
        <w:t>cursos</w:t>
      </w:r>
      <w:r w:rsidRPr="00151518">
        <w:rPr>
          <w:rFonts w:ascii="Arial" w:hAnsi="Arial" w:cs="Arial"/>
          <w:b/>
          <w:sz w:val="20"/>
          <w:szCs w:val="20"/>
          <w:lang w:val="es-PE"/>
        </w:rPr>
        <w:t xml:space="preserve"> académico</w:t>
      </w:r>
      <w:r w:rsidR="00951D58" w:rsidRPr="00151518">
        <w:rPr>
          <w:rFonts w:ascii="Arial" w:hAnsi="Arial" w:cs="Arial"/>
          <w:b/>
          <w:sz w:val="20"/>
          <w:szCs w:val="20"/>
          <w:lang w:val="es-PE"/>
        </w:rPr>
        <w:t>s anteriores</w:t>
      </w:r>
      <w:r w:rsidRPr="00151518">
        <w:rPr>
          <w:rFonts w:ascii="Arial" w:hAnsi="Arial" w:cs="Arial"/>
          <w:b/>
          <w:sz w:val="20"/>
          <w:szCs w:val="20"/>
          <w:lang w:val="es-PE"/>
        </w:rPr>
        <w:t xml:space="preserve">. </w:t>
      </w:r>
    </w:p>
    <w:tbl>
      <w:tblPr>
        <w:tblW w:w="9380" w:type="dxa"/>
        <w:jc w:val="center"/>
        <w:tblCellMar>
          <w:left w:w="70" w:type="dxa"/>
          <w:right w:w="70" w:type="dxa"/>
        </w:tblCellMar>
        <w:tblLook w:val="04A0" w:firstRow="1" w:lastRow="0" w:firstColumn="1" w:lastColumn="0" w:noHBand="0" w:noVBand="1"/>
      </w:tblPr>
      <w:tblGrid>
        <w:gridCol w:w="1720"/>
        <w:gridCol w:w="1102"/>
        <w:gridCol w:w="1157"/>
        <w:gridCol w:w="1102"/>
        <w:gridCol w:w="1398"/>
        <w:gridCol w:w="1241"/>
        <w:gridCol w:w="1660"/>
      </w:tblGrid>
      <w:tr w:rsidR="00042208" w:rsidRPr="00151518" w14:paraId="73E6260E" w14:textId="77777777" w:rsidTr="008008ED">
        <w:trPr>
          <w:trHeight w:val="315"/>
          <w:jc w:val="center"/>
        </w:trPr>
        <w:tc>
          <w:tcPr>
            <w:tcW w:w="1720" w:type="dxa"/>
            <w:tcBorders>
              <w:top w:val="single" w:sz="4" w:space="0" w:color="auto"/>
              <w:bottom w:val="single" w:sz="4" w:space="0" w:color="auto"/>
            </w:tcBorders>
            <w:shd w:val="clear" w:color="auto" w:fill="auto"/>
            <w:noWrap/>
            <w:vAlign w:val="bottom"/>
            <w:hideMark/>
          </w:tcPr>
          <w:p w14:paraId="79A2B449" w14:textId="3118DFAF" w:rsidR="00042208" w:rsidRPr="00151518" w:rsidRDefault="00042208" w:rsidP="00042208">
            <w:pPr>
              <w:spacing w:after="0" w:line="240" w:lineRule="auto"/>
              <w:rPr>
                <w:rFonts w:ascii="Arial" w:hAnsi="Arial" w:cs="Arial"/>
                <w:b/>
                <w:bCs/>
                <w:color w:val="000000"/>
                <w:lang w:eastAsia="es-ES"/>
              </w:rPr>
            </w:pPr>
            <w:r w:rsidRPr="00151518">
              <w:rPr>
                <w:rFonts w:ascii="Arial" w:hAnsi="Arial" w:cs="Arial"/>
                <w:b/>
                <w:bCs/>
                <w:color w:val="000000"/>
                <w:lang w:eastAsia="es-ES"/>
              </w:rPr>
              <w:t>Curso</w:t>
            </w:r>
            <w:r w:rsidR="002044A7" w:rsidRPr="00151518">
              <w:rPr>
                <w:rFonts w:ascii="Arial" w:hAnsi="Arial" w:cs="Arial"/>
                <w:b/>
                <w:bCs/>
                <w:color w:val="000000"/>
                <w:lang w:eastAsia="es-ES"/>
              </w:rPr>
              <w:t>s</w:t>
            </w:r>
            <w:r w:rsidRPr="00151518">
              <w:rPr>
                <w:rFonts w:ascii="Arial" w:hAnsi="Arial" w:cs="Arial"/>
                <w:b/>
                <w:bCs/>
                <w:color w:val="000000"/>
                <w:lang w:eastAsia="es-ES"/>
              </w:rPr>
              <w:t xml:space="preserve"> Escolar</w:t>
            </w:r>
            <w:r w:rsidR="002044A7" w:rsidRPr="00151518">
              <w:rPr>
                <w:rFonts w:ascii="Arial" w:hAnsi="Arial" w:cs="Arial"/>
                <w:b/>
                <w:bCs/>
                <w:color w:val="000000"/>
                <w:lang w:eastAsia="es-ES"/>
              </w:rPr>
              <w:t>es</w:t>
            </w:r>
          </w:p>
        </w:tc>
        <w:tc>
          <w:tcPr>
            <w:tcW w:w="6000" w:type="dxa"/>
            <w:gridSpan w:val="5"/>
            <w:tcBorders>
              <w:top w:val="single" w:sz="4" w:space="0" w:color="auto"/>
              <w:bottom w:val="single" w:sz="4" w:space="0" w:color="auto"/>
            </w:tcBorders>
            <w:shd w:val="clear" w:color="auto" w:fill="auto"/>
            <w:noWrap/>
            <w:vAlign w:val="bottom"/>
            <w:hideMark/>
          </w:tcPr>
          <w:p w14:paraId="71EB4EA6" w14:textId="224A1BF6" w:rsidR="00042208" w:rsidRPr="00151518" w:rsidRDefault="00042208" w:rsidP="002044A7">
            <w:pPr>
              <w:spacing w:after="0" w:line="240" w:lineRule="auto"/>
              <w:jc w:val="center"/>
              <w:rPr>
                <w:rFonts w:ascii="Arial" w:hAnsi="Arial" w:cs="Arial"/>
                <w:b/>
                <w:bCs/>
                <w:color w:val="000000"/>
                <w:lang w:eastAsia="es-ES"/>
              </w:rPr>
            </w:pPr>
            <w:r w:rsidRPr="00151518">
              <w:rPr>
                <w:rFonts w:ascii="Arial" w:hAnsi="Arial" w:cs="Arial"/>
                <w:b/>
                <w:bCs/>
                <w:color w:val="000000"/>
                <w:lang w:eastAsia="es-ES"/>
              </w:rPr>
              <w:t>Asignatura de Psicología del Desarrollo de las Edades Tempranas y Preescolares</w:t>
            </w:r>
          </w:p>
        </w:tc>
        <w:tc>
          <w:tcPr>
            <w:tcW w:w="1660" w:type="dxa"/>
            <w:tcBorders>
              <w:top w:val="single" w:sz="4" w:space="0" w:color="auto"/>
              <w:bottom w:val="single" w:sz="4" w:space="0" w:color="auto"/>
            </w:tcBorders>
            <w:shd w:val="clear" w:color="auto" w:fill="auto"/>
            <w:noWrap/>
            <w:vAlign w:val="bottom"/>
            <w:hideMark/>
          </w:tcPr>
          <w:p w14:paraId="6B35395A" w14:textId="77777777" w:rsidR="00042208" w:rsidRPr="00151518" w:rsidRDefault="00042208" w:rsidP="00042208">
            <w:pPr>
              <w:spacing w:after="0" w:line="240" w:lineRule="auto"/>
              <w:rPr>
                <w:rFonts w:ascii="Arial" w:hAnsi="Arial" w:cs="Arial"/>
                <w:color w:val="000000"/>
                <w:lang w:eastAsia="es-ES"/>
              </w:rPr>
            </w:pPr>
            <w:r w:rsidRPr="00151518">
              <w:rPr>
                <w:rFonts w:ascii="Arial" w:hAnsi="Arial" w:cs="Arial"/>
                <w:color w:val="000000"/>
                <w:lang w:eastAsia="es-ES"/>
              </w:rPr>
              <w:t> </w:t>
            </w:r>
          </w:p>
        </w:tc>
      </w:tr>
      <w:tr w:rsidR="00042208" w:rsidRPr="00151518" w14:paraId="7BAECF17" w14:textId="77777777" w:rsidTr="008008ED">
        <w:trPr>
          <w:trHeight w:val="315"/>
          <w:jc w:val="center"/>
        </w:trPr>
        <w:tc>
          <w:tcPr>
            <w:tcW w:w="1720" w:type="dxa"/>
            <w:tcBorders>
              <w:top w:val="single" w:sz="4" w:space="0" w:color="auto"/>
            </w:tcBorders>
            <w:shd w:val="clear" w:color="auto" w:fill="auto"/>
            <w:noWrap/>
            <w:vAlign w:val="bottom"/>
            <w:hideMark/>
          </w:tcPr>
          <w:p w14:paraId="5F4EEABC" w14:textId="77777777" w:rsidR="00042208" w:rsidRPr="00151518" w:rsidRDefault="00042208" w:rsidP="00042208">
            <w:pPr>
              <w:spacing w:after="0" w:line="240" w:lineRule="auto"/>
              <w:rPr>
                <w:rFonts w:ascii="Arial" w:hAnsi="Arial" w:cs="Arial"/>
                <w:b/>
                <w:bCs/>
                <w:color w:val="000000"/>
                <w:lang w:eastAsia="es-ES"/>
              </w:rPr>
            </w:pPr>
            <w:r w:rsidRPr="00151518">
              <w:rPr>
                <w:rFonts w:ascii="Arial" w:hAnsi="Arial" w:cs="Arial"/>
                <w:b/>
                <w:bCs/>
                <w:color w:val="000000"/>
                <w:lang w:eastAsia="es-ES"/>
              </w:rPr>
              <w:t> </w:t>
            </w:r>
          </w:p>
        </w:tc>
        <w:tc>
          <w:tcPr>
            <w:tcW w:w="1102" w:type="dxa"/>
            <w:tcBorders>
              <w:top w:val="single" w:sz="4" w:space="0" w:color="auto"/>
            </w:tcBorders>
            <w:shd w:val="clear" w:color="auto" w:fill="auto"/>
            <w:noWrap/>
            <w:vAlign w:val="bottom"/>
            <w:hideMark/>
          </w:tcPr>
          <w:p w14:paraId="71900DAE" w14:textId="77777777" w:rsidR="00042208" w:rsidRPr="00151518" w:rsidRDefault="00042208" w:rsidP="00042208">
            <w:pPr>
              <w:spacing w:after="0" w:line="240" w:lineRule="auto"/>
              <w:jc w:val="right"/>
              <w:rPr>
                <w:rFonts w:ascii="Arial" w:hAnsi="Arial" w:cs="Arial"/>
                <w:b/>
                <w:bCs/>
                <w:color w:val="000000"/>
                <w:lang w:eastAsia="es-ES"/>
              </w:rPr>
            </w:pPr>
            <w:r w:rsidRPr="00151518">
              <w:rPr>
                <w:rFonts w:ascii="Arial" w:hAnsi="Arial" w:cs="Arial"/>
                <w:b/>
                <w:bCs/>
                <w:color w:val="000000"/>
                <w:lang w:eastAsia="es-ES"/>
              </w:rPr>
              <w:t>1ra conv</w:t>
            </w:r>
          </w:p>
        </w:tc>
        <w:tc>
          <w:tcPr>
            <w:tcW w:w="1157" w:type="dxa"/>
            <w:tcBorders>
              <w:top w:val="single" w:sz="4" w:space="0" w:color="auto"/>
            </w:tcBorders>
            <w:shd w:val="clear" w:color="auto" w:fill="auto"/>
            <w:noWrap/>
            <w:vAlign w:val="bottom"/>
            <w:hideMark/>
          </w:tcPr>
          <w:p w14:paraId="3E69AED1" w14:textId="77777777" w:rsidR="00042208" w:rsidRPr="00151518" w:rsidRDefault="00042208" w:rsidP="00042208">
            <w:pPr>
              <w:spacing w:after="0" w:line="240" w:lineRule="auto"/>
              <w:jc w:val="right"/>
              <w:rPr>
                <w:rFonts w:ascii="Arial" w:hAnsi="Arial" w:cs="Arial"/>
                <w:b/>
                <w:bCs/>
                <w:color w:val="000000"/>
                <w:lang w:eastAsia="es-ES"/>
              </w:rPr>
            </w:pPr>
            <w:r w:rsidRPr="00151518">
              <w:rPr>
                <w:rFonts w:ascii="Arial" w:hAnsi="Arial" w:cs="Arial"/>
                <w:b/>
                <w:bCs/>
                <w:color w:val="000000"/>
                <w:lang w:eastAsia="es-ES"/>
              </w:rPr>
              <w:t>2da conv</w:t>
            </w:r>
          </w:p>
        </w:tc>
        <w:tc>
          <w:tcPr>
            <w:tcW w:w="1102" w:type="dxa"/>
            <w:tcBorders>
              <w:top w:val="single" w:sz="4" w:space="0" w:color="auto"/>
            </w:tcBorders>
            <w:shd w:val="clear" w:color="auto" w:fill="auto"/>
            <w:noWrap/>
            <w:vAlign w:val="bottom"/>
            <w:hideMark/>
          </w:tcPr>
          <w:p w14:paraId="77646343" w14:textId="77777777" w:rsidR="00042208" w:rsidRPr="00151518" w:rsidRDefault="00042208" w:rsidP="00042208">
            <w:pPr>
              <w:spacing w:after="0" w:line="240" w:lineRule="auto"/>
              <w:jc w:val="right"/>
              <w:rPr>
                <w:rFonts w:ascii="Arial" w:hAnsi="Arial" w:cs="Arial"/>
                <w:b/>
                <w:bCs/>
                <w:color w:val="000000"/>
                <w:lang w:eastAsia="es-ES"/>
              </w:rPr>
            </w:pPr>
            <w:r w:rsidRPr="00151518">
              <w:rPr>
                <w:rFonts w:ascii="Arial" w:hAnsi="Arial" w:cs="Arial"/>
                <w:b/>
                <w:bCs/>
                <w:color w:val="000000"/>
                <w:lang w:eastAsia="es-ES"/>
              </w:rPr>
              <w:t>3ra conv</w:t>
            </w:r>
          </w:p>
        </w:tc>
        <w:tc>
          <w:tcPr>
            <w:tcW w:w="1398" w:type="dxa"/>
            <w:tcBorders>
              <w:top w:val="single" w:sz="4" w:space="0" w:color="auto"/>
            </w:tcBorders>
            <w:shd w:val="clear" w:color="auto" w:fill="auto"/>
            <w:noWrap/>
            <w:vAlign w:val="bottom"/>
            <w:hideMark/>
          </w:tcPr>
          <w:p w14:paraId="6140EB49" w14:textId="77777777" w:rsidR="00042208" w:rsidRPr="00151518" w:rsidRDefault="00042208" w:rsidP="00042208">
            <w:pPr>
              <w:spacing w:after="0" w:line="240" w:lineRule="auto"/>
              <w:jc w:val="right"/>
              <w:rPr>
                <w:rFonts w:ascii="Arial" w:hAnsi="Arial" w:cs="Arial"/>
                <w:b/>
                <w:bCs/>
                <w:color w:val="000000"/>
                <w:lang w:eastAsia="es-ES"/>
              </w:rPr>
            </w:pPr>
            <w:r w:rsidRPr="00151518">
              <w:rPr>
                <w:rFonts w:ascii="Arial" w:hAnsi="Arial" w:cs="Arial"/>
                <w:b/>
                <w:bCs/>
                <w:color w:val="000000"/>
                <w:lang w:eastAsia="es-ES"/>
              </w:rPr>
              <w:t>Aprobados</w:t>
            </w:r>
          </w:p>
        </w:tc>
        <w:tc>
          <w:tcPr>
            <w:tcW w:w="1241" w:type="dxa"/>
            <w:tcBorders>
              <w:top w:val="single" w:sz="4" w:space="0" w:color="auto"/>
            </w:tcBorders>
            <w:shd w:val="clear" w:color="auto" w:fill="auto"/>
            <w:noWrap/>
            <w:vAlign w:val="bottom"/>
            <w:hideMark/>
          </w:tcPr>
          <w:p w14:paraId="128F4995" w14:textId="77777777" w:rsidR="00042208" w:rsidRPr="00151518" w:rsidRDefault="00042208" w:rsidP="00042208">
            <w:pPr>
              <w:spacing w:after="0" w:line="240" w:lineRule="auto"/>
              <w:jc w:val="right"/>
              <w:rPr>
                <w:rFonts w:ascii="Arial" w:hAnsi="Arial" w:cs="Arial"/>
                <w:b/>
                <w:bCs/>
                <w:color w:val="000000"/>
                <w:lang w:eastAsia="es-ES"/>
              </w:rPr>
            </w:pPr>
            <w:r w:rsidRPr="00151518">
              <w:rPr>
                <w:rFonts w:ascii="Arial" w:hAnsi="Arial" w:cs="Arial"/>
                <w:b/>
                <w:bCs/>
                <w:color w:val="000000"/>
                <w:lang w:eastAsia="es-ES"/>
              </w:rPr>
              <w:t>Matrícula</w:t>
            </w:r>
          </w:p>
        </w:tc>
        <w:tc>
          <w:tcPr>
            <w:tcW w:w="1660" w:type="dxa"/>
            <w:tcBorders>
              <w:top w:val="single" w:sz="4" w:space="0" w:color="auto"/>
            </w:tcBorders>
            <w:shd w:val="clear" w:color="auto" w:fill="auto"/>
            <w:noWrap/>
            <w:vAlign w:val="bottom"/>
            <w:hideMark/>
          </w:tcPr>
          <w:p w14:paraId="1E06887C" w14:textId="77777777" w:rsidR="00042208" w:rsidRPr="00151518" w:rsidRDefault="00042208" w:rsidP="00042208">
            <w:pPr>
              <w:spacing w:after="0" w:line="240" w:lineRule="auto"/>
              <w:jc w:val="right"/>
              <w:rPr>
                <w:rFonts w:ascii="Arial" w:hAnsi="Arial" w:cs="Arial"/>
                <w:b/>
                <w:bCs/>
                <w:color w:val="000000"/>
                <w:lang w:eastAsia="es-ES"/>
              </w:rPr>
            </w:pPr>
            <w:r w:rsidRPr="00151518">
              <w:rPr>
                <w:rFonts w:ascii="Arial" w:hAnsi="Arial" w:cs="Arial"/>
                <w:b/>
                <w:bCs/>
                <w:color w:val="000000"/>
                <w:lang w:eastAsia="es-ES"/>
              </w:rPr>
              <w:t>% de Promoción</w:t>
            </w:r>
          </w:p>
        </w:tc>
      </w:tr>
      <w:tr w:rsidR="00042208" w:rsidRPr="00151518" w14:paraId="5787105B" w14:textId="77777777" w:rsidTr="008008ED">
        <w:trPr>
          <w:trHeight w:val="300"/>
          <w:jc w:val="center"/>
        </w:trPr>
        <w:tc>
          <w:tcPr>
            <w:tcW w:w="1720" w:type="dxa"/>
            <w:shd w:val="clear" w:color="auto" w:fill="auto"/>
            <w:noWrap/>
            <w:vAlign w:val="bottom"/>
            <w:hideMark/>
          </w:tcPr>
          <w:p w14:paraId="7C4BA195" w14:textId="77777777" w:rsidR="00042208" w:rsidRPr="00151518" w:rsidRDefault="00042208" w:rsidP="00042208">
            <w:pPr>
              <w:spacing w:after="0" w:line="240" w:lineRule="auto"/>
              <w:rPr>
                <w:rFonts w:ascii="Arial" w:hAnsi="Arial" w:cs="Arial"/>
                <w:color w:val="000000"/>
                <w:lang w:eastAsia="es-ES"/>
              </w:rPr>
            </w:pPr>
            <w:r w:rsidRPr="00151518">
              <w:rPr>
                <w:rFonts w:ascii="Arial" w:hAnsi="Arial" w:cs="Arial"/>
                <w:color w:val="000000"/>
                <w:lang w:eastAsia="es-ES"/>
              </w:rPr>
              <w:t>2016-2017</w:t>
            </w:r>
          </w:p>
        </w:tc>
        <w:tc>
          <w:tcPr>
            <w:tcW w:w="1102" w:type="dxa"/>
            <w:shd w:val="clear" w:color="auto" w:fill="auto"/>
            <w:noWrap/>
            <w:vAlign w:val="bottom"/>
            <w:hideMark/>
          </w:tcPr>
          <w:p w14:paraId="7C82D779" w14:textId="77777777" w:rsidR="00042208" w:rsidRPr="00151518" w:rsidRDefault="00042208" w:rsidP="00042208">
            <w:pPr>
              <w:spacing w:after="0" w:line="240" w:lineRule="auto"/>
              <w:jc w:val="right"/>
              <w:rPr>
                <w:rFonts w:ascii="Arial" w:hAnsi="Arial" w:cs="Arial"/>
                <w:color w:val="000000"/>
                <w:lang w:eastAsia="es-ES"/>
              </w:rPr>
            </w:pPr>
            <w:r w:rsidRPr="00151518">
              <w:rPr>
                <w:rFonts w:ascii="Arial" w:hAnsi="Arial" w:cs="Arial"/>
                <w:color w:val="000000"/>
                <w:lang w:eastAsia="es-ES"/>
              </w:rPr>
              <w:t>8</w:t>
            </w:r>
          </w:p>
        </w:tc>
        <w:tc>
          <w:tcPr>
            <w:tcW w:w="1157" w:type="dxa"/>
            <w:shd w:val="clear" w:color="auto" w:fill="auto"/>
            <w:noWrap/>
            <w:vAlign w:val="bottom"/>
            <w:hideMark/>
          </w:tcPr>
          <w:p w14:paraId="42913105" w14:textId="77777777" w:rsidR="00042208" w:rsidRPr="00151518" w:rsidRDefault="00042208" w:rsidP="00042208">
            <w:pPr>
              <w:spacing w:after="0" w:line="240" w:lineRule="auto"/>
              <w:jc w:val="right"/>
              <w:rPr>
                <w:rFonts w:ascii="Arial" w:hAnsi="Arial" w:cs="Arial"/>
                <w:color w:val="000000"/>
                <w:lang w:eastAsia="es-ES"/>
              </w:rPr>
            </w:pPr>
            <w:r w:rsidRPr="00151518">
              <w:rPr>
                <w:rFonts w:ascii="Arial" w:hAnsi="Arial" w:cs="Arial"/>
                <w:color w:val="000000"/>
                <w:lang w:eastAsia="es-ES"/>
              </w:rPr>
              <w:t>6</w:t>
            </w:r>
          </w:p>
        </w:tc>
        <w:tc>
          <w:tcPr>
            <w:tcW w:w="1102" w:type="dxa"/>
            <w:shd w:val="clear" w:color="auto" w:fill="auto"/>
            <w:noWrap/>
            <w:vAlign w:val="bottom"/>
            <w:hideMark/>
          </w:tcPr>
          <w:p w14:paraId="57127497" w14:textId="77777777" w:rsidR="00042208" w:rsidRPr="00151518" w:rsidRDefault="00042208" w:rsidP="00042208">
            <w:pPr>
              <w:spacing w:after="0" w:line="240" w:lineRule="auto"/>
              <w:jc w:val="right"/>
              <w:rPr>
                <w:rFonts w:ascii="Arial" w:hAnsi="Arial" w:cs="Arial"/>
                <w:color w:val="000000"/>
                <w:lang w:eastAsia="es-ES"/>
              </w:rPr>
            </w:pPr>
            <w:r w:rsidRPr="00151518">
              <w:rPr>
                <w:rFonts w:ascii="Arial" w:hAnsi="Arial" w:cs="Arial"/>
                <w:color w:val="000000"/>
                <w:lang w:eastAsia="es-ES"/>
              </w:rPr>
              <w:t>7</w:t>
            </w:r>
          </w:p>
        </w:tc>
        <w:tc>
          <w:tcPr>
            <w:tcW w:w="1398" w:type="dxa"/>
            <w:shd w:val="clear" w:color="auto" w:fill="auto"/>
            <w:noWrap/>
            <w:vAlign w:val="bottom"/>
            <w:hideMark/>
          </w:tcPr>
          <w:p w14:paraId="7A0FB4A5" w14:textId="77777777" w:rsidR="00042208" w:rsidRPr="00151518" w:rsidRDefault="00042208" w:rsidP="00042208">
            <w:pPr>
              <w:spacing w:after="0" w:line="240" w:lineRule="auto"/>
              <w:jc w:val="right"/>
              <w:rPr>
                <w:rFonts w:ascii="Arial" w:hAnsi="Arial" w:cs="Arial"/>
                <w:color w:val="000000"/>
                <w:lang w:eastAsia="es-ES"/>
              </w:rPr>
            </w:pPr>
            <w:r w:rsidRPr="00151518">
              <w:rPr>
                <w:rFonts w:ascii="Arial" w:hAnsi="Arial" w:cs="Arial"/>
                <w:color w:val="000000"/>
                <w:lang w:eastAsia="es-ES"/>
              </w:rPr>
              <w:t>21</w:t>
            </w:r>
          </w:p>
        </w:tc>
        <w:tc>
          <w:tcPr>
            <w:tcW w:w="1241" w:type="dxa"/>
            <w:shd w:val="clear" w:color="auto" w:fill="auto"/>
            <w:noWrap/>
            <w:vAlign w:val="bottom"/>
            <w:hideMark/>
          </w:tcPr>
          <w:p w14:paraId="47921E71" w14:textId="77777777" w:rsidR="00042208" w:rsidRPr="00151518" w:rsidRDefault="00042208" w:rsidP="00042208">
            <w:pPr>
              <w:spacing w:after="0" w:line="240" w:lineRule="auto"/>
              <w:jc w:val="right"/>
              <w:rPr>
                <w:rFonts w:ascii="Arial" w:hAnsi="Arial" w:cs="Arial"/>
                <w:color w:val="000000"/>
                <w:lang w:eastAsia="es-ES"/>
              </w:rPr>
            </w:pPr>
            <w:r w:rsidRPr="00151518">
              <w:rPr>
                <w:rFonts w:ascii="Arial" w:hAnsi="Arial" w:cs="Arial"/>
                <w:color w:val="000000"/>
                <w:lang w:eastAsia="es-ES"/>
              </w:rPr>
              <w:t>23</w:t>
            </w:r>
          </w:p>
        </w:tc>
        <w:tc>
          <w:tcPr>
            <w:tcW w:w="1660" w:type="dxa"/>
            <w:shd w:val="clear" w:color="auto" w:fill="auto"/>
            <w:noWrap/>
            <w:vAlign w:val="bottom"/>
            <w:hideMark/>
          </w:tcPr>
          <w:p w14:paraId="4BA6C2AC" w14:textId="77777777" w:rsidR="00042208" w:rsidRPr="00151518" w:rsidRDefault="00042208" w:rsidP="00042208">
            <w:pPr>
              <w:spacing w:after="0" w:line="240" w:lineRule="auto"/>
              <w:jc w:val="right"/>
              <w:rPr>
                <w:rFonts w:ascii="Arial" w:hAnsi="Arial" w:cs="Arial"/>
                <w:color w:val="000000"/>
                <w:lang w:eastAsia="es-ES"/>
              </w:rPr>
            </w:pPr>
            <w:r w:rsidRPr="00151518">
              <w:rPr>
                <w:rFonts w:ascii="Arial" w:hAnsi="Arial" w:cs="Arial"/>
                <w:color w:val="000000"/>
                <w:lang w:eastAsia="es-ES"/>
              </w:rPr>
              <w:t>91,30%</w:t>
            </w:r>
          </w:p>
        </w:tc>
      </w:tr>
      <w:tr w:rsidR="00042208" w:rsidRPr="00151518" w14:paraId="03CFF784" w14:textId="77777777" w:rsidTr="008008ED">
        <w:trPr>
          <w:trHeight w:val="300"/>
          <w:jc w:val="center"/>
        </w:trPr>
        <w:tc>
          <w:tcPr>
            <w:tcW w:w="1720" w:type="dxa"/>
            <w:shd w:val="clear" w:color="auto" w:fill="auto"/>
            <w:noWrap/>
            <w:vAlign w:val="bottom"/>
            <w:hideMark/>
          </w:tcPr>
          <w:p w14:paraId="738B6506" w14:textId="77777777" w:rsidR="00042208" w:rsidRPr="00151518" w:rsidRDefault="00042208" w:rsidP="00042208">
            <w:pPr>
              <w:spacing w:after="0" w:line="240" w:lineRule="auto"/>
              <w:rPr>
                <w:rFonts w:ascii="Arial" w:hAnsi="Arial" w:cs="Arial"/>
                <w:color w:val="000000"/>
                <w:lang w:eastAsia="es-ES"/>
              </w:rPr>
            </w:pPr>
            <w:r w:rsidRPr="00151518">
              <w:rPr>
                <w:rFonts w:ascii="Arial" w:hAnsi="Arial" w:cs="Arial"/>
                <w:color w:val="000000"/>
                <w:lang w:eastAsia="es-ES"/>
              </w:rPr>
              <w:t>2017-2018</w:t>
            </w:r>
          </w:p>
        </w:tc>
        <w:tc>
          <w:tcPr>
            <w:tcW w:w="1102" w:type="dxa"/>
            <w:shd w:val="clear" w:color="auto" w:fill="auto"/>
            <w:noWrap/>
            <w:vAlign w:val="bottom"/>
            <w:hideMark/>
          </w:tcPr>
          <w:p w14:paraId="45AF7B95" w14:textId="77777777" w:rsidR="00042208" w:rsidRPr="00151518" w:rsidRDefault="00042208" w:rsidP="00042208">
            <w:pPr>
              <w:spacing w:after="0" w:line="240" w:lineRule="auto"/>
              <w:jc w:val="right"/>
              <w:rPr>
                <w:rFonts w:ascii="Arial" w:hAnsi="Arial" w:cs="Arial"/>
                <w:color w:val="000000"/>
                <w:lang w:eastAsia="es-ES"/>
              </w:rPr>
            </w:pPr>
            <w:r w:rsidRPr="00151518">
              <w:rPr>
                <w:rFonts w:ascii="Arial" w:hAnsi="Arial" w:cs="Arial"/>
                <w:color w:val="000000"/>
                <w:lang w:eastAsia="es-ES"/>
              </w:rPr>
              <w:t>15</w:t>
            </w:r>
          </w:p>
        </w:tc>
        <w:tc>
          <w:tcPr>
            <w:tcW w:w="1157" w:type="dxa"/>
            <w:shd w:val="clear" w:color="auto" w:fill="auto"/>
            <w:noWrap/>
            <w:vAlign w:val="bottom"/>
            <w:hideMark/>
          </w:tcPr>
          <w:p w14:paraId="7824EC40" w14:textId="77777777" w:rsidR="00042208" w:rsidRPr="00151518" w:rsidRDefault="00042208" w:rsidP="00042208">
            <w:pPr>
              <w:spacing w:after="0" w:line="240" w:lineRule="auto"/>
              <w:jc w:val="right"/>
              <w:rPr>
                <w:rFonts w:ascii="Arial" w:hAnsi="Arial" w:cs="Arial"/>
                <w:color w:val="000000"/>
                <w:lang w:eastAsia="es-ES"/>
              </w:rPr>
            </w:pPr>
            <w:r w:rsidRPr="00151518">
              <w:rPr>
                <w:rFonts w:ascii="Arial" w:hAnsi="Arial" w:cs="Arial"/>
                <w:color w:val="000000"/>
                <w:lang w:eastAsia="es-ES"/>
              </w:rPr>
              <w:t>1</w:t>
            </w:r>
          </w:p>
        </w:tc>
        <w:tc>
          <w:tcPr>
            <w:tcW w:w="1102" w:type="dxa"/>
            <w:shd w:val="clear" w:color="auto" w:fill="auto"/>
            <w:noWrap/>
            <w:vAlign w:val="bottom"/>
            <w:hideMark/>
          </w:tcPr>
          <w:p w14:paraId="3B884D62" w14:textId="77777777" w:rsidR="00042208" w:rsidRPr="00151518" w:rsidRDefault="00042208" w:rsidP="00042208">
            <w:pPr>
              <w:spacing w:after="0" w:line="240" w:lineRule="auto"/>
              <w:jc w:val="right"/>
              <w:rPr>
                <w:rFonts w:ascii="Arial" w:hAnsi="Arial" w:cs="Arial"/>
                <w:color w:val="000000"/>
                <w:lang w:eastAsia="es-ES"/>
              </w:rPr>
            </w:pPr>
            <w:r w:rsidRPr="00151518">
              <w:rPr>
                <w:rFonts w:ascii="Arial" w:hAnsi="Arial" w:cs="Arial"/>
                <w:color w:val="000000"/>
                <w:lang w:eastAsia="es-ES"/>
              </w:rPr>
              <w:t>0</w:t>
            </w:r>
          </w:p>
        </w:tc>
        <w:tc>
          <w:tcPr>
            <w:tcW w:w="1398" w:type="dxa"/>
            <w:shd w:val="clear" w:color="auto" w:fill="auto"/>
            <w:noWrap/>
            <w:vAlign w:val="bottom"/>
            <w:hideMark/>
          </w:tcPr>
          <w:p w14:paraId="770D8549" w14:textId="77777777" w:rsidR="00042208" w:rsidRPr="00151518" w:rsidRDefault="00042208" w:rsidP="00042208">
            <w:pPr>
              <w:spacing w:after="0" w:line="240" w:lineRule="auto"/>
              <w:jc w:val="right"/>
              <w:rPr>
                <w:rFonts w:ascii="Arial" w:hAnsi="Arial" w:cs="Arial"/>
                <w:color w:val="000000"/>
                <w:lang w:eastAsia="es-ES"/>
              </w:rPr>
            </w:pPr>
            <w:r w:rsidRPr="00151518">
              <w:rPr>
                <w:rFonts w:ascii="Arial" w:hAnsi="Arial" w:cs="Arial"/>
                <w:color w:val="000000"/>
                <w:lang w:eastAsia="es-ES"/>
              </w:rPr>
              <w:t>16</w:t>
            </w:r>
          </w:p>
        </w:tc>
        <w:tc>
          <w:tcPr>
            <w:tcW w:w="1241" w:type="dxa"/>
            <w:shd w:val="clear" w:color="auto" w:fill="auto"/>
            <w:noWrap/>
            <w:vAlign w:val="bottom"/>
            <w:hideMark/>
          </w:tcPr>
          <w:p w14:paraId="5CBF35CF" w14:textId="77777777" w:rsidR="00042208" w:rsidRPr="00151518" w:rsidRDefault="00042208" w:rsidP="00042208">
            <w:pPr>
              <w:spacing w:after="0" w:line="240" w:lineRule="auto"/>
              <w:jc w:val="right"/>
              <w:rPr>
                <w:rFonts w:ascii="Arial" w:hAnsi="Arial" w:cs="Arial"/>
                <w:color w:val="000000"/>
                <w:lang w:eastAsia="es-ES"/>
              </w:rPr>
            </w:pPr>
            <w:r w:rsidRPr="00151518">
              <w:rPr>
                <w:rFonts w:ascii="Arial" w:hAnsi="Arial" w:cs="Arial"/>
                <w:color w:val="000000"/>
                <w:lang w:eastAsia="es-ES"/>
              </w:rPr>
              <w:t>17</w:t>
            </w:r>
          </w:p>
        </w:tc>
        <w:tc>
          <w:tcPr>
            <w:tcW w:w="1660" w:type="dxa"/>
            <w:shd w:val="clear" w:color="auto" w:fill="auto"/>
            <w:noWrap/>
            <w:vAlign w:val="bottom"/>
            <w:hideMark/>
          </w:tcPr>
          <w:p w14:paraId="2E801C71" w14:textId="77777777" w:rsidR="00042208" w:rsidRPr="00151518" w:rsidRDefault="00042208" w:rsidP="00042208">
            <w:pPr>
              <w:spacing w:after="0" w:line="240" w:lineRule="auto"/>
              <w:jc w:val="right"/>
              <w:rPr>
                <w:rFonts w:ascii="Arial" w:hAnsi="Arial" w:cs="Arial"/>
                <w:color w:val="000000"/>
                <w:lang w:eastAsia="es-ES"/>
              </w:rPr>
            </w:pPr>
            <w:r w:rsidRPr="00151518">
              <w:rPr>
                <w:rFonts w:ascii="Arial" w:hAnsi="Arial" w:cs="Arial"/>
                <w:color w:val="000000"/>
                <w:lang w:eastAsia="es-ES"/>
              </w:rPr>
              <w:t>94,12%</w:t>
            </w:r>
          </w:p>
        </w:tc>
      </w:tr>
      <w:tr w:rsidR="00042208" w:rsidRPr="00151518" w14:paraId="5E6B92BD" w14:textId="77777777" w:rsidTr="008008ED">
        <w:trPr>
          <w:trHeight w:val="315"/>
          <w:jc w:val="center"/>
        </w:trPr>
        <w:tc>
          <w:tcPr>
            <w:tcW w:w="1720" w:type="dxa"/>
            <w:tcBorders>
              <w:bottom w:val="single" w:sz="4" w:space="0" w:color="auto"/>
            </w:tcBorders>
            <w:shd w:val="clear" w:color="auto" w:fill="auto"/>
            <w:noWrap/>
            <w:vAlign w:val="bottom"/>
            <w:hideMark/>
          </w:tcPr>
          <w:p w14:paraId="5C573BF9" w14:textId="77777777" w:rsidR="00042208" w:rsidRPr="00151518" w:rsidRDefault="00042208" w:rsidP="00042208">
            <w:pPr>
              <w:spacing w:after="0" w:line="240" w:lineRule="auto"/>
              <w:rPr>
                <w:rFonts w:ascii="Arial" w:hAnsi="Arial" w:cs="Arial"/>
                <w:color w:val="000000"/>
                <w:lang w:eastAsia="es-ES"/>
              </w:rPr>
            </w:pPr>
            <w:r w:rsidRPr="00151518">
              <w:rPr>
                <w:rFonts w:ascii="Arial" w:hAnsi="Arial" w:cs="Arial"/>
                <w:color w:val="000000"/>
                <w:lang w:eastAsia="es-ES"/>
              </w:rPr>
              <w:t>2018-2019</w:t>
            </w:r>
          </w:p>
        </w:tc>
        <w:tc>
          <w:tcPr>
            <w:tcW w:w="1102" w:type="dxa"/>
            <w:tcBorders>
              <w:bottom w:val="single" w:sz="4" w:space="0" w:color="auto"/>
            </w:tcBorders>
            <w:shd w:val="clear" w:color="auto" w:fill="auto"/>
            <w:noWrap/>
            <w:vAlign w:val="bottom"/>
            <w:hideMark/>
          </w:tcPr>
          <w:p w14:paraId="19A4A211" w14:textId="77777777" w:rsidR="00042208" w:rsidRPr="00151518" w:rsidRDefault="00042208" w:rsidP="00042208">
            <w:pPr>
              <w:spacing w:after="0" w:line="240" w:lineRule="auto"/>
              <w:jc w:val="right"/>
              <w:rPr>
                <w:rFonts w:ascii="Arial" w:hAnsi="Arial" w:cs="Arial"/>
                <w:color w:val="000000"/>
                <w:lang w:eastAsia="es-ES"/>
              </w:rPr>
            </w:pPr>
            <w:r w:rsidRPr="00151518">
              <w:rPr>
                <w:rFonts w:ascii="Arial" w:hAnsi="Arial" w:cs="Arial"/>
                <w:color w:val="000000"/>
                <w:lang w:eastAsia="es-ES"/>
              </w:rPr>
              <w:t>20</w:t>
            </w:r>
          </w:p>
        </w:tc>
        <w:tc>
          <w:tcPr>
            <w:tcW w:w="1157" w:type="dxa"/>
            <w:tcBorders>
              <w:bottom w:val="single" w:sz="4" w:space="0" w:color="auto"/>
            </w:tcBorders>
            <w:shd w:val="clear" w:color="auto" w:fill="auto"/>
            <w:noWrap/>
            <w:vAlign w:val="bottom"/>
            <w:hideMark/>
          </w:tcPr>
          <w:p w14:paraId="5BEA1B26" w14:textId="77777777" w:rsidR="00042208" w:rsidRPr="00151518" w:rsidRDefault="00042208" w:rsidP="00042208">
            <w:pPr>
              <w:spacing w:after="0" w:line="240" w:lineRule="auto"/>
              <w:jc w:val="right"/>
              <w:rPr>
                <w:rFonts w:ascii="Arial" w:hAnsi="Arial" w:cs="Arial"/>
                <w:color w:val="000000"/>
                <w:lang w:eastAsia="es-ES"/>
              </w:rPr>
            </w:pPr>
            <w:r w:rsidRPr="00151518">
              <w:rPr>
                <w:rFonts w:ascii="Arial" w:hAnsi="Arial" w:cs="Arial"/>
                <w:color w:val="000000"/>
                <w:lang w:eastAsia="es-ES"/>
              </w:rPr>
              <w:t>5</w:t>
            </w:r>
          </w:p>
        </w:tc>
        <w:tc>
          <w:tcPr>
            <w:tcW w:w="1102" w:type="dxa"/>
            <w:tcBorders>
              <w:bottom w:val="single" w:sz="4" w:space="0" w:color="auto"/>
            </w:tcBorders>
            <w:shd w:val="clear" w:color="auto" w:fill="auto"/>
            <w:noWrap/>
            <w:vAlign w:val="bottom"/>
            <w:hideMark/>
          </w:tcPr>
          <w:p w14:paraId="3F206AC1" w14:textId="77777777" w:rsidR="00042208" w:rsidRPr="00151518" w:rsidRDefault="00042208" w:rsidP="00042208">
            <w:pPr>
              <w:spacing w:after="0" w:line="240" w:lineRule="auto"/>
              <w:jc w:val="right"/>
              <w:rPr>
                <w:rFonts w:ascii="Arial" w:hAnsi="Arial" w:cs="Arial"/>
                <w:color w:val="000000"/>
                <w:lang w:eastAsia="es-ES"/>
              </w:rPr>
            </w:pPr>
            <w:r w:rsidRPr="00151518">
              <w:rPr>
                <w:rFonts w:ascii="Arial" w:hAnsi="Arial" w:cs="Arial"/>
                <w:color w:val="000000"/>
                <w:lang w:eastAsia="es-ES"/>
              </w:rPr>
              <w:t>0</w:t>
            </w:r>
          </w:p>
        </w:tc>
        <w:tc>
          <w:tcPr>
            <w:tcW w:w="1398" w:type="dxa"/>
            <w:tcBorders>
              <w:bottom w:val="single" w:sz="4" w:space="0" w:color="auto"/>
            </w:tcBorders>
            <w:shd w:val="clear" w:color="auto" w:fill="auto"/>
            <w:noWrap/>
            <w:vAlign w:val="bottom"/>
            <w:hideMark/>
          </w:tcPr>
          <w:p w14:paraId="59AC41CF" w14:textId="77777777" w:rsidR="00042208" w:rsidRPr="00151518" w:rsidRDefault="00042208" w:rsidP="00042208">
            <w:pPr>
              <w:spacing w:after="0" w:line="240" w:lineRule="auto"/>
              <w:jc w:val="right"/>
              <w:rPr>
                <w:rFonts w:ascii="Arial" w:hAnsi="Arial" w:cs="Arial"/>
                <w:color w:val="000000"/>
                <w:lang w:eastAsia="es-ES"/>
              </w:rPr>
            </w:pPr>
            <w:r w:rsidRPr="00151518">
              <w:rPr>
                <w:rFonts w:ascii="Arial" w:hAnsi="Arial" w:cs="Arial"/>
                <w:color w:val="000000"/>
                <w:lang w:eastAsia="es-ES"/>
              </w:rPr>
              <w:t>25</w:t>
            </w:r>
          </w:p>
        </w:tc>
        <w:tc>
          <w:tcPr>
            <w:tcW w:w="1241" w:type="dxa"/>
            <w:tcBorders>
              <w:bottom w:val="single" w:sz="4" w:space="0" w:color="auto"/>
            </w:tcBorders>
            <w:shd w:val="clear" w:color="auto" w:fill="auto"/>
            <w:noWrap/>
            <w:vAlign w:val="bottom"/>
            <w:hideMark/>
          </w:tcPr>
          <w:p w14:paraId="406577EB" w14:textId="77777777" w:rsidR="00042208" w:rsidRPr="00151518" w:rsidRDefault="00042208" w:rsidP="00042208">
            <w:pPr>
              <w:spacing w:after="0" w:line="240" w:lineRule="auto"/>
              <w:jc w:val="right"/>
              <w:rPr>
                <w:rFonts w:ascii="Arial" w:hAnsi="Arial" w:cs="Arial"/>
                <w:color w:val="000000"/>
                <w:lang w:eastAsia="es-ES"/>
              </w:rPr>
            </w:pPr>
            <w:r w:rsidRPr="00151518">
              <w:rPr>
                <w:rFonts w:ascii="Arial" w:hAnsi="Arial" w:cs="Arial"/>
                <w:color w:val="000000"/>
                <w:lang w:eastAsia="es-ES"/>
              </w:rPr>
              <w:t>26</w:t>
            </w:r>
          </w:p>
        </w:tc>
        <w:tc>
          <w:tcPr>
            <w:tcW w:w="1660" w:type="dxa"/>
            <w:tcBorders>
              <w:bottom w:val="single" w:sz="4" w:space="0" w:color="auto"/>
            </w:tcBorders>
            <w:shd w:val="clear" w:color="auto" w:fill="auto"/>
            <w:noWrap/>
            <w:vAlign w:val="bottom"/>
            <w:hideMark/>
          </w:tcPr>
          <w:p w14:paraId="0FB6446C" w14:textId="77777777" w:rsidR="00042208" w:rsidRPr="00151518" w:rsidRDefault="00042208" w:rsidP="00042208">
            <w:pPr>
              <w:spacing w:after="0" w:line="240" w:lineRule="auto"/>
              <w:jc w:val="right"/>
              <w:rPr>
                <w:rFonts w:ascii="Arial" w:hAnsi="Arial" w:cs="Arial"/>
                <w:color w:val="000000"/>
                <w:lang w:eastAsia="es-ES"/>
              </w:rPr>
            </w:pPr>
            <w:r w:rsidRPr="00151518">
              <w:rPr>
                <w:rFonts w:ascii="Arial" w:hAnsi="Arial" w:cs="Arial"/>
                <w:color w:val="000000"/>
                <w:lang w:eastAsia="es-ES"/>
              </w:rPr>
              <w:t>96,15%</w:t>
            </w:r>
          </w:p>
        </w:tc>
      </w:tr>
    </w:tbl>
    <w:p w14:paraId="0786E5BF" w14:textId="7330BCED" w:rsidR="006760F6" w:rsidRPr="00151518" w:rsidRDefault="00680AAE" w:rsidP="00F739A7">
      <w:pPr>
        <w:spacing w:after="120" w:line="360" w:lineRule="auto"/>
        <w:jc w:val="center"/>
        <w:rPr>
          <w:rFonts w:ascii="Arial" w:hAnsi="Arial" w:cs="Arial"/>
          <w:b/>
          <w:sz w:val="20"/>
          <w:szCs w:val="20"/>
          <w:lang w:val="es-PE"/>
        </w:rPr>
      </w:pPr>
      <w:r w:rsidRPr="00151518">
        <w:rPr>
          <w:rFonts w:ascii="Arial" w:hAnsi="Arial" w:cs="Arial"/>
          <w:b/>
          <w:sz w:val="20"/>
          <w:szCs w:val="20"/>
          <w:lang w:val="es-PE"/>
        </w:rPr>
        <w:t>(</w:t>
      </w:r>
      <w:r w:rsidR="00F739A7" w:rsidRPr="00151518">
        <w:rPr>
          <w:rFonts w:ascii="Arial" w:hAnsi="Arial" w:cs="Arial"/>
          <w:b/>
          <w:sz w:val="20"/>
          <w:szCs w:val="20"/>
          <w:lang w:val="es-PE"/>
        </w:rPr>
        <w:t>Fuente:</w:t>
      </w:r>
      <w:r w:rsidR="00F076E0" w:rsidRPr="00151518">
        <w:rPr>
          <w:rFonts w:ascii="Arial" w:hAnsi="Arial" w:cs="Arial"/>
          <w:b/>
          <w:sz w:val="20"/>
          <w:szCs w:val="20"/>
          <w:lang w:val="es-PE"/>
        </w:rPr>
        <w:t xml:space="preserve"> </w:t>
      </w:r>
      <w:r w:rsidR="00F739A7" w:rsidRPr="00151518">
        <w:rPr>
          <w:rFonts w:ascii="Arial" w:hAnsi="Arial" w:cs="Arial"/>
          <w:b/>
          <w:sz w:val="20"/>
          <w:szCs w:val="20"/>
          <w:lang w:val="es-PE"/>
        </w:rPr>
        <w:t>elaboración personal</w:t>
      </w:r>
      <w:r w:rsidRPr="00151518">
        <w:rPr>
          <w:rFonts w:ascii="Arial" w:hAnsi="Arial" w:cs="Arial"/>
          <w:b/>
          <w:sz w:val="20"/>
          <w:szCs w:val="20"/>
          <w:lang w:val="es-PE"/>
        </w:rPr>
        <w:t>)</w:t>
      </w:r>
    </w:p>
    <w:p w14:paraId="1D36955B" w14:textId="280AD7D6" w:rsidR="006760F6" w:rsidRPr="00151518" w:rsidRDefault="00042208" w:rsidP="00042208">
      <w:pPr>
        <w:tabs>
          <w:tab w:val="left" w:pos="1182"/>
        </w:tabs>
        <w:jc w:val="center"/>
        <w:rPr>
          <w:rFonts w:ascii="Arial" w:hAnsi="Arial" w:cs="Arial"/>
          <w:sz w:val="20"/>
          <w:szCs w:val="20"/>
          <w:lang w:val="es-PE"/>
        </w:rPr>
      </w:pPr>
      <w:r w:rsidRPr="00151518">
        <w:rPr>
          <w:rFonts w:ascii="Arial" w:hAnsi="Arial" w:cs="Arial"/>
          <w:noProof/>
          <w:lang w:eastAsia="es-ES"/>
        </w:rPr>
        <w:drawing>
          <wp:inline distT="0" distB="0" distL="0" distR="0" wp14:anchorId="4306E769" wp14:editId="2EEB4460">
            <wp:extent cx="5834418" cy="2115403"/>
            <wp:effectExtent l="0" t="0" r="13970" b="1841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5EA4BDE" w14:textId="3DF2976B" w:rsidR="00F739A7" w:rsidRPr="00151518" w:rsidRDefault="00456354" w:rsidP="00F739A7">
      <w:pPr>
        <w:spacing w:after="120" w:line="360" w:lineRule="auto"/>
        <w:jc w:val="center"/>
        <w:rPr>
          <w:rFonts w:ascii="Arial" w:hAnsi="Arial" w:cs="Arial"/>
          <w:b/>
          <w:sz w:val="20"/>
          <w:szCs w:val="20"/>
          <w:lang w:val="es-PE"/>
        </w:rPr>
      </w:pPr>
      <w:r w:rsidRPr="00151518">
        <w:rPr>
          <w:rFonts w:ascii="Arial" w:hAnsi="Arial" w:cs="Arial"/>
          <w:b/>
          <w:sz w:val="20"/>
          <w:szCs w:val="20"/>
          <w:lang w:val="es-PE"/>
        </w:rPr>
        <w:t>Gráfico</w:t>
      </w:r>
      <w:r w:rsidR="00F739A7" w:rsidRPr="00151518">
        <w:rPr>
          <w:rFonts w:ascii="Arial" w:hAnsi="Arial" w:cs="Arial"/>
          <w:b/>
          <w:sz w:val="20"/>
          <w:szCs w:val="20"/>
          <w:lang w:val="es-PE"/>
        </w:rPr>
        <w:t xml:space="preserve"> 1. Resultados por año académico.</w:t>
      </w:r>
    </w:p>
    <w:p w14:paraId="2D5A0788" w14:textId="77777777" w:rsidR="00C5726A" w:rsidRPr="00151518" w:rsidRDefault="002044A7" w:rsidP="00C5726A">
      <w:pPr>
        <w:spacing w:after="120" w:line="360" w:lineRule="auto"/>
        <w:jc w:val="both"/>
        <w:rPr>
          <w:rFonts w:ascii="Arial" w:hAnsi="Arial" w:cs="Arial"/>
          <w:sz w:val="24"/>
          <w:szCs w:val="24"/>
          <w:lang w:val="es-PE"/>
        </w:rPr>
      </w:pPr>
      <w:r w:rsidRPr="00151518">
        <w:rPr>
          <w:rFonts w:ascii="Arial" w:hAnsi="Arial" w:cs="Arial"/>
          <w:sz w:val="24"/>
          <w:szCs w:val="24"/>
          <w:lang w:val="es-PE"/>
        </w:rPr>
        <w:lastRenderedPageBreak/>
        <w:t xml:space="preserve">Por su parte la siguiente tabla ilustra el resultado obtenido </w:t>
      </w:r>
      <w:r w:rsidR="003A6AB8" w:rsidRPr="00151518">
        <w:rPr>
          <w:rFonts w:ascii="Arial" w:hAnsi="Arial" w:cs="Arial"/>
          <w:sz w:val="24"/>
          <w:szCs w:val="24"/>
          <w:lang w:val="es-PE"/>
        </w:rPr>
        <w:t xml:space="preserve">en la asignatura </w:t>
      </w:r>
      <w:r w:rsidRPr="00151518">
        <w:rPr>
          <w:rFonts w:ascii="Arial" w:hAnsi="Arial" w:cs="Arial"/>
          <w:sz w:val="24"/>
          <w:szCs w:val="24"/>
          <w:lang w:val="es-PE"/>
        </w:rPr>
        <w:t xml:space="preserve">luego de la aplicación de las tareas docentes </w:t>
      </w:r>
      <w:r w:rsidR="003A6AB8" w:rsidRPr="00151518">
        <w:rPr>
          <w:rFonts w:ascii="Arial" w:hAnsi="Arial" w:cs="Arial"/>
          <w:sz w:val="24"/>
          <w:szCs w:val="24"/>
          <w:lang w:val="es-PE"/>
        </w:rPr>
        <w:t>para elevar el rendimiento académico en los estudiantes de la carrera de psicología de la Uniss, dejando ver la eficacia de las mismas al lograr 100 % de promoción en la asignatura de Psicología del Desarrollo de las Edades Tempranas y Preescolares logrando así una correcta asimilación de contenidos y aprehensión de los conocimientos. Comparándose con los cursos escolares anteriores se obtienen que las tareas docentes muestran excelente calidad cumpliendo así el objetivo para el cual fueron diseñadas</w:t>
      </w:r>
      <w:r w:rsidR="00C5726A" w:rsidRPr="00151518">
        <w:rPr>
          <w:rFonts w:ascii="Arial" w:hAnsi="Arial" w:cs="Arial"/>
          <w:sz w:val="24"/>
          <w:szCs w:val="24"/>
          <w:lang w:val="es-PE"/>
        </w:rPr>
        <w:t xml:space="preserve">, evaluadas </w:t>
      </w:r>
      <w:r w:rsidR="003A6AB8" w:rsidRPr="00151518">
        <w:rPr>
          <w:rFonts w:ascii="Arial" w:hAnsi="Arial" w:cs="Arial"/>
          <w:sz w:val="24"/>
          <w:szCs w:val="24"/>
          <w:lang w:val="es-PE"/>
        </w:rPr>
        <w:t xml:space="preserve">y aplicadas.  </w:t>
      </w:r>
    </w:p>
    <w:p w14:paraId="5D57C2AF" w14:textId="763D0805" w:rsidR="00951D58" w:rsidRPr="00151518" w:rsidRDefault="00951D58" w:rsidP="00C5726A">
      <w:pPr>
        <w:spacing w:after="120" w:line="360" w:lineRule="auto"/>
        <w:jc w:val="center"/>
        <w:rPr>
          <w:rFonts w:ascii="Arial" w:hAnsi="Arial" w:cs="Arial"/>
          <w:b/>
          <w:sz w:val="20"/>
          <w:szCs w:val="20"/>
        </w:rPr>
      </w:pPr>
      <w:r w:rsidRPr="00151518">
        <w:rPr>
          <w:rFonts w:ascii="Arial" w:hAnsi="Arial" w:cs="Arial"/>
          <w:b/>
          <w:sz w:val="20"/>
          <w:szCs w:val="20"/>
        </w:rPr>
        <w:t>Tabla 2. Curso Escolar 2019-2020</w:t>
      </w:r>
      <w:r w:rsidR="000A6A47">
        <w:rPr>
          <w:rFonts w:ascii="Arial" w:hAnsi="Arial" w:cs="Arial"/>
          <w:b/>
          <w:sz w:val="20"/>
          <w:szCs w:val="20"/>
        </w:rPr>
        <w:t>.</w:t>
      </w:r>
    </w:p>
    <w:tbl>
      <w:tblPr>
        <w:tblW w:w="9210" w:type="dxa"/>
        <w:jc w:val="center"/>
        <w:tblCellMar>
          <w:left w:w="70" w:type="dxa"/>
          <w:right w:w="70" w:type="dxa"/>
        </w:tblCellMar>
        <w:tblLook w:val="04A0" w:firstRow="1" w:lastRow="0" w:firstColumn="1" w:lastColumn="0" w:noHBand="0" w:noVBand="1"/>
      </w:tblPr>
      <w:tblGrid>
        <w:gridCol w:w="1200"/>
        <w:gridCol w:w="1200"/>
        <w:gridCol w:w="1200"/>
        <w:gridCol w:w="1302"/>
        <w:gridCol w:w="1200"/>
        <w:gridCol w:w="1328"/>
        <w:gridCol w:w="1780"/>
      </w:tblGrid>
      <w:tr w:rsidR="000A6A47" w:rsidRPr="00151518" w14:paraId="2D8CB272" w14:textId="77777777" w:rsidTr="000A6A47">
        <w:trPr>
          <w:trHeight w:val="300"/>
          <w:jc w:val="center"/>
        </w:trPr>
        <w:tc>
          <w:tcPr>
            <w:tcW w:w="1200" w:type="dxa"/>
            <w:tcBorders>
              <w:bottom w:val="single" w:sz="4" w:space="0" w:color="auto"/>
            </w:tcBorders>
            <w:shd w:val="clear" w:color="auto" w:fill="auto"/>
            <w:noWrap/>
            <w:vAlign w:val="bottom"/>
            <w:hideMark/>
          </w:tcPr>
          <w:p w14:paraId="60AF4E2C" w14:textId="77777777" w:rsidR="000A6A47" w:rsidRPr="00151518" w:rsidRDefault="000A6A47" w:rsidP="00951D58">
            <w:pPr>
              <w:spacing w:after="0" w:line="240" w:lineRule="auto"/>
              <w:rPr>
                <w:rFonts w:ascii="Arial" w:hAnsi="Arial" w:cs="Arial"/>
                <w:color w:val="000000"/>
                <w:lang w:eastAsia="es-ES"/>
              </w:rPr>
            </w:pPr>
            <w:r w:rsidRPr="00151518">
              <w:rPr>
                <w:rFonts w:ascii="Arial" w:hAnsi="Arial" w:cs="Arial"/>
                <w:color w:val="000000"/>
                <w:lang w:eastAsia="es-ES"/>
              </w:rPr>
              <w:t> </w:t>
            </w:r>
          </w:p>
        </w:tc>
        <w:tc>
          <w:tcPr>
            <w:tcW w:w="1200" w:type="dxa"/>
            <w:tcBorders>
              <w:bottom w:val="single" w:sz="4" w:space="0" w:color="auto"/>
            </w:tcBorders>
            <w:shd w:val="clear" w:color="auto" w:fill="auto"/>
            <w:noWrap/>
            <w:vAlign w:val="bottom"/>
            <w:hideMark/>
          </w:tcPr>
          <w:p w14:paraId="4056D6F6" w14:textId="77777777" w:rsidR="000A6A47" w:rsidRPr="00151518" w:rsidRDefault="000A6A47" w:rsidP="00951D58">
            <w:pPr>
              <w:spacing w:after="0" w:line="240" w:lineRule="auto"/>
              <w:rPr>
                <w:rFonts w:ascii="Arial" w:hAnsi="Arial" w:cs="Arial"/>
                <w:color w:val="000000"/>
                <w:lang w:eastAsia="es-ES"/>
              </w:rPr>
            </w:pPr>
            <w:r w:rsidRPr="00151518">
              <w:rPr>
                <w:rFonts w:ascii="Arial" w:hAnsi="Arial" w:cs="Arial"/>
                <w:color w:val="000000"/>
                <w:lang w:eastAsia="es-ES"/>
              </w:rPr>
              <w:t> </w:t>
            </w:r>
          </w:p>
        </w:tc>
        <w:tc>
          <w:tcPr>
            <w:tcW w:w="1200" w:type="dxa"/>
            <w:tcBorders>
              <w:bottom w:val="single" w:sz="4" w:space="0" w:color="auto"/>
            </w:tcBorders>
            <w:shd w:val="clear" w:color="auto" w:fill="auto"/>
            <w:noWrap/>
            <w:vAlign w:val="bottom"/>
            <w:hideMark/>
          </w:tcPr>
          <w:p w14:paraId="5E816133" w14:textId="77777777" w:rsidR="000A6A47" w:rsidRPr="00151518" w:rsidRDefault="000A6A47" w:rsidP="00951D58">
            <w:pPr>
              <w:spacing w:after="0" w:line="240" w:lineRule="auto"/>
              <w:rPr>
                <w:rFonts w:ascii="Arial" w:hAnsi="Arial" w:cs="Arial"/>
                <w:color w:val="000000"/>
                <w:lang w:eastAsia="es-ES"/>
              </w:rPr>
            </w:pPr>
            <w:r w:rsidRPr="00151518">
              <w:rPr>
                <w:rFonts w:ascii="Arial" w:hAnsi="Arial" w:cs="Arial"/>
                <w:color w:val="000000"/>
                <w:lang w:eastAsia="es-ES"/>
              </w:rPr>
              <w:t> </w:t>
            </w:r>
          </w:p>
        </w:tc>
        <w:tc>
          <w:tcPr>
            <w:tcW w:w="1302" w:type="dxa"/>
            <w:tcBorders>
              <w:bottom w:val="single" w:sz="4" w:space="0" w:color="auto"/>
            </w:tcBorders>
            <w:shd w:val="clear" w:color="auto" w:fill="auto"/>
            <w:noWrap/>
            <w:vAlign w:val="bottom"/>
            <w:hideMark/>
          </w:tcPr>
          <w:p w14:paraId="247AC675" w14:textId="77777777" w:rsidR="000A6A47" w:rsidRPr="00151518" w:rsidRDefault="000A6A47" w:rsidP="00951D58">
            <w:pPr>
              <w:spacing w:after="0" w:line="240" w:lineRule="auto"/>
              <w:rPr>
                <w:rFonts w:ascii="Arial" w:hAnsi="Arial" w:cs="Arial"/>
                <w:color w:val="000000"/>
                <w:lang w:eastAsia="es-ES"/>
              </w:rPr>
            </w:pPr>
            <w:r w:rsidRPr="00151518">
              <w:rPr>
                <w:rFonts w:ascii="Arial" w:hAnsi="Arial" w:cs="Arial"/>
                <w:color w:val="000000"/>
                <w:lang w:eastAsia="es-ES"/>
              </w:rPr>
              <w:t> </w:t>
            </w:r>
          </w:p>
        </w:tc>
        <w:tc>
          <w:tcPr>
            <w:tcW w:w="1200" w:type="dxa"/>
            <w:tcBorders>
              <w:bottom w:val="single" w:sz="4" w:space="0" w:color="auto"/>
            </w:tcBorders>
            <w:shd w:val="clear" w:color="auto" w:fill="auto"/>
            <w:noWrap/>
            <w:vAlign w:val="bottom"/>
            <w:hideMark/>
          </w:tcPr>
          <w:p w14:paraId="151C43AF" w14:textId="77777777" w:rsidR="000A6A47" w:rsidRPr="00151518" w:rsidRDefault="000A6A47" w:rsidP="00951D58">
            <w:pPr>
              <w:spacing w:after="0" w:line="240" w:lineRule="auto"/>
              <w:rPr>
                <w:rFonts w:ascii="Arial" w:hAnsi="Arial" w:cs="Arial"/>
                <w:color w:val="000000"/>
                <w:lang w:eastAsia="es-ES"/>
              </w:rPr>
            </w:pPr>
            <w:r w:rsidRPr="00151518">
              <w:rPr>
                <w:rFonts w:ascii="Arial" w:hAnsi="Arial" w:cs="Arial"/>
                <w:color w:val="000000"/>
                <w:lang w:eastAsia="es-ES"/>
              </w:rPr>
              <w:t> </w:t>
            </w:r>
          </w:p>
        </w:tc>
        <w:tc>
          <w:tcPr>
            <w:tcW w:w="1328" w:type="dxa"/>
            <w:tcBorders>
              <w:bottom w:val="single" w:sz="4" w:space="0" w:color="auto"/>
            </w:tcBorders>
          </w:tcPr>
          <w:p w14:paraId="79F2DFEB" w14:textId="77777777" w:rsidR="000A6A47" w:rsidRPr="00151518" w:rsidRDefault="000A6A47" w:rsidP="00951D58">
            <w:pPr>
              <w:spacing w:after="0" w:line="240" w:lineRule="auto"/>
              <w:rPr>
                <w:rFonts w:ascii="Arial" w:hAnsi="Arial" w:cs="Arial"/>
                <w:color w:val="000000"/>
                <w:lang w:eastAsia="es-ES"/>
              </w:rPr>
            </w:pPr>
          </w:p>
        </w:tc>
        <w:tc>
          <w:tcPr>
            <w:tcW w:w="1780" w:type="dxa"/>
            <w:tcBorders>
              <w:bottom w:val="single" w:sz="4" w:space="0" w:color="auto"/>
            </w:tcBorders>
            <w:shd w:val="clear" w:color="auto" w:fill="auto"/>
            <w:noWrap/>
            <w:vAlign w:val="bottom"/>
            <w:hideMark/>
          </w:tcPr>
          <w:p w14:paraId="785D477E" w14:textId="3B7E5E42" w:rsidR="000A6A47" w:rsidRPr="00151518" w:rsidRDefault="000A6A47" w:rsidP="00951D58">
            <w:pPr>
              <w:spacing w:after="0" w:line="240" w:lineRule="auto"/>
              <w:rPr>
                <w:rFonts w:ascii="Arial" w:hAnsi="Arial" w:cs="Arial"/>
                <w:color w:val="000000"/>
                <w:lang w:eastAsia="es-ES"/>
              </w:rPr>
            </w:pPr>
            <w:r w:rsidRPr="00151518">
              <w:rPr>
                <w:rFonts w:ascii="Arial" w:hAnsi="Arial" w:cs="Arial"/>
                <w:color w:val="000000"/>
                <w:lang w:eastAsia="es-ES"/>
              </w:rPr>
              <w:t> </w:t>
            </w:r>
          </w:p>
        </w:tc>
      </w:tr>
      <w:tr w:rsidR="000A6A47" w:rsidRPr="00151518" w14:paraId="6E53D34C" w14:textId="77777777" w:rsidTr="000A6A47">
        <w:trPr>
          <w:trHeight w:val="300"/>
          <w:jc w:val="center"/>
        </w:trPr>
        <w:tc>
          <w:tcPr>
            <w:tcW w:w="1200" w:type="dxa"/>
            <w:tcBorders>
              <w:top w:val="single" w:sz="4" w:space="0" w:color="auto"/>
              <w:bottom w:val="single" w:sz="4" w:space="0" w:color="auto"/>
            </w:tcBorders>
            <w:shd w:val="clear" w:color="auto" w:fill="auto"/>
            <w:noWrap/>
            <w:vAlign w:val="bottom"/>
            <w:hideMark/>
          </w:tcPr>
          <w:p w14:paraId="09A69B0E" w14:textId="77777777" w:rsidR="000A6A47" w:rsidRPr="00151518" w:rsidRDefault="000A6A47" w:rsidP="00951D58">
            <w:pPr>
              <w:spacing w:after="0" w:line="240" w:lineRule="auto"/>
              <w:rPr>
                <w:rFonts w:ascii="Arial" w:hAnsi="Arial" w:cs="Arial"/>
                <w:b/>
                <w:bCs/>
                <w:color w:val="000000"/>
                <w:lang w:eastAsia="es-ES"/>
              </w:rPr>
            </w:pPr>
            <w:r w:rsidRPr="00151518">
              <w:rPr>
                <w:rFonts w:ascii="Arial" w:hAnsi="Arial" w:cs="Arial"/>
                <w:b/>
                <w:bCs/>
                <w:color w:val="000000"/>
                <w:lang w:eastAsia="es-ES"/>
              </w:rPr>
              <w:t>1ra conv</w:t>
            </w:r>
          </w:p>
        </w:tc>
        <w:tc>
          <w:tcPr>
            <w:tcW w:w="1200" w:type="dxa"/>
            <w:tcBorders>
              <w:top w:val="single" w:sz="4" w:space="0" w:color="auto"/>
              <w:bottom w:val="single" w:sz="4" w:space="0" w:color="auto"/>
            </w:tcBorders>
            <w:shd w:val="clear" w:color="auto" w:fill="auto"/>
            <w:noWrap/>
            <w:vAlign w:val="bottom"/>
            <w:hideMark/>
          </w:tcPr>
          <w:p w14:paraId="5797212E" w14:textId="77777777" w:rsidR="000A6A47" w:rsidRPr="00151518" w:rsidRDefault="000A6A47" w:rsidP="00951D58">
            <w:pPr>
              <w:spacing w:after="0" w:line="240" w:lineRule="auto"/>
              <w:rPr>
                <w:rFonts w:ascii="Arial" w:hAnsi="Arial" w:cs="Arial"/>
                <w:b/>
                <w:bCs/>
                <w:color w:val="000000"/>
                <w:lang w:eastAsia="es-ES"/>
              </w:rPr>
            </w:pPr>
            <w:r w:rsidRPr="00151518">
              <w:rPr>
                <w:rFonts w:ascii="Arial" w:hAnsi="Arial" w:cs="Arial"/>
                <w:b/>
                <w:bCs/>
                <w:color w:val="000000"/>
                <w:lang w:eastAsia="es-ES"/>
              </w:rPr>
              <w:t>2da conv</w:t>
            </w:r>
          </w:p>
        </w:tc>
        <w:tc>
          <w:tcPr>
            <w:tcW w:w="1200" w:type="dxa"/>
            <w:tcBorders>
              <w:top w:val="single" w:sz="4" w:space="0" w:color="auto"/>
              <w:bottom w:val="single" w:sz="4" w:space="0" w:color="auto"/>
            </w:tcBorders>
            <w:shd w:val="clear" w:color="auto" w:fill="auto"/>
            <w:noWrap/>
            <w:vAlign w:val="bottom"/>
            <w:hideMark/>
          </w:tcPr>
          <w:p w14:paraId="5BE0CB49" w14:textId="77777777" w:rsidR="000A6A47" w:rsidRPr="00151518" w:rsidRDefault="000A6A47" w:rsidP="00951D58">
            <w:pPr>
              <w:spacing w:after="0" w:line="240" w:lineRule="auto"/>
              <w:rPr>
                <w:rFonts w:ascii="Arial" w:hAnsi="Arial" w:cs="Arial"/>
                <w:b/>
                <w:bCs/>
                <w:color w:val="000000"/>
                <w:lang w:eastAsia="es-ES"/>
              </w:rPr>
            </w:pPr>
            <w:r w:rsidRPr="00151518">
              <w:rPr>
                <w:rFonts w:ascii="Arial" w:hAnsi="Arial" w:cs="Arial"/>
                <w:b/>
                <w:bCs/>
                <w:color w:val="000000"/>
                <w:lang w:eastAsia="es-ES"/>
              </w:rPr>
              <w:t>3ra conv</w:t>
            </w:r>
          </w:p>
        </w:tc>
        <w:tc>
          <w:tcPr>
            <w:tcW w:w="1302" w:type="dxa"/>
            <w:tcBorders>
              <w:top w:val="single" w:sz="4" w:space="0" w:color="auto"/>
              <w:bottom w:val="single" w:sz="4" w:space="0" w:color="auto"/>
            </w:tcBorders>
            <w:shd w:val="clear" w:color="auto" w:fill="auto"/>
            <w:noWrap/>
            <w:vAlign w:val="bottom"/>
            <w:hideMark/>
          </w:tcPr>
          <w:p w14:paraId="59E386BC" w14:textId="77777777" w:rsidR="000A6A47" w:rsidRPr="00151518" w:rsidRDefault="000A6A47" w:rsidP="00951D58">
            <w:pPr>
              <w:spacing w:after="0" w:line="240" w:lineRule="auto"/>
              <w:rPr>
                <w:rFonts w:ascii="Arial" w:hAnsi="Arial" w:cs="Arial"/>
                <w:b/>
                <w:bCs/>
                <w:color w:val="000000"/>
                <w:lang w:eastAsia="es-ES"/>
              </w:rPr>
            </w:pPr>
            <w:r w:rsidRPr="00151518">
              <w:rPr>
                <w:rFonts w:ascii="Arial" w:hAnsi="Arial" w:cs="Arial"/>
                <w:b/>
                <w:bCs/>
                <w:color w:val="000000"/>
                <w:lang w:eastAsia="es-ES"/>
              </w:rPr>
              <w:t>Aprobados</w:t>
            </w:r>
          </w:p>
        </w:tc>
        <w:tc>
          <w:tcPr>
            <w:tcW w:w="1200" w:type="dxa"/>
            <w:tcBorders>
              <w:top w:val="single" w:sz="4" w:space="0" w:color="auto"/>
              <w:bottom w:val="single" w:sz="4" w:space="0" w:color="auto"/>
            </w:tcBorders>
            <w:shd w:val="clear" w:color="auto" w:fill="auto"/>
            <w:noWrap/>
            <w:vAlign w:val="bottom"/>
            <w:hideMark/>
          </w:tcPr>
          <w:p w14:paraId="08B4C4A0" w14:textId="77777777" w:rsidR="000A6A47" w:rsidRPr="00151518" w:rsidRDefault="000A6A47" w:rsidP="00951D58">
            <w:pPr>
              <w:spacing w:after="0" w:line="240" w:lineRule="auto"/>
              <w:rPr>
                <w:rFonts w:ascii="Arial" w:hAnsi="Arial" w:cs="Arial"/>
                <w:b/>
                <w:bCs/>
                <w:color w:val="000000"/>
                <w:lang w:eastAsia="es-ES"/>
              </w:rPr>
            </w:pPr>
            <w:r w:rsidRPr="00151518">
              <w:rPr>
                <w:rFonts w:ascii="Arial" w:hAnsi="Arial" w:cs="Arial"/>
                <w:b/>
                <w:bCs/>
                <w:color w:val="000000"/>
                <w:lang w:eastAsia="es-ES"/>
              </w:rPr>
              <w:t>Matrícula</w:t>
            </w:r>
          </w:p>
        </w:tc>
        <w:tc>
          <w:tcPr>
            <w:tcW w:w="1328" w:type="dxa"/>
            <w:tcBorders>
              <w:top w:val="single" w:sz="4" w:space="0" w:color="auto"/>
              <w:bottom w:val="single" w:sz="4" w:space="0" w:color="auto"/>
            </w:tcBorders>
          </w:tcPr>
          <w:p w14:paraId="0F5C36CF" w14:textId="77777777" w:rsidR="000A6A47" w:rsidRPr="00151518" w:rsidRDefault="000A6A47" w:rsidP="00951D58">
            <w:pPr>
              <w:spacing w:after="0" w:line="240" w:lineRule="auto"/>
              <w:rPr>
                <w:rFonts w:ascii="Arial" w:hAnsi="Arial" w:cs="Arial"/>
                <w:b/>
                <w:bCs/>
                <w:color w:val="000000"/>
                <w:lang w:eastAsia="es-ES"/>
              </w:rPr>
            </w:pPr>
          </w:p>
        </w:tc>
        <w:tc>
          <w:tcPr>
            <w:tcW w:w="1780" w:type="dxa"/>
            <w:tcBorders>
              <w:top w:val="single" w:sz="4" w:space="0" w:color="auto"/>
              <w:bottom w:val="single" w:sz="4" w:space="0" w:color="auto"/>
            </w:tcBorders>
            <w:shd w:val="clear" w:color="auto" w:fill="auto"/>
            <w:noWrap/>
            <w:vAlign w:val="bottom"/>
            <w:hideMark/>
          </w:tcPr>
          <w:p w14:paraId="19E7D7F0" w14:textId="75852152" w:rsidR="000A6A47" w:rsidRPr="00151518" w:rsidRDefault="000A6A47" w:rsidP="00951D58">
            <w:pPr>
              <w:spacing w:after="0" w:line="240" w:lineRule="auto"/>
              <w:rPr>
                <w:rFonts w:ascii="Arial" w:hAnsi="Arial" w:cs="Arial"/>
                <w:b/>
                <w:bCs/>
                <w:color w:val="000000"/>
                <w:lang w:eastAsia="es-ES"/>
              </w:rPr>
            </w:pPr>
            <w:r w:rsidRPr="00151518">
              <w:rPr>
                <w:rFonts w:ascii="Arial" w:hAnsi="Arial" w:cs="Arial"/>
                <w:b/>
                <w:bCs/>
                <w:color w:val="000000"/>
                <w:lang w:eastAsia="es-ES"/>
              </w:rPr>
              <w:t>% de Promoción</w:t>
            </w:r>
          </w:p>
        </w:tc>
      </w:tr>
      <w:tr w:rsidR="000A6A47" w:rsidRPr="00151518" w14:paraId="4C2C4893" w14:textId="77777777" w:rsidTr="000A6A47">
        <w:trPr>
          <w:trHeight w:val="300"/>
          <w:jc w:val="center"/>
        </w:trPr>
        <w:tc>
          <w:tcPr>
            <w:tcW w:w="1200" w:type="dxa"/>
            <w:tcBorders>
              <w:top w:val="single" w:sz="4" w:space="0" w:color="auto"/>
              <w:bottom w:val="single" w:sz="4" w:space="0" w:color="auto"/>
            </w:tcBorders>
            <w:shd w:val="clear" w:color="auto" w:fill="auto"/>
            <w:noWrap/>
            <w:vAlign w:val="bottom"/>
            <w:hideMark/>
          </w:tcPr>
          <w:p w14:paraId="20DE04E5" w14:textId="77777777" w:rsidR="000A6A47" w:rsidRPr="00151518" w:rsidRDefault="000A6A47" w:rsidP="00951D58">
            <w:pPr>
              <w:spacing w:after="0" w:line="240" w:lineRule="auto"/>
              <w:jc w:val="right"/>
              <w:rPr>
                <w:rFonts w:ascii="Arial" w:hAnsi="Arial" w:cs="Arial"/>
                <w:color w:val="000000"/>
                <w:lang w:eastAsia="es-ES"/>
              </w:rPr>
            </w:pPr>
            <w:r w:rsidRPr="00151518">
              <w:rPr>
                <w:rFonts w:ascii="Arial" w:hAnsi="Arial" w:cs="Arial"/>
                <w:color w:val="000000"/>
                <w:lang w:eastAsia="es-ES"/>
              </w:rPr>
              <w:t>14</w:t>
            </w:r>
          </w:p>
        </w:tc>
        <w:tc>
          <w:tcPr>
            <w:tcW w:w="1200" w:type="dxa"/>
            <w:tcBorders>
              <w:top w:val="single" w:sz="4" w:space="0" w:color="auto"/>
              <w:bottom w:val="single" w:sz="4" w:space="0" w:color="auto"/>
            </w:tcBorders>
            <w:shd w:val="clear" w:color="auto" w:fill="auto"/>
            <w:noWrap/>
            <w:vAlign w:val="bottom"/>
            <w:hideMark/>
          </w:tcPr>
          <w:p w14:paraId="006E8975" w14:textId="77777777" w:rsidR="000A6A47" w:rsidRPr="00151518" w:rsidRDefault="000A6A47" w:rsidP="00951D58">
            <w:pPr>
              <w:spacing w:after="0" w:line="240" w:lineRule="auto"/>
              <w:jc w:val="right"/>
              <w:rPr>
                <w:rFonts w:ascii="Arial" w:hAnsi="Arial" w:cs="Arial"/>
                <w:color w:val="000000"/>
                <w:lang w:eastAsia="es-ES"/>
              </w:rPr>
            </w:pPr>
            <w:r w:rsidRPr="00151518">
              <w:rPr>
                <w:rFonts w:ascii="Arial" w:hAnsi="Arial" w:cs="Arial"/>
                <w:color w:val="000000"/>
                <w:lang w:eastAsia="es-ES"/>
              </w:rPr>
              <w:t>1</w:t>
            </w:r>
          </w:p>
        </w:tc>
        <w:tc>
          <w:tcPr>
            <w:tcW w:w="1200" w:type="dxa"/>
            <w:tcBorders>
              <w:top w:val="single" w:sz="4" w:space="0" w:color="auto"/>
              <w:bottom w:val="single" w:sz="4" w:space="0" w:color="auto"/>
            </w:tcBorders>
            <w:shd w:val="clear" w:color="auto" w:fill="auto"/>
            <w:noWrap/>
            <w:vAlign w:val="bottom"/>
            <w:hideMark/>
          </w:tcPr>
          <w:p w14:paraId="2B9BECD3" w14:textId="77777777" w:rsidR="000A6A47" w:rsidRPr="00151518" w:rsidRDefault="000A6A47" w:rsidP="00951D58">
            <w:pPr>
              <w:spacing w:after="0" w:line="240" w:lineRule="auto"/>
              <w:jc w:val="right"/>
              <w:rPr>
                <w:rFonts w:ascii="Arial" w:hAnsi="Arial" w:cs="Arial"/>
                <w:color w:val="000000"/>
                <w:lang w:eastAsia="es-ES"/>
              </w:rPr>
            </w:pPr>
            <w:r w:rsidRPr="00151518">
              <w:rPr>
                <w:rFonts w:ascii="Arial" w:hAnsi="Arial" w:cs="Arial"/>
                <w:color w:val="000000"/>
                <w:lang w:eastAsia="es-ES"/>
              </w:rPr>
              <w:t>1</w:t>
            </w:r>
          </w:p>
        </w:tc>
        <w:tc>
          <w:tcPr>
            <w:tcW w:w="1302" w:type="dxa"/>
            <w:tcBorders>
              <w:top w:val="single" w:sz="4" w:space="0" w:color="auto"/>
              <w:bottom w:val="single" w:sz="4" w:space="0" w:color="auto"/>
            </w:tcBorders>
            <w:shd w:val="clear" w:color="auto" w:fill="auto"/>
            <w:noWrap/>
            <w:vAlign w:val="bottom"/>
            <w:hideMark/>
          </w:tcPr>
          <w:p w14:paraId="17D931A6" w14:textId="77777777" w:rsidR="000A6A47" w:rsidRPr="00151518" w:rsidRDefault="000A6A47" w:rsidP="00951D58">
            <w:pPr>
              <w:spacing w:after="0" w:line="240" w:lineRule="auto"/>
              <w:jc w:val="right"/>
              <w:rPr>
                <w:rFonts w:ascii="Arial" w:hAnsi="Arial" w:cs="Arial"/>
                <w:color w:val="000000"/>
                <w:lang w:eastAsia="es-ES"/>
              </w:rPr>
            </w:pPr>
            <w:r w:rsidRPr="00151518">
              <w:rPr>
                <w:rFonts w:ascii="Arial" w:hAnsi="Arial" w:cs="Arial"/>
                <w:color w:val="000000"/>
                <w:lang w:eastAsia="es-ES"/>
              </w:rPr>
              <w:t>16</w:t>
            </w:r>
          </w:p>
        </w:tc>
        <w:tc>
          <w:tcPr>
            <w:tcW w:w="1200" w:type="dxa"/>
            <w:tcBorders>
              <w:top w:val="single" w:sz="4" w:space="0" w:color="auto"/>
              <w:bottom w:val="single" w:sz="4" w:space="0" w:color="auto"/>
            </w:tcBorders>
            <w:shd w:val="clear" w:color="auto" w:fill="auto"/>
            <w:noWrap/>
            <w:vAlign w:val="bottom"/>
            <w:hideMark/>
          </w:tcPr>
          <w:p w14:paraId="025267DE" w14:textId="77777777" w:rsidR="000A6A47" w:rsidRPr="00151518" w:rsidRDefault="000A6A47" w:rsidP="00951D58">
            <w:pPr>
              <w:spacing w:after="0" w:line="240" w:lineRule="auto"/>
              <w:jc w:val="right"/>
              <w:rPr>
                <w:rFonts w:ascii="Arial" w:hAnsi="Arial" w:cs="Arial"/>
                <w:color w:val="000000"/>
                <w:lang w:eastAsia="es-ES"/>
              </w:rPr>
            </w:pPr>
            <w:r w:rsidRPr="00151518">
              <w:rPr>
                <w:rFonts w:ascii="Arial" w:hAnsi="Arial" w:cs="Arial"/>
                <w:color w:val="000000"/>
                <w:lang w:eastAsia="es-ES"/>
              </w:rPr>
              <w:t>16</w:t>
            </w:r>
          </w:p>
        </w:tc>
        <w:tc>
          <w:tcPr>
            <w:tcW w:w="1328" w:type="dxa"/>
            <w:tcBorders>
              <w:top w:val="single" w:sz="4" w:space="0" w:color="auto"/>
              <w:bottom w:val="single" w:sz="4" w:space="0" w:color="auto"/>
            </w:tcBorders>
          </w:tcPr>
          <w:p w14:paraId="67CD57CA" w14:textId="77777777" w:rsidR="000A6A47" w:rsidRPr="00151518" w:rsidRDefault="000A6A47" w:rsidP="00951D58">
            <w:pPr>
              <w:spacing w:after="0" w:line="240" w:lineRule="auto"/>
              <w:jc w:val="right"/>
              <w:rPr>
                <w:rFonts w:ascii="Arial" w:hAnsi="Arial" w:cs="Arial"/>
                <w:color w:val="000000"/>
                <w:lang w:eastAsia="es-ES"/>
              </w:rPr>
            </w:pPr>
          </w:p>
        </w:tc>
        <w:tc>
          <w:tcPr>
            <w:tcW w:w="1780" w:type="dxa"/>
            <w:tcBorders>
              <w:top w:val="single" w:sz="4" w:space="0" w:color="auto"/>
              <w:bottom w:val="single" w:sz="4" w:space="0" w:color="auto"/>
            </w:tcBorders>
            <w:shd w:val="clear" w:color="auto" w:fill="auto"/>
            <w:noWrap/>
            <w:vAlign w:val="bottom"/>
            <w:hideMark/>
          </w:tcPr>
          <w:p w14:paraId="2E674E1C" w14:textId="5FAF6BF4" w:rsidR="000A6A47" w:rsidRPr="00151518" w:rsidRDefault="000A6A47" w:rsidP="00951D58">
            <w:pPr>
              <w:spacing w:after="0" w:line="240" w:lineRule="auto"/>
              <w:jc w:val="right"/>
              <w:rPr>
                <w:rFonts w:ascii="Arial" w:hAnsi="Arial" w:cs="Arial"/>
                <w:color w:val="000000"/>
                <w:lang w:eastAsia="es-ES"/>
              </w:rPr>
            </w:pPr>
            <w:r w:rsidRPr="00151518">
              <w:rPr>
                <w:rFonts w:ascii="Arial" w:hAnsi="Arial" w:cs="Arial"/>
                <w:color w:val="000000"/>
                <w:lang w:eastAsia="es-ES"/>
              </w:rPr>
              <w:t>100,00%</w:t>
            </w:r>
          </w:p>
        </w:tc>
      </w:tr>
    </w:tbl>
    <w:p w14:paraId="7868BA66" w14:textId="46B34E99" w:rsidR="00951D58" w:rsidRPr="00151518" w:rsidRDefault="008008ED" w:rsidP="00951D58">
      <w:pPr>
        <w:spacing w:after="120" w:line="360" w:lineRule="auto"/>
        <w:jc w:val="center"/>
        <w:rPr>
          <w:rFonts w:ascii="Arial" w:hAnsi="Arial" w:cs="Arial"/>
          <w:b/>
          <w:sz w:val="20"/>
          <w:szCs w:val="20"/>
          <w:lang w:val="es-PE"/>
        </w:rPr>
      </w:pPr>
      <w:r w:rsidRPr="00151518">
        <w:rPr>
          <w:rFonts w:ascii="Arial" w:hAnsi="Arial" w:cs="Arial"/>
          <w:b/>
          <w:sz w:val="20"/>
          <w:szCs w:val="20"/>
          <w:lang w:val="es-PE"/>
        </w:rPr>
        <w:t>(</w:t>
      </w:r>
      <w:r w:rsidR="00951D58" w:rsidRPr="00151518">
        <w:rPr>
          <w:rFonts w:ascii="Arial" w:hAnsi="Arial" w:cs="Arial"/>
          <w:b/>
          <w:sz w:val="20"/>
          <w:szCs w:val="20"/>
          <w:lang w:val="es-PE"/>
        </w:rPr>
        <w:t>Fuente: elaboración personal</w:t>
      </w:r>
      <w:r w:rsidRPr="00151518">
        <w:rPr>
          <w:rFonts w:ascii="Arial" w:hAnsi="Arial" w:cs="Arial"/>
          <w:b/>
          <w:sz w:val="20"/>
          <w:szCs w:val="20"/>
          <w:lang w:val="es-PE"/>
        </w:rPr>
        <w:t>)</w:t>
      </w:r>
    </w:p>
    <w:p w14:paraId="67DB10AE" w14:textId="77777777" w:rsidR="008008ED" w:rsidRPr="00151518" w:rsidRDefault="008008ED" w:rsidP="00951D58">
      <w:pPr>
        <w:spacing w:after="120" w:line="360" w:lineRule="auto"/>
        <w:jc w:val="center"/>
        <w:rPr>
          <w:rFonts w:ascii="Arial" w:hAnsi="Arial" w:cs="Arial"/>
          <w:b/>
          <w:sz w:val="20"/>
          <w:szCs w:val="20"/>
          <w:lang w:val="es-PE"/>
        </w:rPr>
      </w:pPr>
    </w:p>
    <w:p w14:paraId="68DDBFFE" w14:textId="7D5BCBE0" w:rsidR="00951D58" w:rsidRPr="00151518" w:rsidRDefault="00951D58" w:rsidP="00951D58">
      <w:pPr>
        <w:spacing w:after="120" w:line="360" w:lineRule="auto"/>
        <w:jc w:val="center"/>
        <w:rPr>
          <w:rFonts w:ascii="Arial" w:hAnsi="Arial" w:cs="Arial"/>
          <w:sz w:val="24"/>
          <w:szCs w:val="24"/>
          <w:lang w:val="es-PE"/>
        </w:rPr>
      </w:pPr>
      <w:r w:rsidRPr="00151518">
        <w:rPr>
          <w:rFonts w:ascii="Arial" w:hAnsi="Arial" w:cs="Arial"/>
          <w:noProof/>
          <w:lang w:eastAsia="es-ES"/>
        </w:rPr>
        <w:drawing>
          <wp:inline distT="0" distB="0" distL="0" distR="0" wp14:anchorId="45A9482F" wp14:editId="2EBCEBDE">
            <wp:extent cx="5363570" cy="2006221"/>
            <wp:effectExtent l="0" t="0" r="27940" b="1333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0A5861" w14:textId="1E6B410F" w:rsidR="00951D58" w:rsidRPr="00151518" w:rsidRDefault="00951D58" w:rsidP="00951D58">
      <w:pPr>
        <w:spacing w:after="120" w:line="360" w:lineRule="auto"/>
        <w:jc w:val="center"/>
        <w:rPr>
          <w:rFonts w:ascii="Arial" w:hAnsi="Arial" w:cs="Arial"/>
          <w:b/>
          <w:sz w:val="20"/>
          <w:szCs w:val="20"/>
          <w:lang w:val="es-PE"/>
        </w:rPr>
      </w:pPr>
      <w:r w:rsidRPr="00151518">
        <w:rPr>
          <w:rFonts w:ascii="Arial" w:hAnsi="Arial" w:cs="Arial"/>
          <w:b/>
          <w:sz w:val="20"/>
          <w:szCs w:val="20"/>
          <w:lang w:val="es-PE"/>
        </w:rPr>
        <w:t xml:space="preserve">Gráfico </w:t>
      </w:r>
      <w:r w:rsidR="003A6AB8" w:rsidRPr="00151518">
        <w:rPr>
          <w:rFonts w:ascii="Arial" w:hAnsi="Arial" w:cs="Arial"/>
          <w:b/>
          <w:sz w:val="20"/>
          <w:szCs w:val="20"/>
          <w:lang w:val="es-PE"/>
        </w:rPr>
        <w:t>2</w:t>
      </w:r>
      <w:r w:rsidRPr="00151518">
        <w:rPr>
          <w:rFonts w:ascii="Arial" w:hAnsi="Arial" w:cs="Arial"/>
          <w:b/>
          <w:sz w:val="20"/>
          <w:szCs w:val="20"/>
          <w:lang w:val="es-PE"/>
        </w:rPr>
        <w:t>. Promoción en estudiantes.</w:t>
      </w:r>
    </w:p>
    <w:p w14:paraId="25AD6404" w14:textId="241376DD" w:rsidR="0007337D" w:rsidRPr="00151518" w:rsidRDefault="0007337D" w:rsidP="008008ED">
      <w:pPr>
        <w:pStyle w:val="Predeterminado"/>
        <w:spacing w:after="0" w:line="360" w:lineRule="auto"/>
        <w:jc w:val="both"/>
        <w:rPr>
          <w:rFonts w:ascii="Arial" w:hAnsi="Arial" w:cs="Arial"/>
          <w:sz w:val="24"/>
          <w:szCs w:val="24"/>
        </w:rPr>
      </w:pPr>
      <w:r w:rsidRPr="00151518">
        <w:rPr>
          <w:rFonts w:ascii="Arial" w:hAnsi="Arial" w:cs="Arial"/>
          <w:sz w:val="24"/>
          <w:szCs w:val="24"/>
        </w:rPr>
        <w:t>Se revelan los resultados esperados sobre</w:t>
      </w:r>
      <w:r w:rsidR="00894D0E" w:rsidRPr="00151518">
        <w:rPr>
          <w:rFonts w:ascii="Arial" w:hAnsi="Arial" w:cs="Arial"/>
          <w:sz w:val="24"/>
          <w:szCs w:val="24"/>
        </w:rPr>
        <w:t xml:space="preserve"> la base de la aplicación de las tareas docentes </w:t>
      </w:r>
      <w:r w:rsidRPr="00151518">
        <w:rPr>
          <w:rFonts w:ascii="Arial" w:hAnsi="Arial" w:cs="Arial"/>
          <w:sz w:val="24"/>
          <w:szCs w:val="24"/>
        </w:rPr>
        <w:t>pues</w:t>
      </w:r>
      <w:r w:rsidR="00894D0E" w:rsidRPr="00151518">
        <w:rPr>
          <w:rFonts w:ascii="Arial" w:hAnsi="Arial" w:cs="Arial"/>
          <w:sz w:val="24"/>
          <w:szCs w:val="24"/>
        </w:rPr>
        <w:t xml:space="preserve"> los estudiantes del tercer año de la carrera de psicología comenzaron a obtener mejores </w:t>
      </w:r>
      <w:r w:rsidRPr="00151518">
        <w:rPr>
          <w:rFonts w:ascii="Arial" w:hAnsi="Arial" w:cs="Arial"/>
          <w:sz w:val="24"/>
          <w:szCs w:val="24"/>
        </w:rPr>
        <w:t>notas</w:t>
      </w:r>
      <w:r w:rsidR="00894D0E" w:rsidRPr="00151518">
        <w:rPr>
          <w:rFonts w:ascii="Arial" w:hAnsi="Arial" w:cs="Arial"/>
          <w:sz w:val="24"/>
          <w:szCs w:val="24"/>
        </w:rPr>
        <w:t xml:space="preserve"> en las preguntas escritas y exámenes parciales</w:t>
      </w:r>
      <w:r w:rsidRPr="00151518">
        <w:rPr>
          <w:rFonts w:ascii="Arial" w:hAnsi="Arial" w:cs="Arial"/>
          <w:sz w:val="24"/>
          <w:szCs w:val="24"/>
        </w:rPr>
        <w:t xml:space="preserve"> en función de elevar el rendimiento académico, además el uso de las TIC demostró que es una excelente herramienta que se puede utilizar en el proceso docente educativo con fines académicos</w:t>
      </w:r>
      <w:r w:rsidR="00894D0E" w:rsidRPr="00151518">
        <w:rPr>
          <w:rFonts w:ascii="Arial" w:hAnsi="Arial" w:cs="Arial"/>
          <w:sz w:val="24"/>
          <w:szCs w:val="24"/>
        </w:rPr>
        <w:t xml:space="preserve">. </w:t>
      </w:r>
    </w:p>
    <w:p w14:paraId="360B9851" w14:textId="0B029799" w:rsidR="00137971" w:rsidRDefault="00137971" w:rsidP="00D56EF7">
      <w:pPr>
        <w:spacing w:after="120" w:line="360" w:lineRule="auto"/>
        <w:jc w:val="both"/>
        <w:rPr>
          <w:rFonts w:ascii="Arial" w:hAnsi="Arial" w:cs="Arial"/>
          <w:sz w:val="24"/>
          <w:szCs w:val="24"/>
          <w:lang w:val="es-PE"/>
        </w:rPr>
      </w:pPr>
      <w:r>
        <w:rPr>
          <w:rFonts w:ascii="Arial" w:hAnsi="Arial" w:cs="Arial"/>
          <w:sz w:val="24"/>
          <w:szCs w:val="24"/>
          <w:lang w:val="es-PE"/>
        </w:rPr>
        <w:t xml:space="preserve">El impacto positivo evaluado con  la aplicación de las taras docentes demuestra que la puesta en práctica de dichas tereas resulta de vital importancia para docentes y estudiante ya que permitió la adquisición y aprehensión conocimientos en función de </w:t>
      </w:r>
      <w:r>
        <w:rPr>
          <w:rFonts w:ascii="Arial" w:hAnsi="Arial" w:cs="Arial"/>
          <w:sz w:val="24"/>
          <w:szCs w:val="24"/>
          <w:lang w:val="es-PE"/>
        </w:rPr>
        <w:lastRenderedPageBreak/>
        <w:t xml:space="preserve">elevar el rendimiento académico en los estudiantes dejado evidencias en sus resultados de cambios significativos para con el proceso docente educativo en la carrera de psicología de la Uniss.  </w:t>
      </w:r>
    </w:p>
    <w:p w14:paraId="5CCF8F49" w14:textId="0B9216A1" w:rsidR="00AB6F94" w:rsidRDefault="0007337D" w:rsidP="00D56EF7">
      <w:pPr>
        <w:spacing w:after="120" w:line="360" w:lineRule="auto"/>
        <w:jc w:val="both"/>
        <w:rPr>
          <w:rFonts w:ascii="Arial" w:hAnsi="Arial" w:cs="Arial"/>
          <w:sz w:val="24"/>
          <w:szCs w:val="24"/>
          <w:lang w:val="es-PE"/>
        </w:rPr>
      </w:pPr>
      <w:r w:rsidRPr="00151518">
        <w:rPr>
          <w:rFonts w:ascii="Arial" w:hAnsi="Arial" w:cs="Arial"/>
          <w:sz w:val="24"/>
          <w:szCs w:val="24"/>
          <w:lang w:val="es-PE"/>
        </w:rPr>
        <w:t xml:space="preserve">El resultado generado </w:t>
      </w:r>
      <w:r w:rsidR="007728AD" w:rsidRPr="00151518">
        <w:rPr>
          <w:rFonts w:ascii="Arial" w:hAnsi="Arial" w:cs="Arial"/>
          <w:sz w:val="24"/>
          <w:szCs w:val="24"/>
          <w:lang w:val="es-PE"/>
        </w:rPr>
        <w:t xml:space="preserve">permitió </w:t>
      </w:r>
      <w:r w:rsidRPr="00151518">
        <w:rPr>
          <w:rFonts w:ascii="Arial" w:hAnsi="Arial" w:cs="Arial"/>
          <w:sz w:val="24"/>
          <w:szCs w:val="24"/>
          <w:lang w:val="es-PE"/>
        </w:rPr>
        <w:t>conocer</w:t>
      </w:r>
      <w:r w:rsidR="007728AD" w:rsidRPr="00151518">
        <w:rPr>
          <w:rFonts w:ascii="Arial" w:hAnsi="Arial" w:cs="Arial"/>
          <w:sz w:val="24"/>
          <w:szCs w:val="24"/>
          <w:lang w:val="es-PE"/>
        </w:rPr>
        <w:t xml:space="preserve"> sobre cómo vencer los contenidos de la asignatura de Psicología del Desarrollo de las Edades Tempranas y Preescolares, además los estudiantes ofrecieron sus criterios en aras de erradicar las dificultades en la apre</w:t>
      </w:r>
      <w:r w:rsidR="0055483C">
        <w:rPr>
          <w:rFonts w:ascii="Arial" w:hAnsi="Arial" w:cs="Arial"/>
          <w:sz w:val="24"/>
          <w:szCs w:val="24"/>
          <w:lang w:val="es-PE"/>
        </w:rPr>
        <w:t>he</w:t>
      </w:r>
      <w:r w:rsidR="007728AD" w:rsidRPr="00151518">
        <w:rPr>
          <w:rFonts w:ascii="Arial" w:hAnsi="Arial" w:cs="Arial"/>
          <w:sz w:val="24"/>
          <w:szCs w:val="24"/>
          <w:lang w:val="es-PE"/>
        </w:rPr>
        <w:t>nsión del conocimiento</w:t>
      </w:r>
      <w:r w:rsidR="00AB6F94" w:rsidRPr="00151518">
        <w:rPr>
          <w:rFonts w:ascii="Arial" w:hAnsi="Arial" w:cs="Arial"/>
          <w:sz w:val="24"/>
          <w:szCs w:val="24"/>
          <w:lang w:val="es-PE"/>
        </w:rPr>
        <w:t xml:space="preserve"> y crear habilidades metacognitivas en función de elevar el rendimiento académico. </w:t>
      </w:r>
      <w:r w:rsidR="0055483C">
        <w:rPr>
          <w:rFonts w:ascii="Arial" w:hAnsi="Arial" w:cs="Arial"/>
          <w:sz w:val="24"/>
          <w:szCs w:val="24"/>
          <w:lang w:val="es-PE"/>
        </w:rPr>
        <w:t>L</w:t>
      </w:r>
      <w:r w:rsidR="00AB6F94" w:rsidRPr="00151518">
        <w:rPr>
          <w:rFonts w:ascii="Arial" w:hAnsi="Arial" w:cs="Arial"/>
          <w:sz w:val="24"/>
          <w:szCs w:val="24"/>
          <w:lang w:val="es-PE"/>
        </w:rPr>
        <w:t xml:space="preserve">a principal herramienta para </w:t>
      </w:r>
      <w:r w:rsidR="005702B3" w:rsidRPr="00151518">
        <w:rPr>
          <w:rFonts w:ascii="Arial" w:hAnsi="Arial" w:cs="Arial"/>
          <w:sz w:val="24"/>
          <w:szCs w:val="24"/>
          <w:lang w:val="es-PE"/>
        </w:rPr>
        <w:t xml:space="preserve">la </w:t>
      </w:r>
      <w:r w:rsidR="0055483C" w:rsidRPr="00151518">
        <w:rPr>
          <w:rFonts w:ascii="Arial" w:hAnsi="Arial" w:cs="Arial"/>
          <w:sz w:val="24"/>
          <w:szCs w:val="24"/>
          <w:lang w:val="es-PE"/>
        </w:rPr>
        <w:t>comprensión</w:t>
      </w:r>
      <w:r w:rsidR="00AB6F94" w:rsidRPr="00151518">
        <w:rPr>
          <w:rFonts w:ascii="Arial" w:hAnsi="Arial" w:cs="Arial"/>
          <w:sz w:val="24"/>
          <w:szCs w:val="24"/>
          <w:lang w:val="es-PE"/>
        </w:rPr>
        <w:t xml:space="preserve"> del conocimiento </w:t>
      </w:r>
      <w:r w:rsidR="0055483C">
        <w:rPr>
          <w:rFonts w:ascii="Arial" w:hAnsi="Arial" w:cs="Arial"/>
          <w:sz w:val="24"/>
          <w:szCs w:val="24"/>
          <w:lang w:val="es-PE"/>
        </w:rPr>
        <w:t xml:space="preserve">es </w:t>
      </w:r>
      <w:r w:rsidR="00AB6F94" w:rsidRPr="00151518">
        <w:rPr>
          <w:rFonts w:ascii="Arial" w:hAnsi="Arial" w:cs="Arial"/>
          <w:sz w:val="24"/>
          <w:szCs w:val="24"/>
          <w:lang w:val="es-PE"/>
        </w:rPr>
        <w:t>la creación de tareas docentes</w:t>
      </w:r>
      <w:r w:rsidR="005702B3" w:rsidRPr="00151518">
        <w:rPr>
          <w:rFonts w:ascii="Arial" w:hAnsi="Arial" w:cs="Arial"/>
          <w:sz w:val="24"/>
          <w:szCs w:val="24"/>
          <w:lang w:val="es-PE"/>
        </w:rPr>
        <w:t xml:space="preserve"> utilizando las TIC como herramienta complementaria en la búsqueda del </w:t>
      </w:r>
      <w:r w:rsidR="0055483C">
        <w:rPr>
          <w:rFonts w:ascii="Arial" w:hAnsi="Arial" w:cs="Arial"/>
          <w:sz w:val="24"/>
          <w:szCs w:val="24"/>
          <w:lang w:val="es-PE"/>
        </w:rPr>
        <w:t>aprendizaje</w:t>
      </w:r>
      <w:r w:rsidR="00623135" w:rsidRPr="00151518">
        <w:rPr>
          <w:rFonts w:ascii="Arial" w:hAnsi="Arial" w:cs="Arial"/>
          <w:sz w:val="24"/>
          <w:szCs w:val="24"/>
          <w:lang w:val="es-PE"/>
        </w:rPr>
        <w:t>.</w:t>
      </w:r>
    </w:p>
    <w:p w14:paraId="2586B6BF" w14:textId="5A63276C" w:rsidR="007D3A5B" w:rsidRPr="00151518" w:rsidRDefault="00B820D0" w:rsidP="007D3A5B">
      <w:pPr>
        <w:spacing w:after="120" w:line="360" w:lineRule="auto"/>
        <w:jc w:val="both"/>
        <w:rPr>
          <w:rFonts w:ascii="Arial" w:hAnsi="Arial" w:cs="Arial"/>
          <w:sz w:val="24"/>
          <w:szCs w:val="24"/>
        </w:rPr>
      </w:pPr>
      <w:r>
        <w:rPr>
          <w:rFonts w:ascii="Arial" w:hAnsi="Arial" w:cs="Arial"/>
          <w:sz w:val="24"/>
          <w:szCs w:val="24"/>
          <w:lang w:val="es-PE"/>
        </w:rPr>
        <w:t xml:space="preserve">Es claro que en las tablas que se muestran anteriormente se observa la promoción de los estudiantes hacia años académicos superiores tras la aplicación de las tareas docentes en la asignatura en cuestión, esto nos demuestra en gran medida que los </w:t>
      </w:r>
      <w:r w:rsidR="007D3A5B" w:rsidRPr="00151518">
        <w:rPr>
          <w:rFonts w:ascii="Arial" w:hAnsi="Arial" w:cs="Arial"/>
          <w:sz w:val="24"/>
          <w:szCs w:val="24"/>
        </w:rPr>
        <w:t xml:space="preserve">conocimientos, experiencias, hábitos, destrezas, habilidades, actitudes, aspiraciones </w:t>
      </w:r>
      <w:r w:rsidR="007D3A5B">
        <w:rPr>
          <w:rFonts w:ascii="Arial" w:hAnsi="Arial" w:cs="Arial"/>
          <w:sz w:val="24"/>
          <w:szCs w:val="24"/>
        </w:rPr>
        <w:t>adquiridas por los estudiantes están en total consonancia con los resultados expresados en las tablas</w:t>
      </w:r>
      <w:r w:rsidR="007D3A5B" w:rsidRPr="00151518">
        <w:rPr>
          <w:rFonts w:ascii="Arial" w:hAnsi="Arial" w:cs="Arial"/>
          <w:sz w:val="24"/>
          <w:szCs w:val="24"/>
        </w:rPr>
        <w:t>, y por la otra se tiene en cuenta la valoración cognitivo-afectiva que realiza el sujeto de sus cualidades personal</w:t>
      </w:r>
      <w:r w:rsidR="007D3A5B">
        <w:rPr>
          <w:rFonts w:ascii="Arial" w:hAnsi="Arial" w:cs="Arial"/>
          <w:sz w:val="24"/>
          <w:szCs w:val="24"/>
        </w:rPr>
        <w:t>es, a su vez la utilización de las tecnologías de la información permitieron que los estudiantes ampliaran su universo cognoscitivo en temas relacionados con la asignatura.</w:t>
      </w:r>
    </w:p>
    <w:p w14:paraId="239BB383" w14:textId="77777777" w:rsidR="008B130F" w:rsidRPr="00151518" w:rsidRDefault="008B130F" w:rsidP="008B29BA">
      <w:pPr>
        <w:spacing w:after="120" w:line="360" w:lineRule="auto"/>
        <w:jc w:val="both"/>
        <w:rPr>
          <w:rFonts w:ascii="Arial" w:hAnsi="Arial" w:cs="Arial"/>
          <w:b/>
          <w:sz w:val="24"/>
          <w:szCs w:val="24"/>
          <w:lang w:eastAsia="es-ES"/>
        </w:rPr>
      </w:pPr>
      <w:r w:rsidRPr="00151518">
        <w:rPr>
          <w:rFonts w:ascii="Arial" w:hAnsi="Arial" w:cs="Arial"/>
          <w:b/>
          <w:sz w:val="24"/>
          <w:szCs w:val="24"/>
          <w:lang w:eastAsia="es-ES"/>
        </w:rPr>
        <w:t>CONCLUSIONES</w:t>
      </w:r>
    </w:p>
    <w:p w14:paraId="731DCF15" w14:textId="3ACD3188" w:rsidR="007D3A5B" w:rsidRDefault="00812D1E" w:rsidP="00F97E33">
      <w:pPr>
        <w:pStyle w:val="Textoindependiente"/>
        <w:spacing w:after="120" w:line="360" w:lineRule="auto"/>
        <w:rPr>
          <w:rFonts w:ascii="Arial" w:hAnsi="Arial" w:cs="Arial"/>
          <w:sz w:val="24"/>
          <w:szCs w:val="24"/>
        </w:rPr>
      </w:pPr>
      <w:r w:rsidRPr="00151518">
        <w:rPr>
          <w:rFonts w:ascii="Arial" w:hAnsi="Arial" w:cs="Arial"/>
          <w:bCs/>
          <w:sz w:val="24"/>
          <w:szCs w:val="24"/>
          <w:lang w:val="es-ES_tradnl"/>
        </w:rPr>
        <w:t>Tras l</w:t>
      </w:r>
      <w:r w:rsidR="002B78A2" w:rsidRPr="00151518">
        <w:rPr>
          <w:rFonts w:ascii="Arial" w:hAnsi="Arial" w:cs="Arial"/>
          <w:bCs/>
          <w:sz w:val="24"/>
          <w:szCs w:val="24"/>
          <w:lang w:val="es-ES_tradnl"/>
        </w:rPr>
        <w:t>a aplicación de las ta</w:t>
      </w:r>
      <w:r w:rsidR="00FD4D54" w:rsidRPr="00151518">
        <w:rPr>
          <w:rFonts w:ascii="Arial" w:hAnsi="Arial" w:cs="Arial"/>
          <w:bCs/>
          <w:sz w:val="24"/>
          <w:szCs w:val="24"/>
          <w:lang w:val="es-ES_tradnl"/>
        </w:rPr>
        <w:t xml:space="preserve">reas docentes </w:t>
      </w:r>
      <w:r w:rsidR="00223EBB" w:rsidRPr="00151518">
        <w:rPr>
          <w:rFonts w:ascii="Arial" w:hAnsi="Arial" w:cs="Arial"/>
          <w:bCs/>
          <w:sz w:val="24"/>
          <w:szCs w:val="24"/>
          <w:lang w:val="es-ES_tradnl"/>
        </w:rPr>
        <w:t xml:space="preserve">durante el curso escolar 2019-2020 se pudo constatar </w:t>
      </w:r>
      <w:r w:rsidR="0007337D" w:rsidRPr="00151518">
        <w:rPr>
          <w:rFonts w:ascii="Arial" w:hAnsi="Arial" w:cs="Arial"/>
          <w:bCs/>
          <w:sz w:val="24"/>
          <w:szCs w:val="24"/>
          <w:lang w:val="es-ES_tradnl"/>
        </w:rPr>
        <w:t>en sus resultados la</w:t>
      </w:r>
      <w:r w:rsidR="00223EBB" w:rsidRPr="00151518">
        <w:rPr>
          <w:rFonts w:ascii="Arial" w:hAnsi="Arial" w:cs="Arial"/>
          <w:bCs/>
          <w:sz w:val="24"/>
          <w:szCs w:val="24"/>
          <w:lang w:val="es-ES_tradnl"/>
        </w:rPr>
        <w:t xml:space="preserve"> efectividad </w:t>
      </w:r>
      <w:r w:rsidR="0007337D" w:rsidRPr="00151518">
        <w:rPr>
          <w:rFonts w:ascii="Arial" w:hAnsi="Arial" w:cs="Arial"/>
          <w:bCs/>
          <w:sz w:val="24"/>
          <w:szCs w:val="24"/>
          <w:lang w:val="es-ES_tradnl"/>
        </w:rPr>
        <w:t xml:space="preserve">de </w:t>
      </w:r>
      <w:r w:rsidR="00223EBB" w:rsidRPr="00151518">
        <w:rPr>
          <w:rFonts w:ascii="Arial" w:hAnsi="Arial" w:cs="Arial"/>
          <w:bCs/>
          <w:sz w:val="24"/>
          <w:szCs w:val="24"/>
          <w:lang w:val="es-ES_tradnl"/>
        </w:rPr>
        <w:t xml:space="preserve">las mismas </w:t>
      </w:r>
      <w:r w:rsidR="00223EBB" w:rsidRPr="00151518">
        <w:rPr>
          <w:rFonts w:ascii="Arial" w:hAnsi="Arial" w:cs="Arial"/>
          <w:sz w:val="24"/>
          <w:szCs w:val="24"/>
        </w:rPr>
        <w:t>garantizan</w:t>
      </w:r>
      <w:r w:rsidR="001A52D6" w:rsidRPr="00151518">
        <w:rPr>
          <w:rFonts w:ascii="Arial" w:hAnsi="Arial" w:cs="Arial"/>
          <w:sz w:val="24"/>
          <w:szCs w:val="24"/>
        </w:rPr>
        <w:t>do</w:t>
      </w:r>
      <w:r w:rsidR="00223EBB" w:rsidRPr="00151518">
        <w:rPr>
          <w:rFonts w:ascii="Arial" w:hAnsi="Arial" w:cs="Arial"/>
          <w:sz w:val="24"/>
          <w:szCs w:val="24"/>
        </w:rPr>
        <w:t xml:space="preserve"> la complementación, especialización y actualización de los conocimientos científicos de los estudiantes de psicología</w:t>
      </w:r>
      <w:r w:rsidR="007D3A5B">
        <w:rPr>
          <w:rFonts w:ascii="Arial" w:hAnsi="Arial" w:cs="Arial"/>
          <w:sz w:val="24"/>
          <w:szCs w:val="24"/>
        </w:rPr>
        <w:t>.</w:t>
      </w:r>
      <w:r w:rsidR="00223EBB" w:rsidRPr="00151518">
        <w:rPr>
          <w:rFonts w:ascii="Arial" w:hAnsi="Arial" w:cs="Arial"/>
          <w:sz w:val="24"/>
          <w:szCs w:val="24"/>
        </w:rPr>
        <w:t xml:space="preserve"> </w:t>
      </w:r>
    </w:p>
    <w:p w14:paraId="187E953D" w14:textId="77777777" w:rsidR="007D3A5B" w:rsidRDefault="007D3A5B" w:rsidP="00F97E33">
      <w:pPr>
        <w:pStyle w:val="Textoindependiente"/>
        <w:spacing w:after="120" w:line="360" w:lineRule="auto"/>
        <w:rPr>
          <w:rFonts w:ascii="Arial" w:hAnsi="Arial" w:cs="Arial"/>
          <w:bCs/>
          <w:sz w:val="24"/>
          <w:szCs w:val="24"/>
          <w:lang w:val="es-ES_tradnl"/>
        </w:rPr>
      </w:pPr>
      <w:r>
        <w:rPr>
          <w:rFonts w:ascii="Arial" w:hAnsi="Arial" w:cs="Arial"/>
          <w:sz w:val="24"/>
          <w:szCs w:val="24"/>
        </w:rPr>
        <w:t>S</w:t>
      </w:r>
      <w:r w:rsidR="00223EBB" w:rsidRPr="00151518">
        <w:rPr>
          <w:rFonts w:ascii="Arial" w:hAnsi="Arial" w:cs="Arial"/>
          <w:sz w:val="24"/>
          <w:szCs w:val="24"/>
        </w:rPr>
        <w:t>e lograron así el desarrollo de habilidades, hábitos, destrezas que los ayudaron a elevar el rendimiento académico en la asignatura de Psicología del Desarrollo de las Edades Tempranas y Preescolares</w:t>
      </w:r>
      <w:r w:rsidR="00AD1569" w:rsidRPr="00151518">
        <w:rPr>
          <w:rFonts w:ascii="Arial" w:hAnsi="Arial" w:cs="Arial"/>
          <w:sz w:val="24"/>
          <w:szCs w:val="24"/>
        </w:rPr>
        <w:t xml:space="preserve">. Esto además posibilitó ver como los estudiantes de tercer año obtuvieron mejores resultados que los estudiantes </w:t>
      </w:r>
      <w:r w:rsidR="00AD1569" w:rsidRPr="00151518">
        <w:rPr>
          <w:rFonts w:ascii="Arial" w:hAnsi="Arial" w:cs="Arial"/>
          <w:bCs/>
          <w:sz w:val="24"/>
          <w:szCs w:val="24"/>
          <w:lang w:val="es-ES_tradnl"/>
        </w:rPr>
        <w:t>que ya habían transitado por la asignatura, además disminuyó el número de estudiantes en las segundas y terceras convocatorias de exámenes.</w:t>
      </w:r>
    </w:p>
    <w:p w14:paraId="0E8B890E" w14:textId="4B30096B" w:rsidR="00F97E33" w:rsidRPr="00151518" w:rsidRDefault="00F97E33" w:rsidP="00F97E33">
      <w:pPr>
        <w:pStyle w:val="Textoindependiente"/>
        <w:spacing w:after="120" w:line="360" w:lineRule="auto"/>
        <w:rPr>
          <w:rFonts w:ascii="Arial" w:hAnsi="Arial" w:cs="Arial"/>
          <w:color w:val="000000"/>
          <w:sz w:val="24"/>
          <w:szCs w:val="24"/>
          <w:lang w:val="es-ES_tradnl" w:eastAsia="es-ES_tradnl"/>
        </w:rPr>
      </w:pPr>
      <w:r w:rsidRPr="00151518">
        <w:rPr>
          <w:rStyle w:val="FontStyle96"/>
          <w:rFonts w:ascii="Arial" w:hAnsi="Arial" w:cs="Arial"/>
          <w:sz w:val="24"/>
          <w:szCs w:val="24"/>
          <w:lang w:val="es-ES_tradnl" w:eastAsia="es-ES_tradnl"/>
        </w:rPr>
        <w:t xml:space="preserve">Las tareas docentes apoyadas con las TIC concebidas y elaboradas para el perfeccionamiento del rendimiento académico en tercer año, se caracterizan por: ser </w:t>
      </w:r>
      <w:r w:rsidRPr="00151518">
        <w:rPr>
          <w:rStyle w:val="FontStyle96"/>
          <w:rFonts w:ascii="Arial" w:hAnsi="Arial" w:cs="Arial"/>
          <w:sz w:val="24"/>
          <w:szCs w:val="24"/>
          <w:lang w:val="es-ES_tradnl" w:eastAsia="es-ES_tradnl"/>
        </w:rPr>
        <w:lastRenderedPageBreak/>
        <w:t xml:space="preserve">dinámicas, instructivas, amenas por su actualización con las tecnologías de la información, por atender las </w:t>
      </w:r>
      <w:r w:rsidRPr="00151518">
        <w:rPr>
          <w:rFonts w:ascii="Arial" w:hAnsi="Arial" w:cs="Arial"/>
          <w:sz w:val="24"/>
          <w:szCs w:val="24"/>
        </w:rPr>
        <w:t>características personológicas, el contexto educativo y fuera de este y tener en cuenta la experiencia previa hasta lo curricular.</w:t>
      </w:r>
    </w:p>
    <w:p w14:paraId="2AD4A309" w14:textId="77777777" w:rsidR="0073462B" w:rsidRPr="00151518" w:rsidRDefault="00184ADF" w:rsidP="00D56EF7">
      <w:pPr>
        <w:spacing w:after="120" w:line="360" w:lineRule="auto"/>
        <w:jc w:val="both"/>
        <w:rPr>
          <w:rFonts w:ascii="Arial" w:hAnsi="Arial" w:cs="Arial"/>
          <w:b/>
          <w:sz w:val="24"/>
          <w:szCs w:val="24"/>
          <w:lang w:val="es-ES_tradnl"/>
        </w:rPr>
      </w:pPr>
      <w:r w:rsidRPr="00151518">
        <w:rPr>
          <w:rFonts w:ascii="Arial" w:hAnsi="Arial" w:cs="Arial"/>
          <w:b/>
          <w:sz w:val="24"/>
          <w:szCs w:val="24"/>
          <w:lang w:val="es-ES_tradnl"/>
        </w:rPr>
        <w:t>RECOMENDACIONES</w:t>
      </w:r>
    </w:p>
    <w:p w14:paraId="3A7F6444" w14:textId="77777777" w:rsidR="00184ADF" w:rsidRPr="00151518" w:rsidRDefault="00184ADF" w:rsidP="00184ADF">
      <w:pPr>
        <w:pStyle w:val="Default"/>
        <w:spacing w:line="360" w:lineRule="auto"/>
        <w:jc w:val="both"/>
        <w:rPr>
          <w:rFonts w:ascii="Arial" w:hAnsi="Arial" w:cs="Arial"/>
        </w:rPr>
      </w:pPr>
      <w:r w:rsidRPr="00151518">
        <w:rPr>
          <w:rFonts w:ascii="Arial" w:hAnsi="Arial" w:cs="Arial"/>
          <w:lang w:val="es-ES_tradnl"/>
        </w:rPr>
        <w:t>L</w:t>
      </w:r>
      <w:r w:rsidRPr="00151518">
        <w:rPr>
          <w:rFonts w:ascii="Arial" w:hAnsi="Arial" w:cs="Arial"/>
        </w:rPr>
        <w:t xml:space="preserve">os resultados obtenidos en la presente investigación, hacen que el autor considere pertinente ofrecer las recomendaciones siguientes a las Ciencias </w:t>
      </w:r>
      <w:r w:rsidR="006170E6" w:rsidRPr="00151518">
        <w:rPr>
          <w:rFonts w:ascii="Arial" w:hAnsi="Arial" w:cs="Arial"/>
        </w:rPr>
        <w:t xml:space="preserve">Pedagógicas, </w:t>
      </w:r>
      <w:r w:rsidRPr="00151518">
        <w:rPr>
          <w:rFonts w:ascii="Arial" w:hAnsi="Arial" w:cs="Arial"/>
        </w:rPr>
        <w:t>de la Educación</w:t>
      </w:r>
      <w:r w:rsidR="006170E6" w:rsidRPr="00151518">
        <w:rPr>
          <w:rFonts w:ascii="Arial" w:hAnsi="Arial" w:cs="Arial"/>
        </w:rPr>
        <w:t xml:space="preserve"> y a la P</w:t>
      </w:r>
      <w:r w:rsidRPr="00151518">
        <w:rPr>
          <w:rFonts w:ascii="Arial" w:hAnsi="Arial" w:cs="Arial"/>
        </w:rPr>
        <w:t xml:space="preserve">sicología: </w:t>
      </w:r>
    </w:p>
    <w:p w14:paraId="44364FEE" w14:textId="77777777" w:rsidR="00184ADF" w:rsidRPr="00151518" w:rsidRDefault="00184ADF" w:rsidP="00184ADF">
      <w:pPr>
        <w:pStyle w:val="Default"/>
        <w:numPr>
          <w:ilvl w:val="0"/>
          <w:numId w:val="9"/>
        </w:numPr>
        <w:spacing w:line="360" w:lineRule="auto"/>
        <w:jc w:val="both"/>
        <w:rPr>
          <w:rFonts w:ascii="Arial" w:hAnsi="Arial" w:cs="Arial"/>
        </w:rPr>
      </w:pPr>
      <w:r w:rsidRPr="00151518">
        <w:rPr>
          <w:rFonts w:ascii="Arial" w:hAnsi="Arial" w:cs="Arial"/>
        </w:rPr>
        <w:t>Continuar la profundización del tema referido con el rendimiento académico, a fin de mantener su vigencia.</w:t>
      </w:r>
    </w:p>
    <w:p w14:paraId="72A54562" w14:textId="77777777" w:rsidR="00184ADF" w:rsidRPr="00151518" w:rsidRDefault="00184ADF" w:rsidP="00184ADF">
      <w:pPr>
        <w:pStyle w:val="Default"/>
        <w:numPr>
          <w:ilvl w:val="0"/>
          <w:numId w:val="9"/>
        </w:numPr>
        <w:spacing w:line="360" w:lineRule="auto"/>
        <w:jc w:val="both"/>
        <w:rPr>
          <w:rFonts w:ascii="Arial" w:hAnsi="Arial" w:cs="Arial"/>
        </w:rPr>
      </w:pPr>
      <w:r w:rsidRPr="00151518">
        <w:rPr>
          <w:rFonts w:ascii="Arial" w:hAnsi="Arial" w:cs="Arial"/>
        </w:rPr>
        <w:t>Divulgar los resultados obtenidos a los actores del proceso docente; así como, la difusión de dichos resultados mediante talleres de capacitación, eventos científicos y publicaciones seriadas electrónicas y gráficas.</w:t>
      </w:r>
    </w:p>
    <w:p w14:paraId="4963BE55" w14:textId="2B530A88" w:rsidR="00184ADF" w:rsidRPr="00151518" w:rsidRDefault="00184ADF" w:rsidP="00184ADF">
      <w:pPr>
        <w:pStyle w:val="Default"/>
        <w:numPr>
          <w:ilvl w:val="0"/>
          <w:numId w:val="9"/>
        </w:numPr>
        <w:spacing w:line="360" w:lineRule="auto"/>
        <w:jc w:val="both"/>
        <w:rPr>
          <w:rFonts w:ascii="Arial" w:hAnsi="Arial" w:cs="Arial"/>
        </w:rPr>
      </w:pPr>
      <w:r w:rsidRPr="00151518">
        <w:rPr>
          <w:rFonts w:ascii="Arial" w:hAnsi="Arial" w:cs="Arial"/>
        </w:rPr>
        <w:t xml:space="preserve">Crear estrategias de intervención para potenciar el rendimiento académico en </w:t>
      </w:r>
      <w:r w:rsidR="006170E6" w:rsidRPr="00151518">
        <w:rPr>
          <w:rFonts w:ascii="Arial" w:hAnsi="Arial" w:cs="Arial"/>
        </w:rPr>
        <w:t xml:space="preserve">otras asignaturas de la carrera </w:t>
      </w:r>
      <w:r w:rsidRPr="00151518">
        <w:rPr>
          <w:rFonts w:ascii="Arial" w:hAnsi="Arial" w:cs="Arial"/>
        </w:rPr>
        <w:t xml:space="preserve">de </w:t>
      </w:r>
      <w:r w:rsidR="00807374" w:rsidRPr="00151518">
        <w:rPr>
          <w:rFonts w:ascii="Arial" w:hAnsi="Arial" w:cs="Arial"/>
        </w:rPr>
        <w:t xml:space="preserve">licenciatura en </w:t>
      </w:r>
      <w:r w:rsidRPr="00151518">
        <w:rPr>
          <w:rFonts w:ascii="Arial" w:hAnsi="Arial" w:cs="Arial"/>
        </w:rPr>
        <w:t xml:space="preserve">psicología </w:t>
      </w:r>
      <w:r w:rsidR="00807374" w:rsidRPr="00151518">
        <w:rPr>
          <w:rFonts w:ascii="Arial" w:hAnsi="Arial" w:cs="Arial"/>
        </w:rPr>
        <w:t>en</w:t>
      </w:r>
      <w:r w:rsidRPr="00151518">
        <w:rPr>
          <w:rFonts w:ascii="Arial" w:hAnsi="Arial" w:cs="Arial"/>
        </w:rPr>
        <w:t xml:space="preserve"> la Uniss, apoyándose en el uso TIC.</w:t>
      </w:r>
    </w:p>
    <w:p w14:paraId="2BC7DD06" w14:textId="77777777" w:rsidR="00371F40" w:rsidRPr="00151518" w:rsidRDefault="00371F40" w:rsidP="00371F40">
      <w:pPr>
        <w:pStyle w:val="Default"/>
        <w:spacing w:line="360" w:lineRule="auto"/>
        <w:ind w:left="720"/>
        <w:jc w:val="both"/>
        <w:rPr>
          <w:rFonts w:ascii="Arial" w:hAnsi="Arial" w:cs="Arial"/>
        </w:rPr>
      </w:pPr>
    </w:p>
    <w:p w14:paraId="668FC8E3" w14:textId="77777777" w:rsidR="00371F40" w:rsidRPr="00151518" w:rsidRDefault="00371F40" w:rsidP="00371F40">
      <w:pPr>
        <w:spacing w:after="120" w:line="360" w:lineRule="auto"/>
        <w:ind w:left="360"/>
        <w:jc w:val="both"/>
        <w:rPr>
          <w:rFonts w:ascii="Arial" w:hAnsi="Arial" w:cs="Arial"/>
          <w:b/>
          <w:sz w:val="24"/>
          <w:szCs w:val="24"/>
          <w:lang w:val="es-ES_tradnl"/>
        </w:rPr>
      </w:pPr>
      <w:r w:rsidRPr="00151518">
        <w:rPr>
          <w:rFonts w:ascii="Arial" w:hAnsi="Arial" w:cs="Arial"/>
          <w:b/>
          <w:sz w:val="24"/>
          <w:szCs w:val="24"/>
          <w:lang w:val="es-ES_tradnl"/>
        </w:rPr>
        <w:t>REFERENCIAS BIBLIOGRÁFICAS.</w:t>
      </w:r>
    </w:p>
    <w:p w14:paraId="351AA27A" w14:textId="77777777" w:rsidR="00371F40" w:rsidRDefault="00371F40" w:rsidP="00371F40">
      <w:pPr>
        <w:autoSpaceDE w:val="0"/>
        <w:autoSpaceDN w:val="0"/>
        <w:adjustRightInd w:val="0"/>
        <w:spacing w:before="120" w:after="0" w:line="360" w:lineRule="auto"/>
        <w:ind w:left="1134" w:hanging="774"/>
        <w:jc w:val="both"/>
        <w:rPr>
          <w:rStyle w:val="Hipervnculo"/>
          <w:rFonts w:ascii="Arial" w:hAnsi="Arial" w:cs="Arial"/>
          <w:sz w:val="24"/>
          <w:szCs w:val="24"/>
        </w:rPr>
      </w:pPr>
      <w:r w:rsidRPr="00151518">
        <w:rPr>
          <w:rFonts w:ascii="Arial" w:hAnsi="Arial" w:cs="Arial"/>
          <w:sz w:val="24"/>
          <w:szCs w:val="24"/>
        </w:rPr>
        <w:t>Albán Obando, J., &amp; Calero Mieles, J. L. (2017). El rendimiento académico: aproximación necesaria a un problema pe</w:t>
      </w:r>
      <w:r w:rsidRPr="00151518">
        <w:rPr>
          <w:rFonts w:ascii="Arial" w:hAnsi="Arial" w:cs="Arial"/>
          <w:sz w:val="24"/>
          <w:szCs w:val="24"/>
        </w:rPr>
        <w:softHyphen/>
        <w:t xml:space="preserve">dagógico actual. </w:t>
      </w:r>
      <w:r w:rsidRPr="00151518">
        <w:rPr>
          <w:rFonts w:ascii="Arial" w:hAnsi="Arial" w:cs="Arial"/>
          <w:i/>
          <w:iCs/>
          <w:sz w:val="24"/>
          <w:szCs w:val="24"/>
        </w:rPr>
        <w:t>Revista Conrado</w:t>
      </w:r>
      <w:r w:rsidRPr="00151518">
        <w:rPr>
          <w:rFonts w:ascii="Arial" w:hAnsi="Arial" w:cs="Arial"/>
          <w:sz w:val="24"/>
          <w:szCs w:val="24"/>
        </w:rPr>
        <w:t xml:space="preserve">, 13(58), 213-220. Recuperado de </w:t>
      </w:r>
      <w:hyperlink r:id="rId12" w:history="1">
        <w:r w:rsidRPr="00151518">
          <w:rPr>
            <w:rStyle w:val="Hipervnculo"/>
            <w:rFonts w:ascii="Arial" w:hAnsi="Arial" w:cs="Arial"/>
            <w:sz w:val="24"/>
            <w:szCs w:val="24"/>
          </w:rPr>
          <w:t>http://conrado.ucf.edu.cu/index.php/conrado</w:t>
        </w:r>
      </w:hyperlink>
    </w:p>
    <w:p w14:paraId="00B914C1" w14:textId="77777777" w:rsidR="00796F37" w:rsidRDefault="00796F37" w:rsidP="00796F37">
      <w:pPr>
        <w:autoSpaceDE w:val="0"/>
        <w:autoSpaceDN w:val="0"/>
        <w:adjustRightInd w:val="0"/>
        <w:spacing w:before="120" w:after="0" w:line="360" w:lineRule="auto"/>
        <w:ind w:left="1134" w:hanging="774"/>
        <w:jc w:val="both"/>
        <w:rPr>
          <w:rFonts w:ascii="Arial" w:hAnsi="Arial" w:cs="Arial"/>
          <w:sz w:val="24"/>
          <w:szCs w:val="24"/>
        </w:rPr>
      </w:pPr>
      <w:r w:rsidRPr="00652736">
        <w:rPr>
          <w:rFonts w:ascii="Arial" w:hAnsi="Arial" w:cs="Arial"/>
          <w:sz w:val="24"/>
          <w:szCs w:val="24"/>
          <w:lang w:val="en-US"/>
        </w:rPr>
        <w:t xml:space="preserve">Castrillón, Omar D. Sarache, William. </w:t>
      </w:r>
      <w:r w:rsidRPr="00151518">
        <w:rPr>
          <w:rFonts w:ascii="Arial" w:hAnsi="Arial" w:cs="Arial"/>
          <w:sz w:val="24"/>
          <w:szCs w:val="24"/>
        </w:rPr>
        <w:t xml:space="preserve">Ruiz-Herrera, Santiago. (2020). Predicción del rendimiento académico por medio de técnicas de inteligencia artificial. Universidad Nacional de Colombia. Bloque Q Campus La Nubia, Manizales, 170001 – Colombia. Formación Universitaria Vol. 13(1), 93-102 (2020). </w:t>
      </w:r>
      <w:hyperlink r:id="rId13" w:history="1">
        <w:r w:rsidRPr="00151518">
          <w:rPr>
            <w:rFonts w:ascii="Arial" w:hAnsi="Arial" w:cs="Arial"/>
            <w:sz w:val="24"/>
            <w:szCs w:val="24"/>
          </w:rPr>
          <w:t>http://dx.doi.org/10.4067/S0718-50062020000100093</w:t>
        </w:r>
      </w:hyperlink>
      <w:r w:rsidRPr="00151518">
        <w:rPr>
          <w:rFonts w:ascii="Arial" w:hAnsi="Arial" w:cs="Arial"/>
          <w:sz w:val="24"/>
          <w:szCs w:val="24"/>
        </w:rPr>
        <w:t>.</w:t>
      </w:r>
    </w:p>
    <w:p w14:paraId="0FEFD500" w14:textId="77777777" w:rsidR="00796F37" w:rsidRPr="00151518" w:rsidRDefault="00796F37" w:rsidP="00796F37">
      <w:pPr>
        <w:autoSpaceDE w:val="0"/>
        <w:autoSpaceDN w:val="0"/>
        <w:adjustRightInd w:val="0"/>
        <w:spacing w:before="120" w:after="0" w:line="360" w:lineRule="auto"/>
        <w:ind w:left="1134" w:hanging="774"/>
        <w:jc w:val="both"/>
        <w:rPr>
          <w:rFonts w:ascii="Arial" w:hAnsi="Arial" w:cs="Arial"/>
          <w:sz w:val="24"/>
          <w:szCs w:val="24"/>
        </w:rPr>
      </w:pPr>
      <w:r w:rsidRPr="00151518">
        <w:rPr>
          <w:rFonts w:ascii="Arial" w:hAnsi="Arial" w:cs="Arial"/>
          <w:sz w:val="24"/>
          <w:szCs w:val="24"/>
        </w:rPr>
        <w:t>Fariñas León, G (2007). Psicología Educación y Sociedad. Un estudio sobre el desarrollo humano.  La Habana: Editorial Félix Varela.</w:t>
      </w:r>
    </w:p>
    <w:p w14:paraId="7ECB2435" w14:textId="77777777" w:rsidR="00796F37" w:rsidRPr="00151518" w:rsidRDefault="00796F37" w:rsidP="00796F37">
      <w:pPr>
        <w:autoSpaceDE w:val="0"/>
        <w:autoSpaceDN w:val="0"/>
        <w:adjustRightInd w:val="0"/>
        <w:spacing w:before="120" w:after="0" w:line="360" w:lineRule="auto"/>
        <w:ind w:left="1134" w:hanging="774"/>
        <w:jc w:val="both"/>
        <w:rPr>
          <w:rFonts w:ascii="Arial" w:hAnsi="Arial" w:cs="Arial"/>
          <w:sz w:val="24"/>
          <w:szCs w:val="24"/>
        </w:rPr>
      </w:pPr>
      <w:r w:rsidRPr="00151518">
        <w:rPr>
          <w:rFonts w:ascii="Arial" w:hAnsi="Arial" w:cs="Arial"/>
          <w:sz w:val="24"/>
          <w:szCs w:val="24"/>
        </w:rPr>
        <w:t>Femández, N (2016). Sistema de actividades para la estimulación del aprendizaje. Tesis en opción al título académico de Master en Ciencias de la Educación. Santiago de Cuba, Cuba.</w:t>
      </w:r>
    </w:p>
    <w:p w14:paraId="523902D5" w14:textId="77777777" w:rsidR="00796F37" w:rsidRPr="00151518" w:rsidRDefault="00796F37" w:rsidP="00796F37">
      <w:pPr>
        <w:autoSpaceDE w:val="0"/>
        <w:autoSpaceDN w:val="0"/>
        <w:adjustRightInd w:val="0"/>
        <w:spacing w:before="120" w:after="0" w:line="360" w:lineRule="auto"/>
        <w:ind w:left="1134" w:hanging="774"/>
        <w:jc w:val="both"/>
        <w:rPr>
          <w:rFonts w:ascii="Arial" w:hAnsi="Arial" w:cs="Arial"/>
          <w:sz w:val="24"/>
          <w:szCs w:val="24"/>
        </w:rPr>
      </w:pPr>
      <w:r w:rsidRPr="00151518">
        <w:rPr>
          <w:rFonts w:ascii="Arial" w:hAnsi="Arial" w:cs="Arial"/>
          <w:sz w:val="24"/>
          <w:szCs w:val="24"/>
        </w:rPr>
        <w:lastRenderedPageBreak/>
        <w:t>Fuentes González, H; Peña Silva, I y Milán Licea, M (2015).  La evaluación del proceso docente educativo como proceso participativo. Didasc@lia: Didáctica y Educación. ISSN 2224-2643.</w:t>
      </w:r>
    </w:p>
    <w:p w14:paraId="59D7FF61" w14:textId="77777777" w:rsidR="00371F40" w:rsidRPr="00151518" w:rsidRDefault="00371F40" w:rsidP="00371F40">
      <w:pPr>
        <w:autoSpaceDE w:val="0"/>
        <w:autoSpaceDN w:val="0"/>
        <w:adjustRightInd w:val="0"/>
        <w:spacing w:before="120" w:after="0" w:line="360" w:lineRule="auto"/>
        <w:ind w:left="1134" w:hanging="774"/>
        <w:jc w:val="both"/>
        <w:rPr>
          <w:rFonts w:ascii="Arial" w:hAnsi="Arial" w:cs="Arial"/>
          <w:sz w:val="24"/>
          <w:szCs w:val="24"/>
        </w:rPr>
      </w:pPr>
      <w:r w:rsidRPr="00151518">
        <w:rPr>
          <w:rFonts w:ascii="Arial" w:hAnsi="Arial" w:cs="Arial"/>
          <w:sz w:val="24"/>
          <w:szCs w:val="24"/>
        </w:rPr>
        <w:t xml:space="preserve">García Cabezas, Arlety, &amp; Vázquez, Annia Almeyda. (2019). Rendimiento académico en estudiantes de Psicología. Universidad de La Habana, (288), 128-146. Epub 01 de septiembre de 2019. </w:t>
      </w:r>
      <w:hyperlink r:id="rId14" w:history="1">
        <w:r w:rsidRPr="00151518">
          <w:rPr>
            <w:rFonts w:ascii="Arial" w:hAnsi="Arial" w:cs="Arial"/>
            <w:sz w:val="24"/>
            <w:szCs w:val="24"/>
          </w:rPr>
          <w:t>http://scielo.sld.cu/scielo.php?script=sci_arttext&amp;pid=S0253-92762019000200128&amp;lng=es&amp;tlng=es</w:t>
        </w:r>
      </w:hyperlink>
    </w:p>
    <w:p w14:paraId="4E6D1D01" w14:textId="77777777" w:rsidR="00371F40" w:rsidRPr="00151518" w:rsidRDefault="00371F40" w:rsidP="00371F40">
      <w:pPr>
        <w:autoSpaceDE w:val="0"/>
        <w:autoSpaceDN w:val="0"/>
        <w:adjustRightInd w:val="0"/>
        <w:spacing w:before="120" w:after="0" w:line="360" w:lineRule="auto"/>
        <w:ind w:left="1134" w:hanging="774"/>
        <w:jc w:val="both"/>
        <w:rPr>
          <w:rFonts w:ascii="Arial" w:hAnsi="Arial" w:cs="Arial"/>
          <w:sz w:val="24"/>
          <w:szCs w:val="24"/>
        </w:rPr>
      </w:pPr>
      <w:r w:rsidRPr="00151518">
        <w:rPr>
          <w:rFonts w:ascii="Arial" w:hAnsi="Arial" w:cs="Arial"/>
          <w:sz w:val="24"/>
          <w:szCs w:val="24"/>
        </w:rPr>
        <w:t xml:space="preserve">Hernández Sampieri, R. (2018). Metodología de la investigación: Las rutas cuantitativa, cualitativa y mixta. Editorial McGraw-Hill Interamericana, 2018. ISBN: 1456260960, 9781456260965. </w:t>
      </w:r>
      <w:hyperlink r:id="rId15" w:history="1">
        <w:r w:rsidRPr="00151518">
          <w:rPr>
            <w:rFonts w:ascii="Arial" w:hAnsi="Arial" w:cs="Arial"/>
            <w:sz w:val="24"/>
            <w:szCs w:val="24"/>
          </w:rPr>
          <w:t>https://books.google.com.cu/books?id=5A2QDwAAQBAJ&amp;dq=inauthor:%22Roberto+Hernandez+Sampieri%22&amp;hl=es-419&amp;sa=X&amp;ved=2ahUKEwiHyKrIw7rwAhXMPM0KHSY7BFsQ6wEwAHoECAEQAg</w:t>
        </w:r>
      </w:hyperlink>
    </w:p>
    <w:p w14:paraId="4AFE975D" w14:textId="77777777" w:rsidR="00371F40" w:rsidRDefault="00371F40" w:rsidP="00371F40">
      <w:pPr>
        <w:autoSpaceDE w:val="0"/>
        <w:autoSpaceDN w:val="0"/>
        <w:adjustRightInd w:val="0"/>
        <w:spacing w:before="120" w:after="0" w:line="360" w:lineRule="auto"/>
        <w:ind w:left="1134" w:hanging="774"/>
        <w:jc w:val="both"/>
        <w:rPr>
          <w:rFonts w:ascii="Arial" w:hAnsi="Arial" w:cs="Arial"/>
          <w:sz w:val="24"/>
          <w:szCs w:val="24"/>
        </w:rPr>
      </w:pPr>
      <w:r w:rsidRPr="00151518">
        <w:rPr>
          <w:rFonts w:ascii="Arial" w:hAnsi="Arial" w:cs="Arial"/>
          <w:sz w:val="24"/>
          <w:szCs w:val="24"/>
        </w:rPr>
        <w:t xml:space="preserve">Martínez Pérez, José Ramón, Ferrás Fernández, Yenny, Bermúdez Cordoví, Lourdes Leonor, Ortiz Cabrera, Yunelsy, &amp; Pérez Leyva, Elmer Héctor. (2020). Rendimiento académico en estudiantes Vs factores que influyen en sus resultados: una relación a considerar. EDUMECENTRO, 12(4), 105-121. Epub 30 de diciembre de 2020. </w:t>
      </w:r>
      <w:hyperlink r:id="rId16" w:history="1">
        <w:r w:rsidRPr="00151518">
          <w:rPr>
            <w:rFonts w:ascii="Arial" w:hAnsi="Arial" w:cs="Arial"/>
            <w:sz w:val="24"/>
            <w:szCs w:val="24"/>
          </w:rPr>
          <w:t>http://scielo.sld.cu/scielo.php?script=sci_arttext&amp;pid=S2077-28742020000400105&amp;lng=es&amp;tlng=es</w:t>
        </w:r>
      </w:hyperlink>
      <w:r w:rsidRPr="00151518">
        <w:rPr>
          <w:rFonts w:ascii="Arial" w:hAnsi="Arial" w:cs="Arial"/>
          <w:sz w:val="24"/>
          <w:szCs w:val="24"/>
        </w:rPr>
        <w:t>.</w:t>
      </w:r>
    </w:p>
    <w:p w14:paraId="7D0D9B94" w14:textId="77777777" w:rsidR="00796F37" w:rsidRPr="00151518" w:rsidRDefault="00796F37" w:rsidP="00796F37">
      <w:pPr>
        <w:autoSpaceDE w:val="0"/>
        <w:autoSpaceDN w:val="0"/>
        <w:adjustRightInd w:val="0"/>
        <w:spacing w:before="120" w:after="0" w:line="360" w:lineRule="auto"/>
        <w:ind w:left="1134" w:hanging="774"/>
        <w:jc w:val="both"/>
        <w:rPr>
          <w:rFonts w:ascii="Arial" w:hAnsi="Arial" w:cs="Arial"/>
          <w:sz w:val="24"/>
          <w:szCs w:val="24"/>
        </w:rPr>
      </w:pPr>
      <w:r w:rsidRPr="00EC32D5">
        <w:rPr>
          <w:rFonts w:ascii="Arial" w:hAnsi="Arial" w:cs="Arial"/>
          <w:sz w:val="24"/>
          <w:szCs w:val="24"/>
          <w:lang w:val="pt-BR"/>
        </w:rPr>
        <w:t xml:space="preserve">Mello Román, Jorge Daniel, &amp; Hernández Estrada, Adolfo. </w:t>
      </w:r>
      <w:r w:rsidRPr="00151518">
        <w:rPr>
          <w:rFonts w:ascii="Arial" w:hAnsi="Arial" w:cs="Arial"/>
          <w:sz w:val="24"/>
          <w:szCs w:val="24"/>
        </w:rPr>
        <w:t>(2019). Un estudio sobre el rendimiento académico en Matemáticas. Revista electrónica de investigación educativa, 21, e29. Epub 15 de abril de 2020.</w:t>
      </w:r>
      <w:hyperlink r:id="rId17" w:history="1">
        <w:r w:rsidRPr="00151518">
          <w:rPr>
            <w:rFonts w:ascii="Arial" w:hAnsi="Arial" w:cs="Arial"/>
            <w:sz w:val="24"/>
            <w:szCs w:val="24"/>
          </w:rPr>
          <w:t>https://doi.org/10.24320/redie.2019.21.e29.2090</w:t>
        </w:r>
      </w:hyperlink>
    </w:p>
    <w:p w14:paraId="2B36644E" w14:textId="77777777" w:rsidR="00796F37" w:rsidRPr="00EC32D5" w:rsidRDefault="00796F37" w:rsidP="00796F37">
      <w:pPr>
        <w:autoSpaceDE w:val="0"/>
        <w:autoSpaceDN w:val="0"/>
        <w:adjustRightInd w:val="0"/>
        <w:spacing w:before="120" w:after="0" w:line="360" w:lineRule="auto"/>
        <w:ind w:left="1134" w:hanging="774"/>
        <w:jc w:val="both"/>
        <w:rPr>
          <w:rFonts w:ascii="Arial" w:hAnsi="Arial" w:cs="Arial"/>
          <w:sz w:val="24"/>
          <w:szCs w:val="24"/>
          <w:lang w:val="pt-BR"/>
        </w:rPr>
      </w:pPr>
      <w:r w:rsidRPr="00151518">
        <w:rPr>
          <w:rFonts w:ascii="Arial" w:hAnsi="Arial" w:cs="Arial"/>
          <w:sz w:val="24"/>
          <w:szCs w:val="24"/>
        </w:rPr>
        <w:t xml:space="preserve">Mondragón Albarrán, Carmen Marlene, Cardoso Jiménez, Daniel, &amp; Bobadilla Beltrán, Salvador. (2017). Hábitos de estudio y rendimiento académico. Caso estudiantes de la licenciatura en Administración de la Unidad Académica Profesional Tejupilco, 2016. RIDE. Revista Iberoamericana para la Investigación y el Desarrollo Educativo, 8(15), 661-685. </w:t>
      </w:r>
      <w:hyperlink r:id="rId18" w:history="1">
        <w:r w:rsidRPr="00EC32D5">
          <w:rPr>
            <w:rFonts w:ascii="Arial" w:hAnsi="Arial" w:cs="Arial"/>
            <w:sz w:val="24"/>
            <w:szCs w:val="24"/>
            <w:lang w:val="pt-BR"/>
          </w:rPr>
          <w:t>https://doi.org/10.23913/ride.v8i15.315</w:t>
        </w:r>
      </w:hyperlink>
    </w:p>
    <w:p w14:paraId="2401A91F" w14:textId="77777777" w:rsidR="00371F40" w:rsidRDefault="00371F40" w:rsidP="00371F40">
      <w:pPr>
        <w:autoSpaceDE w:val="0"/>
        <w:autoSpaceDN w:val="0"/>
        <w:adjustRightInd w:val="0"/>
        <w:spacing w:before="120" w:after="0" w:line="360" w:lineRule="auto"/>
        <w:ind w:left="1134" w:hanging="774"/>
        <w:jc w:val="both"/>
        <w:rPr>
          <w:rFonts w:ascii="Arial" w:hAnsi="Arial" w:cs="Arial"/>
          <w:sz w:val="24"/>
          <w:szCs w:val="24"/>
        </w:rPr>
      </w:pPr>
      <w:r w:rsidRPr="00151518">
        <w:rPr>
          <w:rFonts w:ascii="Arial" w:hAnsi="Arial" w:cs="Arial"/>
          <w:sz w:val="24"/>
          <w:szCs w:val="24"/>
        </w:rPr>
        <w:lastRenderedPageBreak/>
        <w:t xml:space="preserve">Revilla, DM. (2020). Rendimiento académico y tecnología: Evolución del debate en las últimas décadas. Perfiles educativos. </w:t>
      </w:r>
      <w:hyperlink r:id="rId19" w:history="1">
        <w:r w:rsidRPr="00151518">
          <w:rPr>
            <w:rFonts w:ascii="Arial" w:hAnsi="Arial" w:cs="Arial"/>
            <w:sz w:val="24"/>
            <w:szCs w:val="24"/>
          </w:rPr>
          <w:t>https://doi.org/10.1590/198053147144</w:t>
        </w:r>
      </w:hyperlink>
    </w:p>
    <w:p w14:paraId="3E4CF353" w14:textId="77777777" w:rsidR="00796F37" w:rsidRPr="00151518" w:rsidRDefault="00796F37" w:rsidP="00796F37">
      <w:pPr>
        <w:autoSpaceDE w:val="0"/>
        <w:autoSpaceDN w:val="0"/>
        <w:adjustRightInd w:val="0"/>
        <w:spacing w:before="120" w:after="0" w:line="360" w:lineRule="auto"/>
        <w:ind w:left="1134" w:hanging="774"/>
        <w:jc w:val="both"/>
        <w:rPr>
          <w:rFonts w:ascii="Arial" w:hAnsi="Arial" w:cs="Arial"/>
          <w:sz w:val="24"/>
          <w:szCs w:val="24"/>
        </w:rPr>
      </w:pPr>
      <w:r w:rsidRPr="00151518">
        <w:rPr>
          <w:rFonts w:ascii="Arial" w:hAnsi="Arial" w:cs="Arial"/>
          <w:sz w:val="24"/>
          <w:szCs w:val="24"/>
        </w:rPr>
        <w:t xml:space="preserve">Rodríguez Rodríguez, Daniel, &amp; Guzmán Rosquete, Remedios. (2019). Rendimiento académico y factores sociofamiliares de riesgo. Variables personales que moderan su influencia. Perfiles educativos, 41(164), 118-134. </w:t>
      </w:r>
      <w:hyperlink r:id="rId20" w:history="1">
        <w:r w:rsidRPr="00151518">
          <w:rPr>
            <w:rFonts w:ascii="Arial" w:hAnsi="Arial" w:cs="Arial"/>
            <w:sz w:val="24"/>
            <w:szCs w:val="24"/>
          </w:rPr>
          <w:t>https://doi.org/10.22201/iisue.24486167e.2019.164.58925</w:t>
        </w:r>
      </w:hyperlink>
    </w:p>
    <w:p w14:paraId="6EC1D809" w14:textId="77777777" w:rsidR="00371F40" w:rsidRPr="00151518" w:rsidRDefault="00371F40" w:rsidP="00371F40">
      <w:pPr>
        <w:autoSpaceDE w:val="0"/>
        <w:autoSpaceDN w:val="0"/>
        <w:adjustRightInd w:val="0"/>
        <w:spacing w:before="120" w:after="0" w:line="360" w:lineRule="auto"/>
        <w:ind w:left="1134" w:hanging="774"/>
        <w:jc w:val="both"/>
        <w:rPr>
          <w:rFonts w:ascii="Arial" w:hAnsi="Arial" w:cs="Arial"/>
          <w:sz w:val="24"/>
          <w:szCs w:val="24"/>
        </w:rPr>
      </w:pPr>
      <w:r w:rsidRPr="00151518">
        <w:rPr>
          <w:rFonts w:ascii="Arial" w:hAnsi="Arial" w:cs="Arial"/>
          <w:sz w:val="24"/>
          <w:szCs w:val="24"/>
        </w:rPr>
        <w:t>Varela, A. (2016). Estudio sobre el rendimiento académico en estudiantes de psicología de la Universidad de Sancti Spíritus. Tesis en opción al título de Master en Ciencias de la Educación Superior. Universidad de Sancti Spíritus. Sancti Spíritus, Cuba.</w:t>
      </w:r>
    </w:p>
    <w:p w14:paraId="60604479" w14:textId="77777777" w:rsidR="00796F37" w:rsidRPr="00151518" w:rsidRDefault="00796F37" w:rsidP="00796F37">
      <w:pPr>
        <w:autoSpaceDE w:val="0"/>
        <w:autoSpaceDN w:val="0"/>
        <w:adjustRightInd w:val="0"/>
        <w:spacing w:before="120" w:after="0" w:line="360" w:lineRule="auto"/>
        <w:ind w:left="1134" w:hanging="774"/>
        <w:jc w:val="both"/>
        <w:rPr>
          <w:rFonts w:ascii="Arial" w:hAnsi="Arial" w:cs="Arial"/>
          <w:sz w:val="24"/>
          <w:szCs w:val="24"/>
        </w:rPr>
      </w:pPr>
      <w:r w:rsidRPr="00151518">
        <w:rPr>
          <w:rFonts w:ascii="Arial" w:hAnsi="Arial" w:cs="Arial"/>
          <w:sz w:val="24"/>
          <w:szCs w:val="24"/>
        </w:rPr>
        <w:t>Vigotski, L. S (1986). Historia del desarrollo de las funciones psíquicas superiores. Editorial Ciencias Sociales. La Habana.</w:t>
      </w:r>
    </w:p>
    <w:p w14:paraId="76855BEB" w14:textId="77777777" w:rsidR="006F0FF0" w:rsidRPr="00151518" w:rsidRDefault="006F0FF0" w:rsidP="00371F40">
      <w:pPr>
        <w:pStyle w:val="Default"/>
        <w:spacing w:line="360" w:lineRule="auto"/>
        <w:ind w:left="720"/>
        <w:jc w:val="both"/>
        <w:rPr>
          <w:rFonts w:ascii="Arial" w:hAnsi="Arial" w:cs="Arial"/>
        </w:rPr>
      </w:pPr>
    </w:p>
    <w:p w14:paraId="230393BD" w14:textId="77777777" w:rsidR="001A52D6" w:rsidRPr="00151518" w:rsidRDefault="001A52D6" w:rsidP="00371F40">
      <w:pPr>
        <w:rPr>
          <w:rFonts w:ascii="Arial" w:hAnsi="Arial" w:cs="Arial"/>
          <w:b/>
          <w:sz w:val="24"/>
          <w:szCs w:val="24"/>
          <w:lang w:eastAsia="es-ES"/>
        </w:rPr>
      </w:pPr>
    </w:p>
    <w:sectPr w:rsidR="001A52D6" w:rsidRPr="00151518" w:rsidSect="00792B49">
      <w:footerReference w:type="default" r:id="rId2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013F0" w14:textId="77777777" w:rsidR="00B702F3" w:rsidRDefault="00B702F3" w:rsidP="006760F6">
      <w:pPr>
        <w:spacing w:after="0" w:line="240" w:lineRule="auto"/>
      </w:pPr>
      <w:r>
        <w:separator/>
      </w:r>
    </w:p>
  </w:endnote>
  <w:endnote w:type="continuationSeparator" w:id="0">
    <w:p w14:paraId="0A861364" w14:textId="77777777" w:rsidR="00B702F3" w:rsidRDefault="00B702F3" w:rsidP="00676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LT Std Ligh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865309"/>
      <w:docPartObj>
        <w:docPartGallery w:val="Page Numbers (Bottom of Page)"/>
        <w:docPartUnique/>
      </w:docPartObj>
    </w:sdtPr>
    <w:sdtEndPr/>
    <w:sdtContent>
      <w:p w14:paraId="30A90542" w14:textId="12ABAF23" w:rsidR="00B22299" w:rsidRDefault="00B22299">
        <w:pPr>
          <w:pStyle w:val="Piedepgina"/>
          <w:jc w:val="center"/>
        </w:pPr>
        <w:r>
          <w:fldChar w:fldCharType="begin"/>
        </w:r>
        <w:r>
          <w:instrText>PAGE   \* MERGEFORMAT</w:instrText>
        </w:r>
        <w:r>
          <w:fldChar w:fldCharType="separate"/>
        </w:r>
        <w:r w:rsidR="00B921DF">
          <w:rPr>
            <w:noProof/>
          </w:rPr>
          <w:t>2</w:t>
        </w:r>
        <w:r>
          <w:fldChar w:fldCharType="end"/>
        </w:r>
      </w:p>
    </w:sdtContent>
  </w:sdt>
  <w:p w14:paraId="115B6A88" w14:textId="77777777" w:rsidR="00B22299" w:rsidRDefault="00B2229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2416A" w14:textId="77777777" w:rsidR="00B702F3" w:rsidRDefault="00B702F3" w:rsidP="006760F6">
      <w:pPr>
        <w:spacing w:after="0" w:line="240" w:lineRule="auto"/>
      </w:pPr>
      <w:r>
        <w:separator/>
      </w:r>
    </w:p>
  </w:footnote>
  <w:footnote w:type="continuationSeparator" w:id="0">
    <w:p w14:paraId="51FBDDB0" w14:textId="77777777" w:rsidR="00B702F3" w:rsidRDefault="00B702F3" w:rsidP="00676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80"/>
        </w:tabs>
        <w:ind w:left="780" w:hanging="360"/>
      </w:pPr>
      <w:rPr>
        <w:rFonts w:ascii="Wingdings" w:hAnsi="Wingdings"/>
      </w:rPr>
    </w:lvl>
  </w:abstractNum>
  <w:abstractNum w:abstractNumId="1" w15:restartNumberingAfterBreak="0">
    <w:nsid w:val="03685098"/>
    <w:multiLevelType w:val="hybridMultilevel"/>
    <w:tmpl w:val="1D5A6F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50F02B7"/>
    <w:multiLevelType w:val="hybridMultilevel"/>
    <w:tmpl w:val="8A2C23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2A4944"/>
    <w:multiLevelType w:val="hybridMultilevel"/>
    <w:tmpl w:val="F1DC204E"/>
    <w:lvl w:ilvl="0" w:tplc="97841674">
      <w:start w:val="1"/>
      <w:numFmt w:val="bullet"/>
      <w:lvlText w:val=""/>
      <w:lvlJc w:val="left"/>
      <w:pPr>
        <w:tabs>
          <w:tab w:val="num" w:pos="720"/>
        </w:tabs>
        <w:ind w:left="720" w:hanging="360"/>
      </w:pPr>
      <w:rPr>
        <w:rFonts w:ascii="Wingdings" w:hAnsi="Wingdings" w:hint="default"/>
      </w:rPr>
    </w:lvl>
    <w:lvl w:ilvl="1" w:tplc="CC649532" w:tentative="1">
      <w:start w:val="1"/>
      <w:numFmt w:val="bullet"/>
      <w:lvlText w:val=""/>
      <w:lvlJc w:val="left"/>
      <w:pPr>
        <w:tabs>
          <w:tab w:val="num" w:pos="1440"/>
        </w:tabs>
        <w:ind w:left="1440" w:hanging="360"/>
      </w:pPr>
      <w:rPr>
        <w:rFonts w:ascii="Wingdings" w:hAnsi="Wingdings" w:hint="default"/>
      </w:rPr>
    </w:lvl>
    <w:lvl w:ilvl="2" w:tplc="40767284" w:tentative="1">
      <w:start w:val="1"/>
      <w:numFmt w:val="bullet"/>
      <w:lvlText w:val=""/>
      <w:lvlJc w:val="left"/>
      <w:pPr>
        <w:tabs>
          <w:tab w:val="num" w:pos="2160"/>
        </w:tabs>
        <w:ind w:left="2160" w:hanging="360"/>
      </w:pPr>
      <w:rPr>
        <w:rFonts w:ascii="Wingdings" w:hAnsi="Wingdings" w:hint="default"/>
      </w:rPr>
    </w:lvl>
    <w:lvl w:ilvl="3" w:tplc="8D62785A" w:tentative="1">
      <w:start w:val="1"/>
      <w:numFmt w:val="bullet"/>
      <w:lvlText w:val=""/>
      <w:lvlJc w:val="left"/>
      <w:pPr>
        <w:tabs>
          <w:tab w:val="num" w:pos="2880"/>
        </w:tabs>
        <w:ind w:left="2880" w:hanging="360"/>
      </w:pPr>
      <w:rPr>
        <w:rFonts w:ascii="Wingdings" w:hAnsi="Wingdings" w:hint="default"/>
      </w:rPr>
    </w:lvl>
    <w:lvl w:ilvl="4" w:tplc="74429EA6" w:tentative="1">
      <w:start w:val="1"/>
      <w:numFmt w:val="bullet"/>
      <w:lvlText w:val=""/>
      <w:lvlJc w:val="left"/>
      <w:pPr>
        <w:tabs>
          <w:tab w:val="num" w:pos="3600"/>
        </w:tabs>
        <w:ind w:left="3600" w:hanging="360"/>
      </w:pPr>
      <w:rPr>
        <w:rFonts w:ascii="Wingdings" w:hAnsi="Wingdings" w:hint="default"/>
      </w:rPr>
    </w:lvl>
    <w:lvl w:ilvl="5" w:tplc="CF8224CA" w:tentative="1">
      <w:start w:val="1"/>
      <w:numFmt w:val="bullet"/>
      <w:lvlText w:val=""/>
      <w:lvlJc w:val="left"/>
      <w:pPr>
        <w:tabs>
          <w:tab w:val="num" w:pos="4320"/>
        </w:tabs>
        <w:ind w:left="4320" w:hanging="360"/>
      </w:pPr>
      <w:rPr>
        <w:rFonts w:ascii="Wingdings" w:hAnsi="Wingdings" w:hint="default"/>
      </w:rPr>
    </w:lvl>
    <w:lvl w:ilvl="6" w:tplc="DC3C98A4" w:tentative="1">
      <w:start w:val="1"/>
      <w:numFmt w:val="bullet"/>
      <w:lvlText w:val=""/>
      <w:lvlJc w:val="left"/>
      <w:pPr>
        <w:tabs>
          <w:tab w:val="num" w:pos="5040"/>
        </w:tabs>
        <w:ind w:left="5040" w:hanging="360"/>
      </w:pPr>
      <w:rPr>
        <w:rFonts w:ascii="Wingdings" w:hAnsi="Wingdings" w:hint="default"/>
      </w:rPr>
    </w:lvl>
    <w:lvl w:ilvl="7" w:tplc="38D0F278" w:tentative="1">
      <w:start w:val="1"/>
      <w:numFmt w:val="bullet"/>
      <w:lvlText w:val=""/>
      <w:lvlJc w:val="left"/>
      <w:pPr>
        <w:tabs>
          <w:tab w:val="num" w:pos="5760"/>
        </w:tabs>
        <w:ind w:left="5760" w:hanging="360"/>
      </w:pPr>
      <w:rPr>
        <w:rFonts w:ascii="Wingdings" w:hAnsi="Wingdings" w:hint="default"/>
      </w:rPr>
    </w:lvl>
    <w:lvl w:ilvl="8" w:tplc="8DB03F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444047"/>
    <w:multiLevelType w:val="hybridMultilevel"/>
    <w:tmpl w:val="3376A384"/>
    <w:lvl w:ilvl="0" w:tplc="7CFC2F4E">
      <w:numFmt w:val="bullet"/>
      <w:lvlText w:val="•"/>
      <w:lvlJc w:val="left"/>
      <w:pPr>
        <w:tabs>
          <w:tab w:val="num" w:pos="0"/>
        </w:tabs>
        <w:ind w:left="0" w:firstLine="0"/>
      </w:pPr>
      <w:rPr>
        <w:rFonts w:ascii="Tahoma" w:hAnsi="Tahoma" w:hint="default"/>
        <w:color w:val="auto"/>
        <w:sz w:val="24"/>
        <w:szCs w:val="28"/>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1D09A8"/>
    <w:multiLevelType w:val="hybridMultilevel"/>
    <w:tmpl w:val="2A2EB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3C512F7"/>
    <w:multiLevelType w:val="hybridMultilevel"/>
    <w:tmpl w:val="A4F497A0"/>
    <w:lvl w:ilvl="0" w:tplc="3F9CB852">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F54BAD"/>
    <w:multiLevelType w:val="hybridMultilevel"/>
    <w:tmpl w:val="3AD439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8BF59E5"/>
    <w:multiLevelType w:val="hybridMultilevel"/>
    <w:tmpl w:val="BDBA31DA"/>
    <w:lvl w:ilvl="0" w:tplc="3F9CB852">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984F7C"/>
    <w:multiLevelType w:val="hybridMultilevel"/>
    <w:tmpl w:val="1714B418"/>
    <w:lvl w:ilvl="0" w:tplc="85A45F94">
      <w:start w:val="1"/>
      <w:numFmt w:val="bullet"/>
      <w:lvlText w:val=""/>
      <w:lvlJc w:val="left"/>
      <w:pPr>
        <w:tabs>
          <w:tab w:val="num" w:pos="720"/>
        </w:tabs>
        <w:ind w:left="720" w:hanging="360"/>
      </w:pPr>
      <w:rPr>
        <w:rFonts w:ascii="Wingdings" w:hAnsi="Wingdings" w:hint="default"/>
      </w:rPr>
    </w:lvl>
    <w:lvl w:ilvl="1" w:tplc="3662DBA4" w:tentative="1">
      <w:start w:val="1"/>
      <w:numFmt w:val="bullet"/>
      <w:lvlText w:val=""/>
      <w:lvlJc w:val="left"/>
      <w:pPr>
        <w:tabs>
          <w:tab w:val="num" w:pos="1440"/>
        </w:tabs>
        <w:ind w:left="1440" w:hanging="360"/>
      </w:pPr>
      <w:rPr>
        <w:rFonts w:ascii="Wingdings" w:hAnsi="Wingdings" w:hint="default"/>
      </w:rPr>
    </w:lvl>
    <w:lvl w:ilvl="2" w:tplc="C83E6F94" w:tentative="1">
      <w:start w:val="1"/>
      <w:numFmt w:val="bullet"/>
      <w:lvlText w:val=""/>
      <w:lvlJc w:val="left"/>
      <w:pPr>
        <w:tabs>
          <w:tab w:val="num" w:pos="2160"/>
        </w:tabs>
        <w:ind w:left="2160" w:hanging="360"/>
      </w:pPr>
      <w:rPr>
        <w:rFonts w:ascii="Wingdings" w:hAnsi="Wingdings" w:hint="default"/>
      </w:rPr>
    </w:lvl>
    <w:lvl w:ilvl="3" w:tplc="E15ADC8C" w:tentative="1">
      <w:start w:val="1"/>
      <w:numFmt w:val="bullet"/>
      <w:lvlText w:val=""/>
      <w:lvlJc w:val="left"/>
      <w:pPr>
        <w:tabs>
          <w:tab w:val="num" w:pos="2880"/>
        </w:tabs>
        <w:ind w:left="2880" w:hanging="360"/>
      </w:pPr>
      <w:rPr>
        <w:rFonts w:ascii="Wingdings" w:hAnsi="Wingdings" w:hint="default"/>
      </w:rPr>
    </w:lvl>
    <w:lvl w:ilvl="4" w:tplc="6FBAAD70" w:tentative="1">
      <w:start w:val="1"/>
      <w:numFmt w:val="bullet"/>
      <w:lvlText w:val=""/>
      <w:lvlJc w:val="left"/>
      <w:pPr>
        <w:tabs>
          <w:tab w:val="num" w:pos="3600"/>
        </w:tabs>
        <w:ind w:left="3600" w:hanging="360"/>
      </w:pPr>
      <w:rPr>
        <w:rFonts w:ascii="Wingdings" w:hAnsi="Wingdings" w:hint="default"/>
      </w:rPr>
    </w:lvl>
    <w:lvl w:ilvl="5" w:tplc="410608AA" w:tentative="1">
      <w:start w:val="1"/>
      <w:numFmt w:val="bullet"/>
      <w:lvlText w:val=""/>
      <w:lvlJc w:val="left"/>
      <w:pPr>
        <w:tabs>
          <w:tab w:val="num" w:pos="4320"/>
        </w:tabs>
        <w:ind w:left="4320" w:hanging="360"/>
      </w:pPr>
      <w:rPr>
        <w:rFonts w:ascii="Wingdings" w:hAnsi="Wingdings" w:hint="default"/>
      </w:rPr>
    </w:lvl>
    <w:lvl w:ilvl="6" w:tplc="AE80E878" w:tentative="1">
      <w:start w:val="1"/>
      <w:numFmt w:val="bullet"/>
      <w:lvlText w:val=""/>
      <w:lvlJc w:val="left"/>
      <w:pPr>
        <w:tabs>
          <w:tab w:val="num" w:pos="5040"/>
        </w:tabs>
        <w:ind w:left="5040" w:hanging="360"/>
      </w:pPr>
      <w:rPr>
        <w:rFonts w:ascii="Wingdings" w:hAnsi="Wingdings" w:hint="default"/>
      </w:rPr>
    </w:lvl>
    <w:lvl w:ilvl="7" w:tplc="DD8E0984" w:tentative="1">
      <w:start w:val="1"/>
      <w:numFmt w:val="bullet"/>
      <w:lvlText w:val=""/>
      <w:lvlJc w:val="left"/>
      <w:pPr>
        <w:tabs>
          <w:tab w:val="num" w:pos="5760"/>
        </w:tabs>
        <w:ind w:left="5760" w:hanging="360"/>
      </w:pPr>
      <w:rPr>
        <w:rFonts w:ascii="Wingdings" w:hAnsi="Wingdings" w:hint="default"/>
      </w:rPr>
    </w:lvl>
    <w:lvl w:ilvl="8" w:tplc="6E3E9B4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C0F75"/>
    <w:multiLevelType w:val="hybridMultilevel"/>
    <w:tmpl w:val="F1A041C2"/>
    <w:lvl w:ilvl="0" w:tplc="3F9CB852">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A0494A"/>
    <w:multiLevelType w:val="hybridMultilevel"/>
    <w:tmpl w:val="C48492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4"/>
  </w:num>
  <w:num w:numId="5">
    <w:abstractNumId w:val="5"/>
  </w:num>
  <w:num w:numId="6">
    <w:abstractNumId w:val="0"/>
  </w:num>
  <w:num w:numId="7">
    <w:abstractNumId w:val="10"/>
  </w:num>
  <w:num w:numId="8">
    <w:abstractNumId w:val="7"/>
  </w:num>
  <w:num w:numId="9">
    <w:abstractNumId w:val="6"/>
  </w:num>
  <w:num w:numId="10">
    <w:abstractNumId w:val="1"/>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B49"/>
    <w:rsid w:val="00003F44"/>
    <w:rsid w:val="00042208"/>
    <w:rsid w:val="00044A83"/>
    <w:rsid w:val="000674AA"/>
    <w:rsid w:val="0007337D"/>
    <w:rsid w:val="000A0DDC"/>
    <w:rsid w:val="000A6A47"/>
    <w:rsid w:val="000D3E13"/>
    <w:rsid w:val="000D45FF"/>
    <w:rsid w:val="000E0F7D"/>
    <w:rsid w:val="0011062F"/>
    <w:rsid w:val="00115709"/>
    <w:rsid w:val="00117168"/>
    <w:rsid w:val="001349CC"/>
    <w:rsid w:val="00137971"/>
    <w:rsid w:val="00146772"/>
    <w:rsid w:val="00151518"/>
    <w:rsid w:val="00167113"/>
    <w:rsid w:val="00173478"/>
    <w:rsid w:val="00173625"/>
    <w:rsid w:val="00184ADF"/>
    <w:rsid w:val="00186038"/>
    <w:rsid w:val="00196D24"/>
    <w:rsid w:val="001A52D6"/>
    <w:rsid w:val="001C2DCE"/>
    <w:rsid w:val="001D7E09"/>
    <w:rsid w:val="001E51E1"/>
    <w:rsid w:val="001E5DBC"/>
    <w:rsid w:val="002044A7"/>
    <w:rsid w:val="00211D89"/>
    <w:rsid w:val="002144A1"/>
    <w:rsid w:val="00215CA4"/>
    <w:rsid w:val="00223EBB"/>
    <w:rsid w:val="00236546"/>
    <w:rsid w:val="00270C12"/>
    <w:rsid w:val="00271F1B"/>
    <w:rsid w:val="0027715A"/>
    <w:rsid w:val="00280BF6"/>
    <w:rsid w:val="00293783"/>
    <w:rsid w:val="002A477A"/>
    <w:rsid w:val="002B766B"/>
    <w:rsid w:val="002B78A2"/>
    <w:rsid w:val="002C309B"/>
    <w:rsid w:val="002E1138"/>
    <w:rsid w:val="002E7DF1"/>
    <w:rsid w:val="002F2D2F"/>
    <w:rsid w:val="002F6FCD"/>
    <w:rsid w:val="00307DC8"/>
    <w:rsid w:val="00333888"/>
    <w:rsid w:val="0033504D"/>
    <w:rsid w:val="0034623A"/>
    <w:rsid w:val="00352DBC"/>
    <w:rsid w:val="00354A89"/>
    <w:rsid w:val="003556A0"/>
    <w:rsid w:val="00362A0B"/>
    <w:rsid w:val="00371F40"/>
    <w:rsid w:val="003A4BAA"/>
    <w:rsid w:val="003A6AB8"/>
    <w:rsid w:val="003E1CAA"/>
    <w:rsid w:val="0042622F"/>
    <w:rsid w:val="00433CA3"/>
    <w:rsid w:val="00456354"/>
    <w:rsid w:val="00460599"/>
    <w:rsid w:val="00466FEE"/>
    <w:rsid w:val="00473EDD"/>
    <w:rsid w:val="004B1E93"/>
    <w:rsid w:val="004C77DA"/>
    <w:rsid w:val="004E5702"/>
    <w:rsid w:val="004F2BB0"/>
    <w:rsid w:val="0050135C"/>
    <w:rsid w:val="005017E4"/>
    <w:rsid w:val="00520922"/>
    <w:rsid w:val="00533DCC"/>
    <w:rsid w:val="00542487"/>
    <w:rsid w:val="0055483C"/>
    <w:rsid w:val="005610F6"/>
    <w:rsid w:val="005702B3"/>
    <w:rsid w:val="005750A5"/>
    <w:rsid w:val="00576BDC"/>
    <w:rsid w:val="0057702E"/>
    <w:rsid w:val="005865E9"/>
    <w:rsid w:val="0058759F"/>
    <w:rsid w:val="005950C5"/>
    <w:rsid w:val="005A397A"/>
    <w:rsid w:val="005A3A0C"/>
    <w:rsid w:val="005B37F6"/>
    <w:rsid w:val="005D42BC"/>
    <w:rsid w:val="0061526C"/>
    <w:rsid w:val="006170E6"/>
    <w:rsid w:val="00623135"/>
    <w:rsid w:val="00623DD9"/>
    <w:rsid w:val="006517F4"/>
    <w:rsid w:val="00652736"/>
    <w:rsid w:val="00655AF3"/>
    <w:rsid w:val="006760F6"/>
    <w:rsid w:val="00680AAE"/>
    <w:rsid w:val="006A6894"/>
    <w:rsid w:val="006B2B9F"/>
    <w:rsid w:val="006C7181"/>
    <w:rsid w:val="006E2459"/>
    <w:rsid w:val="006F0FF0"/>
    <w:rsid w:val="006F4266"/>
    <w:rsid w:val="00705928"/>
    <w:rsid w:val="0073462B"/>
    <w:rsid w:val="00766697"/>
    <w:rsid w:val="007728AD"/>
    <w:rsid w:val="0077635C"/>
    <w:rsid w:val="007833BE"/>
    <w:rsid w:val="00792B49"/>
    <w:rsid w:val="00796F37"/>
    <w:rsid w:val="007C62F5"/>
    <w:rsid w:val="007D3A5B"/>
    <w:rsid w:val="007E538D"/>
    <w:rsid w:val="008008ED"/>
    <w:rsid w:val="00807374"/>
    <w:rsid w:val="00812D1E"/>
    <w:rsid w:val="008332AE"/>
    <w:rsid w:val="00843374"/>
    <w:rsid w:val="00856740"/>
    <w:rsid w:val="00865617"/>
    <w:rsid w:val="00892425"/>
    <w:rsid w:val="00894D0E"/>
    <w:rsid w:val="008B0FDD"/>
    <w:rsid w:val="008B130F"/>
    <w:rsid w:val="008B29BA"/>
    <w:rsid w:val="008E061A"/>
    <w:rsid w:val="009332E0"/>
    <w:rsid w:val="009404A9"/>
    <w:rsid w:val="00951D58"/>
    <w:rsid w:val="00955E04"/>
    <w:rsid w:val="00965FB5"/>
    <w:rsid w:val="0096655E"/>
    <w:rsid w:val="009743DA"/>
    <w:rsid w:val="00980BB3"/>
    <w:rsid w:val="009C3BDF"/>
    <w:rsid w:val="009E58C9"/>
    <w:rsid w:val="009F66BB"/>
    <w:rsid w:val="00A00B4D"/>
    <w:rsid w:val="00A05D20"/>
    <w:rsid w:val="00A07AE0"/>
    <w:rsid w:val="00A10637"/>
    <w:rsid w:val="00A1548B"/>
    <w:rsid w:val="00A20B9E"/>
    <w:rsid w:val="00A31C46"/>
    <w:rsid w:val="00A51370"/>
    <w:rsid w:val="00A554EA"/>
    <w:rsid w:val="00A56B72"/>
    <w:rsid w:val="00A60464"/>
    <w:rsid w:val="00A9300F"/>
    <w:rsid w:val="00AB6F94"/>
    <w:rsid w:val="00AD1569"/>
    <w:rsid w:val="00AE5C3D"/>
    <w:rsid w:val="00AF474E"/>
    <w:rsid w:val="00B00CED"/>
    <w:rsid w:val="00B22299"/>
    <w:rsid w:val="00B701E1"/>
    <w:rsid w:val="00B702F3"/>
    <w:rsid w:val="00B81754"/>
    <w:rsid w:val="00B820D0"/>
    <w:rsid w:val="00B85CB8"/>
    <w:rsid w:val="00B921DF"/>
    <w:rsid w:val="00BC00DB"/>
    <w:rsid w:val="00BE19E0"/>
    <w:rsid w:val="00C03EF6"/>
    <w:rsid w:val="00C15EED"/>
    <w:rsid w:val="00C2030F"/>
    <w:rsid w:val="00C24097"/>
    <w:rsid w:val="00C421D9"/>
    <w:rsid w:val="00C43037"/>
    <w:rsid w:val="00C43306"/>
    <w:rsid w:val="00C44AF8"/>
    <w:rsid w:val="00C45A72"/>
    <w:rsid w:val="00C5726A"/>
    <w:rsid w:val="00C6475D"/>
    <w:rsid w:val="00C954D5"/>
    <w:rsid w:val="00CF02DF"/>
    <w:rsid w:val="00D00193"/>
    <w:rsid w:val="00D34777"/>
    <w:rsid w:val="00D56EF7"/>
    <w:rsid w:val="00D75F46"/>
    <w:rsid w:val="00D77376"/>
    <w:rsid w:val="00D90568"/>
    <w:rsid w:val="00DC02AE"/>
    <w:rsid w:val="00E51CD7"/>
    <w:rsid w:val="00E51FA1"/>
    <w:rsid w:val="00E70BC9"/>
    <w:rsid w:val="00E72799"/>
    <w:rsid w:val="00EA55BA"/>
    <w:rsid w:val="00EC1CD4"/>
    <w:rsid w:val="00EC32D5"/>
    <w:rsid w:val="00EE5912"/>
    <w:rsid w:val="00F076E0"/>
    <w:rsid w:val="00F1290D"/>
    <w:rsid w:val="00F200DB"/>
    <w:rsid w:val="00F21F34"/>
    <w:rsid w:val="00F22B37"/>
    <w:rsid w:val="00F23CBB"/>
    <w:rsid w:val="00F37910"/>
    <w:rsid w:val="00F50AFA"/>
    <w:rsid w:val="00F6554C"/>
    <w:rsid w:val="00F739A7"/>
    <w:rsid w:val="00F756D8"/>
    <w:rsid w:val="00F843AC"/>
    <w:rsid w:val="00F87057"/>
    <w:rsid w:val="00F97E33"/>
    <w:rsid w:val="00FD4D54"/>
    <w:rsid w:val="00FE17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8E855"/>
  <w15:docId w15:val="{C055A334-EA56-430C-8ECD-010AB2CD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B49"/>
    <w:rPr>
      <w:rFonts w:ascii="Calibri" w:eastAsia="Times New Roman" w:hAnsi="Calibri" w:cs="Times New Roman"/>
    </w:rPr>
  </w:style>
  <w:style w:type="paragraph" w:styleId="Ttulo1">
    <w:name w:val="heading 1"/>
    <w:basedOn w:val="Normal"/>
    <w:link w:val="Ttulo1Car"/>
    <w:uiPriority w:val="9"/>
    <w:qFormat/>
    <w:rsid w:val="00576BDC"/>
    <w:pPr>
      <w:spacing w:before="100" w:beforeAutospacing="1" w:after="100" w:afterAutospacing="1" w:line="240" w:lineRule="auto"/>
      <w:outlineLvl w:val="0"/>
    </w:pPr>
    <w:rPr>
      <w:rFonts w:ascii="Times New Roman" w:hAnsi="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51370"/>
    <w:pPr>
      <w:spacing w:after="0" w:line="240" w:lineRule="auto"/>
      <w:jc w:val="both"/>
    </w:pPr>
    <w:rPr>
      <w:rFonts w:ascii="Times New Roman" w:hAnsi="Times New Roman"/>
      <w:sz w:val="28"/>
      <w:szCs w:val="20"/>
      <w:lang w:eastAsia="es-ES"/>
    </w:rPr>
  </w:style>
  <w:style w:type="character" w:customStyle="1" w:styleId="TextoindependienteCar">
    <w:name w:val="Texto independiente Car"/>
    <w:basedOn w:val="Fuentedeprrafopredeter"/>
    <w:link w:val="Textoindependiente"/>
    <w:rsid w:val="00A51370"/>
    <w:rPr>
      <w:rFonts w:ascii="Times New Roman" w:eastAsia="Times New Roman" w:hAnsi="Times New Roman" w:cs="Times New Roman"/>
      <w:sz w:val="28"/>
      <w:szCs w:val="20"/>
      <w:lang w:eastAsia="es-ES"/>
    </w:rPr>
  </w:style>
  <w:style w:type="paragraph" w:styleId="NormalWeb">
    <w:name w:val="Normal (Web)"/>
    <w:basedOn w:val="Normal"/>
    <w:uiPriority w:val="99"/>
    <w:rsid w:val="00A10637"/>
    <w:pPr>
      <w:suppressAutoHyphens/>
      <w:spacing w:before="280" w:after="280" w:line="240" w:lineRule="auto"/>
    </w:pPr>
    <w:rPr>
      <w:rFonts w:ascii="Times New Roman" w:hAnsi="Times New Roman"/>
      <w:sz w:val="24"/>
      <w:szCs w:val="24"/>
      <w:lang w:eastAsia="ar-SA"/>
    </w:rPr>
  </w:style>
  <w:style w:type="paragraph" w:styleId="Textodeglobo">
    <w:name w:val="Balloon Text"/>
    <w:basedOn w:val="Normal"/>
    <w:link w:val="TextodegloboCar"/>
    <w:uiPriority w:val="99"/>
    <w:semiHidden/>
    <w:unhideWhenUsed/>
    <w:rsid w:val="005610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10F6"/>
    <w:rPr>
      <w:rFonts w:ascii="Tahoma" w:eastAsia="Times New Roman" w:hAnsi="Tahoma" w:cs="Tahoma"/>
      <w:sz w:val="16"/>
      <w:szCs w:val="16"/>
    </w:rPr>
  </w:style>
  <w:style w:type="paragraph" w:customStyle="1" w:styleId="Default">
    <w:name w:val="Default"/>
    <w:rsid w:val="00955E04"/>
    <w:pPr>
      <w:autoSpaceDE w:val="0"/>
      <w:autoSpaceDN w:val="0"/>
      <w:adjustRightInd w:val="0"/>
      <w:spacing w:after="0" w:line="240" w:lineRule="auto"/>
    </w:pPr>
    <w:rPr>
      <w:rFonts w:ascii="Helvetica LT Std Light" w:hAnsi="Helvetica LT Std Light" w:cs="Helvetica LT Std Light"/>
      <w:color w:val="000000"/>
      <w:sz w:val="24"/>
      <w:szCs w:val="24"/>
    </w:rPr>
  </w:style>
  <w:style w:type="character" w:styleId="Hipervnculo">
    <w:name w:val="Hyperlink"/>
    <w:basedOn w:val="Fuentedeprrafopredeter"/>
    <w:uiPriority w:val="99"/>
    <w:unhideWhenUsed/>
    <w:rsid w:val="0034623A"/>
    <w:rPr>
      <w:color w:val="0000FF" w:themeColor="hyperlink"/>
      <w:u w:val="single"/>
    </w:rPr>
  </w:style>
  <w:style w:type="paragraph" w:styleId="Prrafodelista">
    <w:name w:val="List Paragraph"/>
    <w:basedOn w:val="Normal"/>
    <w:uiPriority w:val="34"/>
    <w:qFormat/>
    <w:rsid w:val="009404A9"/>
    <w:pPr>
      <w:ind w:left="720"/>
      <w:contextualSpacing/>
    </w:pPr>
  </w:style>
  <w:style w:type="paragraph" w:customStyle="1" w:styleId="Predeterminado">
    <w:name w:val="Predeterminado"/>
    <w:rsid w:val="006B2B9F"/>
    <w:pPr>
      <w:tabs>
        <w:tab w:val="left" w:pos="708"/>
      </w:tabs>
      <w:suppressAutoHyphens/>
    </w:pPr>
    <w:rPr>
      <w:rFonts w:ascii="Calibri" w:eastAsia="Times New Roman" w:hAnsi="Calibri" w:cs="Calibri"/>
      <w:lang w:val="es-PE"/>
    </w:rPr>
  </w:style>
  <w:style w:type="character" w:customStyle="1" w:styleId="FontStyle96">
    <w:name w:val="Font Style96"/>
    <w:rsid w:val="008B130F"/>
    <w:rPr>
      <w:rFonts w:ascii="Arial Narrow" w:hAnsi="Arial Narrow" w:cs="Arial Narrow"/>
      <w:color w:val="000000"/>
      <w:sz w:val="22"/>
      <w:szCs w:val="22"/>
    </w:rPr>
  </w:style>
  <w:style w:type="character" w:customStyle="1" w:styleId="Ttulo1Car">
    <w:name w:val="Título 1 Car"/>
    <w:basedOn w:val="Fuentedeprrafopredeter"/>
    <w:link w:val="Ttulo1"/>
    <w:uiPriority w:val="9"/>
    <w:rsid w:val="00576BDC"/>
    <w:rPr>
      <w:rFonts w:ascii="Times New Roman" w:eastAsia="Times New Roman" w:hAnsi="Times New Roman" w:cs="Times New Roman"/>
      <w:b/>
      <w:bCs/>
      <w:kern w:val="36"/>
      <w:sz w:val="48"/>
      <w:szCs w:val="48"/>
      <w:lang w:eastAsia="es-ES"/>
    </w:rPr>
  </w:style>
  <w:style w:type="character" w:customStyle="1" w:styleId="Subttulo1">
    <w:name w:val="Subtítulo1"/>
    <w:basedOn w:val="Fuentedeprrafopredeter"/>
    <w:rsid w:val="00576BDC"/>
  </w:style>
  <w:style w:type="character" w:styleId="Hipervnculovisitado">
    <w:name w:val="FollowedHyperlink"/>
    <w:basedOn w:val="Fuentedeprrafopredeter"/>
    <w:uiPriority w:val="99"/>
    <w:semiHidden/>
    <w:unhideWhenUsed/>
    <w:rsid w:val="00576BDC"/>
    <w:rPr>
      <w:color w:val="800080" w:themeColor="followedHyperlink"/>
      <w:u w:val="single"/>
    </w:rPr>
  </w:style>
  <w:style w:type="character" w:styleId="Refdecomentario">
    <w:name w:val="annotation reference"/>
    <w:basedOn w:val="Fuentedeprrafopredeter"/>
    <w:uiPriority w:val="99"/>
    <w:semiHidden/>
    <w:unhideWhenUsed/>
    <w:rsid w:val="00271F1B"/>
    <w:rPr>
      <w:sz w:val="16"/>
      <w:szCs w:val="16"/>
    </w:rPr>
  </w:style>
  <w:style w:type="paragraph" w:styleId="Textocomentario">
    <w:name w:val="annotation text"/>
    <w:basedOn w:val="Normal"/>
    <w:link w:val="TextocomentarioCar"/>
    <w:uiPriority w:val="99"/>
    <w:semiHidden/>
    <w:unhideWhenUsed/>
    <w:rsid w:val="00271F1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71F1B"/>
    <w:rPr>
      <w:rFonts w:ascii="Calibri" w:eastAsia="Times New Roman"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71F1B"/>
    <w:rPr>
      <w:b/>
      <w:bCs/>
    </w:rPr>
  </w:style>
  <w:style w:type="character" w:customStyle="1" w:styleId="AsuntodelcomentarioCar">
    <w:name w:val="Asunto del comentario Car"/>
    <w:basedOn w:val="TextocomentarioCar"/>
    <w:link w:val="Asuntodelcomentario"/>
    <w:uiPriority w:val="99"/>
    <w:semiHidden/>
    <w:rsid w:val="00271F1B"/>
    <w:rPr>
      <w:rFonts w:ascii="Calibri" w:eastAsia="Times New Roman" w:hAnsi="Calibri" w:cs="Times New Roman"/>
      <w:b/>
      <w:bCs/>
      <w:sz w:val="20"/>
      <w:szCs w:val="20"/>
    </w:rPr>
  </w:style>
  <w:style w:type="paragraph" w:styleId="Encabezado">
    <w:name w:val="header"/>
    <w:basedOn w:val="Normal"/>
    <w:link w:val="EncabezadoCar"/>
    <w:uiPriority w:val="99"/>
    <w:unhideWhenUsed/>
    <w:rsid w:val="006760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760F6"/>
    <w:rPr>
      <w:rFonts w:ascii="Calibri" w:eastAsia="Times New Roman" w:hAnsi="Calibri" w:cs="Times New Roman"/>
    </w:rPr>
  </w:style>
  <w:style w:type="paragraph" w:styleId="Piedepgina">
    <w:name w:val="footer"/>
    <w:basedOn w:val="Normal"/>
    <w:link w:val="PiedepginaCar"/>
    <w:uiPriority w:val="99"/>
    <w:unhideWhenUsed/>
    <w:rsid w:val="006760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60F6"/>
    <w:rPr>
      <w:rFonts w:ascii="Calibri" w:eastAsia="Times New Roman" w:hAnsi="Calibri" w:cs="Times New Roman"/>
    </w:rPr>
  </w:style>
  <w:style w:type="character" w:customStyle="1" w:styleId="Mencinsinresolver1">
    <w:name w:val="Mención sin resolver1"/>
    <w:basedOn w:val="Fuentedeprrafopredeter"/>
    <w:uiPriority w:val="99"/>
    <w:semiHidden/>
    <w:unhideWhenUsed/>
    <w:rsid w:val="005017E4"/>
    <w:rPr>
      <w:color w:val="605E5C"/>
      <w:shd w:val="clear" w:color="auto" w:fill="E1DFDD"/>
    </w:rPr>
  </w:style>
  <w:style w:type="paragraph" w:styleId="HTMLconformatoprevio">
    <w:name w:val="HTML Preformatted"/>
    <w:basedOn w:val="Normal"/>
    <w:link w:val="HTMLconformatoprevioCar"/>
    <w:uiPriority w:val="99"/>
    <w:unhideWhenUsed/>
    <w:rsid w:val="00A05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A05D20"/>
    <w:rPr>
      <w:rFonts w:ascii="Courier New" w:eastAsia="Times New Roman" w:hAnsi="Courier New" w:cs="Courier New"/>
      <w:sz w:val="20"/>
      <w:szCs w:val="20"/>
      <w:lang w:eastAsia="es-ES"/>
    </w:rPr>
  </w:style>
  <w:style w:type="character" w:customStyle="1" w:styleId="y2iqfc">
    <w:name w:val="y2iqfc"/>
    <w:basedOn w:val="Fuentedeprrafopredeter"/>
    <w:rsid w:val="00A05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3104">
      <w:bodyDiv w:val="1"/>
      <w:marLeft w:val="0"/>
      <w:marRight w:val="0"/>
      <w:marTop w:val="0"/>
      <w:marBottom w:val="0"/>
      <w:divBdr>
        <w:top w:val="none" w:sz="0" w:space="0" w:color="auto"/>
        <w:left w:val="none" w:sz="0" w:space="0" w:color="auto"/>
        <w:bottom w:val="none" w:sz="0" w:space="0" w:color="auto"/>
        <w:right w:val="none" w:sz="0" w:space="0" w:color="auto"/>
      </w:divBdr>
    </w:div>
    <w:div w:id="126748078">
      <w:bodyDiv w:val="1"/>
      <w:marLeft w:val="0"/>
      <w:marRight w:val="0"/>
      <w:marTop w:val="0"/>
      <w:marBottom w:val="0"/>
      <w:divBdr>
        <w:top w:val="none" w:sz="0" w:space="0" w:color="auto"/>
        <w:left w:val="none" w:sz="0" w:space="0" w:color="auto"/>
        <w:bottom w:val="none" w:sz="0" w:space="0" w:color="auto"/>
        <w:right w:val="none" w:sz="0" w:space="0" w:color="auto"/>
      </w:divBdr>
      <w:divsChild>
        <w:div w:id="1375690936">
          <w:marLeft w:val="547"/>
          <w:marRight w:val="0"/>
          <w:marTop w:val="115"/>
          <w:marBottom w:val="0"/>
          <w:divBdr>
            <w:top w:val="none" w:sz="0" w:space="0" w:color="auto"/>
            <w:left w:val="none" w:sz="0" w:space="0" w:color="auto"/>
            <w:bottom w:val="none" w:sz="0" w:space="0" w:color="auto"/>
            <w:right w:val="none" w:sz="0" w:space="0" w:color="auto"/>
          </w:divBdr>
        </w:div>
        <w:div w:id="416824748">
          <w:marLeft w:val="547"/>
          <w:marRight w:val="0"/>
          <w:marTop w:val="0"/>
          <w:marBottom w:val="0"/>
          <w:divBdr>
            <w:top w:val="none" w:sz="0" w:space="0" w:color="auto"/>
            <w:left w:val="none" w:sz="0" w:space="0" w:color="auto"/>
            <w:bottom w:val="none" w:sz="0" w:space="0" w:color="auto"/>
            <w:right w:val="none" w:sz="0" w:space="0" w:color="auto"/>
          </w:divBdr>
        </w:div>
        <w:div w:id="417335282">
          <w:marLeft w:val="547"/>
          <w:marRight w:val="0"/>
          <w:marTop w:val="0"/>
          <w:marBottom w:val="0"/>
          <w:divBdr>
            <w:top w:val="none" w:sz="0" w:space="0" w:color="auto"/>
            <w:left w:val="none" w:sz="0" w:space="0" w:color="auto"/>
            <w:bottom w:val="none" w:sz="0" w:space="0" w:color="auto"/>
            <w:right w:val="none" w:sz="0" w:space="0" w:color="auto"/>
          </w:divBdr>
        </w:div>
        <w:div w:id="1161853834">
          <w:marLeft w:val="547"/>
          <w:marRight w:val="0"/>
          <w:marTop w:val="0"/>
          <w:marBottom w:val="0"/>
          <w:divBdr>
            <w:top w:val="none" w:sz="0" w:space="0" w:color="auto"/>
            <w:left w:val="none" w:sz="0" w:space="0" w:color="auto"/>
            <w:bottom w:val="none" w:sz="0" w:space="0" w:color="auto"/>
            <w:right w:val="none" w:sz="0" w:space="0" w:color="auto"/>
          </w:divBdr>
        </w:div>
        <w:div w:id="1125924350">
          <w:marLeft w:val="547"/>
          <w:marRight w:val="0"/>
          <w:marTop w:val="0"/>
          <w:marBottom w:val="0"/>
          <w:divBdr>
            <w:top w:val="none" w:sz="0" w:space="0" w:color="auto"/>
            <w:left w:val="none" w:sz="0" w:space="0" w:color="auto"/>
            <w:bottom w:val="none" w:sz="0" w:space="0" w:color="auto"/>
            <w:right w:val="none" w:sz="0" w:space="0" w:color="auto"/>
          </w:divBdr>
        </w:div>
        <w:div w:id="232929661">
          <w:marLeft w:val="547"/>
          <w:marRight w:val="0"/>
          <w:marTop w:val="0"/>
          <w:marBottom w:val="0"/>
          <w:divBdr>
            <w:top w:val="none" w:sz="0" w:space="0" w:color="auto"/>
            <w:left w:val="none" w:sz="0" w:space="0" w:color="auto"/>
            <w:bottom w:val="none" w:sz="0" w:space="0" w:color="auto"/>
            <w:right w:val="none" w:sz="0" w:space="0" w:color="auto"/>
          </w:divBdr>
        </w:div>
        <w:div w:id="642348417">
          <w:marLeft w:val="547"/>
          <w:marRight w:val="0"/>
          <w:marTop w:val="0"/>
          <w:marBottom w:val="0"/>
          <w:divBdr>
            <w:top w:val="none" w:sz="0" w:space="0" w:color="auto"/>
            <w:left w:val="none" w:sz="0" w:space="0" w:color="auto"/>
            <w:bottom w:val="none" w:sz="0" w:space="0" w:color="auto"/>
            <w:right w:val="none" w:sz="0" w:space="0" w:color="auto"/>
          </w:divBdr>
        </w:div>
      </w:divsChild>
    </w:div>
    <w:div w:id="425926785">
      <w:bodyDiv w:val="1"/>
      <w:marLeft w:val="0"/>
      <w:marRight w:val="0"/>
      <w:marTop w:val="0"/>
      <w:marBottom w:val="0"/>
      <w:divBdr>
        <w:top w:val="none" w:sz="0" w:space="0" w:color="auto"/>
        <w:left w:val="none" w:sz="0" w:space="0" w:color="auto"/>
        <w:bottom w:val="none" w:sz="0" w:space="0" w:color="auto"/>
        <w:right w:val="none" w:sz="0" w:space="0" w:color="auto"/>
      </w:divBdr>
    </w:div>
    <w:div w:id="442918180">
      <w:bodyDiv w:val="1"/>
      <w:marLeft w:val="0"/>
      <w:marRight w:val="0"/>
      <w:marTop w:val="0"/>
      <w:marBottom w:val="0"/>
      <w:divBdr>
        <w:top w:val="none" w:sz="0" w:space="0" w:color="auto"/>
        <w:left w:val="none" w:sz="0" w:space="0" w:color="auto"/>
        <w:bottom w:val="none" w:sz="0" w:space="0" w:color="auto"/>
        <w:right w:val="none" w:sz="0" w:space="0" w:color="auto"/>
      </w:divBdr>
    </w:div>
    <w:div w:id="480385780">
      <w:bodyDiv w:val="1"/>
      <w:marLeft w:val="0"/>
      <w:marRight w:val="0"/>
      <w:marTop w:val="0"/>
      <w:marBottom w:val="0"/>
      <w:divBdr>
        <w:top w:val="none" w:sz="0" w:space="0" w:color="auto"/>
        <w:left w:val="none" w:sz="0" w:space="0" w:color="auto"/>
        <w:bottom w:val="none" w:sz="0" w:space="0" w:color="auto"/>
        <w:right w:val="none" w:sz="0" w:space="0" w:color="auto"/>
      </w:divBdr>
    </w:div>
    <w:div w:id="747266938">
      <w:bodyDiv w:val="1"/>
      <w:marLeft w:val="0"/>
      <w:marRight w:val="0"/>
      <w:marTop w:val="0"/>
      <w:marBottom w:val="0"/>
      <w:divBdr>
        <w:top w:val="none" w:sz="0" w:space="0" w:color="auto"/>
        <w:left w:val="none" w:sz="0" w:space="0" w:color="auto"/>
        <w:bottom w:val="none" w:sz="0" w:space="0" w:color="auto"/>
        <w:right w:val="none" w:sz="0" w:space="0" w:color="auto"/>
      </w:divBdr>
    </w:div>
    <w:div w:id="820197991">
      <w:bodyDiv w:val="1"/>
      <w:marLeft w:val="0"/>
      <w:marRight w:val="0"/>
      <w:marTop w:val="0"/>
      <w:marBottom w:val="0"/>
      <w:divBdr>
        <w:top w:val="none" w:sz="0" w:space="0" w:color="auto"/>
        <w:left w:val="none" w:sz="0" w:space="0" w:color="auto"/>
        <w:bottom w:val="none" w:sz="0" w:space="0" w:color="auto"/>
        <w:right w:val="none" w:sz="0" w:space="0" w:color="auto"/>
      </w:divBdr>
      <w:divsChild>
        <w:div w:id="1285038641">
          <w:marLeft w:val="0"/>
          <w:marRight w:val="0"/>
          <w:marTop w:val="0"/>
          <w:marBottom w:val="0"/>
          <w:divBdr>
            <w:top w:val="none" w:sz="0" w:space="0" w:color="auto"/>
            <w:left w:val="none" w:sz="0" w:space="0" w:color="auto"/>
            <w:bottom w:val="none" w:sz="0" w:space="0" w:color="auto"/>
            <w:right w:val="none" w:sz="0" w:space="0" w:color="auto"/>
          </w:divBdr>
        </w:div>
      </w:divsChild>
    </w:div>
    <w:div w:id="892161154">
      <w:bodyDiv w:val="1"/>
      <w:marLeft w:val="0"/>
      <w:marRight w:val="0"/>
      <w:marTop w:val="0"/>
      <w:marBottom w:val="0"/>
      <w:divBdr>
        <w:top w:val="none" w:sz="0" w:space="0" w:color="auto"/>
        <w:left w:val="none" w:sz="0" w:space="0" w:color="auto"/>
        <w:bottom w:val="none" w:sz="0" w:space="0" w:color="auto"/>
        <w:right w:val="none" w:sz="0" w:space="0" w:color="auto"/>
      </w:divBdr>
    </w:div>
    <w:div w:id="934872405">
      <w:bodyDiv w:val="1"/>
      <w:marLeft w:val="0"/>
      <w:marRight w:val="0"/>
      <w:marTop w:val="0"/>
      <w:marBottom w:val="0"/>
      <w:divBdr>
        <w:top w:val="none" w:sz="0" w:space="0" w:color="auto"/>
        <w:left w:val="none" w:sz="0" w:space="0" w:color="auto"/>
        <w:bottom w:val="none" w:sz="0" w:space="0" w:color="auto"/>
        <w:right w:val="none" w:sz="0" w:space="0" w:color="auto"/>
      </w:divBdr>
    </w:div>
    <w:div w:id="990327240">
      <w:bodyDiv w:val="1"/>
      <w:marLeft w:val="0"/>
      <w:marRight w:val="0"/>
      <w:marTop w:val="0"/>
      <w:marBottom w:val="0"/>
      <w:divBdr>
        <w:top w:val="none" w:sz="0" w:space="0" w:color="auto"/>
        <w:left w:val="none" w:sz="0" w:space="0" w:color="auto"/>
        <w:bottom w:val="none" w:sz="0" w:space="0" w:color="auto"/>
        <w:right w:val="none" w:sz="0" w:space="0" w:color="auto"/>
      </w:divBdr>
    </w:div>
    <w:div w:id="1237128911">
      <w:bodyDiv w:val="1"/>
      <w:marLeft w:val="0"/>
      <w:marRight w:val="0"/>
      <w:marTop w:val="0"/>
      <w:marBottom w:val="0"/>
      <w:divBdr>
        <w:top w:val="none" w:sz="0" w:space="0" w:color="auto"/>
        <w:left w:val="none" w:sz="0" w:space="0" w:color="auto"/>
        <w:bottom w:val="none" w:sz="0" w:space="0" w:color="auto"/>
        <w:right w:val="none" w:sz="0" w:space="0" w:color="auto"/>
      </w:divBdr>
    </w:div>
    <w:div w:id="1257441957">
      <w:bodyDiv w:val="1"/>
      <w:marLeft w:val="0"/>
      <w:marRight w:val="0"/>
      <w:marTop w:val="0"/>
      <w:marBottom w:val="0"/>
      <w:divBdr>
        <w:top w:val="none" w:sz="0" w:space="0" w:color="auto"/>
        <w:left w:val="none" w:sz="0" w:space="0" w:color="auto"/>
        <w:bottom w:val="none" w:sz="0" w:space="0" w:color="auto"/>
        <w:right w:val="none" w:sz="0" w:space="0" w:color="auto"/>
      </w:divBdr>
    </w:div>
    <w:div w:id="1691028608">
      <w:bodyDiv w:val="1"/>
      <w:marLeft w:val="0"/>
      <w:marRight w:val="0"/>
      <w:marTop w:val="0"/>
      <w:marBottom w:val="0"/>
      <w:divBdr>
        <w:top w:val="none" w:sz="0" w:space="0" w:color="auto"/>
        <w:left w:val="none" w:sz="0" w:space="0" w:color="auto"/>
        <w:bottom w:val="none" w:sz="0" w:space="0" w:color="auto"/>
        <w:right w:val="none" w:sz="0" w:space="0" w:color="auto"/>
      </w:divBdr>
      <w:divsChild>
        <w:div w:id="2069985452">
          <w:marLeft w:val="547"/>
          <w:marRight w:val="0"/>
          <w:marTop w:val="115"/>
          <w:marBottom w:val="0"/>
          <w:divBdr>
            <w:top w:val="none" w:sz="0" w:space="0" w:color="auto"/>
            <w:left w:val="none" w:sz="0" w:space="0" w:color="auto"/>
            <w:bottom w:val="none" w:sz="0" w:space="0" w:color="auto"/>
            <w:right w:val="none" w:sz="0" w:space="0" w:color="auto"/>
          </w:divBdr>
        </w:div>
        <w:div w:id="1054542312">
          <w:marLeft w:val="547"/>
          <w:marRight w:val="0"/>
          <w:marTop w:val="115"/>
          <w:marBottom w:val="0"/>
          <w:divBdr>
            <w:top w:val="none" w:sz="0" w:space="0" w:color="auto"/>
            <w:left w:val="none" w:sz="0" w:space="0" w:color="auto"/>
            <w:bottom w:val="none" w:sz="0" w:space="0" w:color="auto"/>
            <w:right w:val="none" w:sz="0" w:space="0" w:color="auto"/>
          </w:divBdr>
        </w:div>
        <w:div w:id="1745764340">
          <w:marLeft w:val="547"/>
          <w:marRight w:val="0"/>
          <w:marTop w:val="115"/>
          <w:marBottom w:val="0"/>
          <w:divBdr>
            <w:top w:val="none" w:sz="0" w:space="0" w:color="auto"/>
            <w:left w:val="none" w:sz="0" w:space="0" w:color="auto"/>
            <w:bottom w:val="none" w:sz="0" w:space="0" w:color="auto"/>
            <w:right w:val="none" w:sz="0" w:space="0" w:color="auto"/>
          </w:divBdr>
        </w:div>
        <w:div w:id="394012786">
          <w:marLeft w:val="547"/>
          <w:marRight w:val="0"/>
          <w:marTop w:val="115"/>
          <w:marBottom w:val="0"/>
          <w:divBdr>
            <w:top w:val="none" w:sz="0" w:space="0" w:color="auto"/>
            <w:left w:val="none" w:sz="0" w:space="0" w:color="auto"/>
            <w:bottom w:val="none" w:sz="0" w:space="0" w:color="auto"/>
            <w:right w:val="none" w:sz="0" w:space="0" w:color="auto"/>
          </w:divBdr>
        </w:div>
        <w:div w:id="490757469">
          <w:marLeft w:val="547"/>
          <w:marRight w:val="0"/>
          <w:marTop w:val="115"/>
          <w:marBottom w:val="0"/>
          <w:divBdr>
            <w:top w:val="none" w:sz="0" w:space="0" w:color="auto"/>
            <w:left w:val="none" w:sz="0" w:space="0" w:color="auto"/>
            <w:bottom w:val="none" w:sz="0" w:space="0" w:color="auto"/>
            <w:right w:val="none" w:sz="0" w:space="0" w:color="auto"/>
          </w:divBdr>
        </w:div>
      </w:divsChild>
    </w:div>
    <w:div w:id="1762792435">
      <w:bodyDiv w:val="1"/>
      <w:marLeft w:val="0"/>
      <w:marRight w:val="0"/>
      <w:marTop w:val="0"/>
      <w:marBottom w:val="0"/>
      <w:divBdr>
        <w:top w:val="none" w:sz="0" w:space="0" w:color="auto"/>
        <w:left w:val="none" w:sz="0" w:space="0" w:color="auto"/>
        <w:bottom w:val="none" w:sz="0" w:space="0" w:color="auto"/>
        <w:right w:val="none" w:sz="0" w:space="0" w:color="auto"/>
      </w:divBdr>
    </w:div>
    <w:div w:id="1819615552">
      <w:bodyDiv w:val="1"/>
      <w:marLeft w:val="0"/>
      <w:marRight w:val="0"/>
      <w:marTop w:val="0"/>
      <w:marBottom w:val="0"/>
      <w:divBdr>
        <w:top w:val="none" w:sz="0" w:space="0" w:color="auto"/>
        <w:left w:val="none" w:sz="0" w:space="0" w:color="auto"/>
        <w:bottom w:val="none" w:sz="0" w:space="0" w:color="auto"/>
        <w:right w:val="none" w:sz="0" w:space="0" w:color="auto"/>
      </w:divBdr>
    </w:div>
    <w:div w:id="2100789046">
      <w:bodyDiv w:val="1"/>
      <w:marLeft w:val="0"/>
      <w:marRight w:val="0"/>
      <w:marTop w:val="0"/>
      <w:marBottom w:val="0"/>
      <w:divBdr>
        <w:top w:val="none" w:sz="0" w:space="0" w:color="auto"/>
        <w:left w:val="none" w:sz="0" w:space="0" w:color="auto"/>
        <w:bottom w:val="none" w:sz="0" w:space="0" w:color="auto"/>
        <w:right w:val="none" w:sz="0" w:space="0" w:color="auto"/>
      </w:divBdr>
    </w:div>
    <w:div w:id="210163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v790307@gmail.com" TargetMode="External"/><Relationship Id="rId13" Type="http://schemas.openxmlformats.org/officeDocument/2006/relationships/hyperlink" Target="http://dx.doi.org/10.4067/S0718-50062020000100093" TargetMode="External"/><Relationship Id="rId18" Type="http://schemas.openxmlformats.org/officeDocument/2006/relationships/hyperlink" Target="https://doi.org/10.23913/ride.v8i15.31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nrado.ucf.edu.cu/index.php/conrado" TargetMode="External"/><Relationship Id="rId17" Type="http://schemas.openxmlformats.org/officeDocument/2006/relationships/hyperlink" Target="https://doi.org/10.24320/redie.2019.21.e29.2090" TargetMode="External"/><Relationship Id="rId2" Type="http://schemas.openxmlformats.org/officeDocument/2006/relationships/numbering" Target="numbering.xml"/><Relationship Id="rId16" Type="http://schemas.openxmlformats.org/officeDocument/2006/relationships/hyperlink" Target="http://scielo.sld.cu/scielo.php?script=sci_arttext&amp;pid=S2077-28742020000400105&amp;lng=es&amp;tlng=es" TargetMode="External"/><Relationship Id="rId20" Type="http://schemas.openxmlformats.org/officeDocument/2006/relationships/hyperlink" Target="https://doi.org/10.22201/iisue.24486167e.2019.164.589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s://books.google.com.cu/books?id=5A2QDwAAQBAJ&amp;dq=inauthor:%22Roberto+Hernandez+Sampieri%22&amp;hl=es-419&amp;sa=X&amp;ved=2ahUKEwiHyKrIw7rwAhXMPM0KHSY7BFsQ6wEwAHoECAEQAg"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s://doi.org/10.1590/198053147144" TargetMode="External"/><Relationship Id="rId4" Type="http://schemas.openxmlformats.org/officeDocument/2006/relationships/settings" Target="settings.xml"/><Relationship Id="rId9" Type="http://schemas.openxmlformats.org/officeDocument/2006/relationships/hyperlink" Target="mailto:dieguezbessel@gmail.com" TargetMode="External"/><Relationship Id="rId14" Type="http://schemas.openxmlformats.org/officeDocument/2006/relationships/hyperlink" Target="http://scielo.sld.cu/scielo.php?script=sci_arttext&amp;pid=S0253-92762019000200128&amp;lng=es&amp;tlng=es"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asa\Documents\Nueva%20carpeta\Libro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asa\Documents\Nueva%20carpeta\Libro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Hoja1!$C$5</c:f>
              <c:strCache>
                <c:ptCount val="1"/>
                <c:pt idx="0">
                  <c:v>2016-2017</c:v>
                </c:pt>
              </c:strCache>
            </c:strRef>
          </c:tx>
          <c:invertIfNegative val="0"/>
          <c:cat>
            <c:multiLvlStrRef>
              <c:f>Hoja1!$D$3:$I$4</c:f>
              <c:multiLvlStrCache>
                <c:ptCount val="6"/>
                <c:lvl>
                  <c:pt idx="0">
                    <c:v>1ra conv</c:v>
                  </c:pt>
                  <c:pt idx="1">
                    <c:v>2da conv</c:v>
                  </c:pt>
                  <c:pt idx="2">
                    <c:v>3ra conv</c:v>
                  </c:pt>
                  <c:pt idx="3">
                    <c:v>Aprobados</c:v>
                  </c:pt>
                  <c:pt idx="4">
                    <c:v>Matrícula</c:v>
                  </c:pt>
                  <c:pt idx="5">
                    <c:v>% de Promoción</c:v>
                  </c:pt>
                </c:lvl>
                <c:lvl>
                  <c:pt idx="0">
                    <c:v>Asignatura de Psicología del Desarrollo de las Edades Tempranas y Preescolares </c:v>
                  </c:pt>
                </c:lvl>
              </c:multiLvlStrCache>
            </c:multiLvlStrRef>
          </c:cat>
          <c:val>
            <c:numRef>
              <c:f>Hoja1!$D$5:$I$5</c:f>
              <c:numCache>
                <c:formatCode>General</c:formatCode>
                <c:ptCount val="6"/>
                <c:pt idx="0">
                  <c:v>8</c:v>
                </c:pt>
                <c:pt idx="1">
                  <c:v>6</c:v>
                </c:pt>
                <c:pt idx="2">
                  <c:v>7</c:v>
                </c:pt>
                <c:pt idx="3">
                  <c:v>21</c:v>
                </c:pt>
                <c:pt idx="4">
                  <c:v>23</c:v>
                </c:pt>
                <c:pt idx="5" formatCode="0.00%">
                  <c:v>0.91304347826086951</c:v>
                </c:pt>
              </c:numCache>
            </c:numRef>
          </c:val>
          <c:extLst>
            <c:ext xmlns:c16="http://schemas.microsoft.com/office/drawing/2014/chart" uri="{C3380CC4-5D6E-409C-BE32-E72D297353CC}">
              <c16:uniqueId val="{00000000-CDBC-4DCA-B302-CFE8436CA64F}"/>
            </c:ext>
          </c:extLst>
        </c:ser>
        <c:ser>
          <c:idx val="1"/>
          <c:order val="1"/>
          <c:tx>
            <c:strRef>
              <c:f>Hoja1!$C$6</c:f>
              <c:strCache>
                <c:ptCount val="1"/>
                <c:pt idx="0">
                  <c:v>2017-2018</c:v>
                </c:pt>
              </c:strCache>
            </c:strRef>
          </c:tx>
          <c:invertIfNegative val="0"/>
          <c:cat>
            <c:multiLvlStrRef>
              <c:f>Hoja1!$D$3:$I$4</c:f>
              <c:multiLvlStrCache>
                <c:ptCount val="6"/>
                <c:lvl>
                  <c:pt idx="0">
                    <c:v>1ra conv</c:v>
                  </c:pt>
                  <c:pt idx="1">
                    <c:v>2da conv</c:v>
                  </c:pt>
                  <c:pt idx="2">
                    <c:v>3ra conv</c:v>
                  </c:pt>
                  <c:pt idx="3">
                    <c:v>Aprobados</c:v>
                  </c:pt>
                  <c:pt idx="4">
                    <c:v>Matrícula</c:v>
                  </c:pt>
                  <c:pt idx="5">
                    <c:v>% de Promoción</c:v>
                  </c:pt>
                </c:lvl>
                <c:lvl>
                  <c:pt idx="0">
                    <c:v>Asignatura de Psicología del Desarrollo de las Edades Tempranas y Preescolares </c:v>
                  </c:pt>
                </c:lvl>
              </c:multiLvlStrCache>
            </c:multiLvlStrRef>
          </c:cat>
          <c:val>
            <c:numRef>
              <c:f>Hoja1!$D$6:$I$6</c:f>
              <c:numCache>
                <c:formatCode>General</c:formatCode>
                <c:ptCount val="6"/>
                <c:pt idx="0">
                  <c:v>15</c:v>
                </c:pt>
                <c:pt idx="1">
                  <c:v>1</c:v>
                </c:pt>
                <c:pt idx="2">
                  <c:v>0</c:v>
                </c:pt>
                <c:pt idx="3">
                  <c:v>16</c:v>
                </c:pt>
                <c:pt idx="4">
                  <c:v>17</c:v>
                </c:pt>
                <c:pt idx="5" formatCode="0.00%">
                  <c:v>0.94117647058823528</c:v>
                </c:pt>
              </c:numCache>
            </c:numRef>
          </c:val>
          <c:extLst>
            <c:ext xmlns:c16="http://schemas.microsoft.com/office/drawing/2014/chart" uri="{C3380CC4-5D6E-409C-BE32-E72D297353CC}">
              <c16:uniqueId val="{00000001-CDBC-4DCA-B302-CFE8436CA64F}"/>
            </c:ext>
          </c:extLst>
        </c:ser>
        <c:ser>
          <c:idx val="2"/>
          <c:order val="2"/>
          <c:tx>
            <c:strRef>
              <c:f>Hoja1!$C$7</c:f>
              <c:strCache>
                <c:ptCount val="1"/>
                <c:pt idx="0">
                  <c:v>2018-2019</c:v>
                </c:pt>
              </c:strCache>
            </c:strRef>
          </c:tx>
          <c:invertIfNegative val="0"/>
          <c:cat>
            <c:multiLvlStrRef>
              <c:f>Hoja1!$D$3:$I$4</c:f>
              <c:multiLvlStrCache>
                <c:ptCount val="6"/>
                <c:lvl>
                  <c:pt idx="0">
                    <c:v>1ra conv</c:v>
                  </c:pt>
                  <c:pt idx="1">
                    <c:v>2da conv</c:v>
                  </c:pt>
                  <c:pt idx="2">
                    <c:v>3ra conv</c:v>
                  </c:pt>
                  <c:pt idx="3">
                    <c:v>Aprobados</c:v>
                  </c:pt>
                  <c:pt idx="4">
                    <c:v>Matrícula</c:v>
                  </c:pt>
                  <c:pt idx="5">
                    <c:v>% de Promoción</c:v>
                  </c:pt>
                </c:lvl>
                <c:lvl>
                  <c:pt idx="0">
                    <c:v>Asignatura de Psicología del Desarrollo de las Edades Tempranas y Preescolares </c:v>
                  </c:pt>
                </c:lvl>
              </c:multiLvlStrCache>
            </c:multiLvlStrRef>
          </c:cat>
          <c:val>
            <c:numRef>
              <c:f>Hoja1!$D$7:$I$7</c:f>
              <c:numCache>
                <c:formatCode>General</c:formatCode>
                <c:ptCount val="6"/>
                <c:pt idx="0">
                  <c:v>20</c:v>
                </c:pt>
                <c:pt idx="1">
                  <c:v>5</c:v>
                </c:pt>
                <c:pt idx="2">
                  <c:v>0</c:v>
                </c:pt>
                <c:pt idx="3">
                  <c:v>25</c:v>
                </c:pt>
                <c:pt idx="4">
                  <c:v>26</c:v>
                </c:pt>
                <c:pt idx="5" formatCode="0.00%">
                  <c:v>0.96153846153846156</c:v>
                </c:pt>
              </c:numCache>
            </c:numRef>
          </c:val>
          <c:extLst>
            <c:ext xmlns:c16="http://schemas.microsoft.com/office/drawing/2014/chart" uri="{C3380CC4-5D6E-409C-BE32-E72D297353CC}">
              <c16:uniqueId val="{00000002-CDBC-4DCA-B302-CFE8436CA64F}"/>
            </c:ext>
          </c:extLst>
        </c:ser>
        <c:dLbls>
          <c:showLegendKey val="0"/>
          <c:showVal val="0"/>
          <c:showCatName val="0"/>
          <c:showSerName val="0"/>
          <c:showPercent val="0"/>
          <c:showBubbleSize val="0"/>
        </c:dLbls>
        <c:gapWidth val="150"/>
        <c:axId val="193436672"/>
        <c:axId val="193446272"/>
      </c:barChart>
      <c:catAx>
        <c:axId val="193436672"/>
        <c:scaling>
          <c:orientation val="minMax"/>
        </c:scaling>
        <c:delete val="0"/>
        <c:axPos val="b"/>
        <c:numFmt formatCode="General" sourceLinked="0"/>
        <c:majorTickMark val="out"/>
        <c:minorTickMark val="none"/>
        <c:tickLblPos val="nextTo"/>
        <c:crossAx val="193446272"/>
        <c:crosses val="autoZero"/>
        <c:auto val="1"/>
        <c:lblAlgn val="ctr"/>
        <c:lblOffset val="100"/>
        <c:noMultiLvlLbl val="0"/>
      </c:catAx>
      <c:valAx>
        <c:axId val="193446272"/>
        <c:scaling>
          <c:orientation val="minMax"/>
        </c:scaling>
        <c:delete val="0"/>
        <c:axPos val="l"/>
        <c:majorGridlines/>
        <c:numFmt formatCode="General" sourceLinked="1"/>
        <c:majorTickMark val="out"/>
        <c:minorTickMark val="none"/>
        <c:tickLblPos val="nextTo"/>
        <c:crossAx val="19343667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Hoja3!$B$7:$G$7</c:f>
              <c:strCache>
                <c:ptCount val="6"/>
                <c:pt idx="0">
                  <c:v>1ra conv</c:v>
                </c:pt>
                <c:pt idx="1">
                  <c:v>2da conv</c:v>
                </c:pt>
                <c:pt idx="2">
                  <c:v>3ra conv</c:v>
                </c:pt>
                <c:pt idx="3">
                  <c:v>Aprobados</c:v>
                </c:pt>
                <c:pt idx="4">
                  <c:v>Matrícula</c:v>
                </c:pt>
                <c:pt idx="5">
                  <c:v>% de Promoción</c:v>
                </c:pt>
              </c:strCache>
            </c:strRef>
          </c:cat>
          <c:val>
            <c:numRef>
              <c:f>Hoja3!$B$8:$G$8</c:f>
              <c:numCache>
                <c:formatCode>General</c:formatCode>
                <c:ptCount val="6"/>
                <c:pt idx="0">
                  <c:v>14</c:v>
                </c:pt>
                <c:pt idx="1">
                  <c:v>1</c:v>
                </c:pt>
                <c:pt idx="2">
                  <c:v>1</c:v>
                </c:pt>
                <c:pt idx="3">
                  <c:v>16</c:v>
                </c:pt>
                <c:pt idx="4">
                  <c:v>16</c:v>
                </c:pt>
                <c:pt idx="5" formatCode="0.00%">
                  <c:v>1</c:v>
                </c:pt>
              </c:numCache>
            </c:numRef>
          </c:val>
          <c:extLst>
            <c:ext xmlns:c16="http://schemas.microsoft.com/office/drawing/2014/chart" uri="{C3380CC4-5D6E-409C-BE32-E72D297353CC}">
              <c16:uniqueId val="{00000000-D3FF-4235-9A32-51D96C81ABAE}"/>
            </c:ext>
          </c:extLst>
        </c:ser>
        <c:dLbls>
          <c:showLegendKey val="0"/>
          <c:showVal val="0"/>
          <c:showCatName val="0"/>
          <c:showSerName val="0"/>
          <c:showPercent val="0"/>
          <c:showBubbleSize val="0"/>
        </c:dLbls>
        <c:gapWidth val="150"/>
        <c:axId val="212521344"/>
        <c:axId val="212522880"/>
      </c:barChart>
      <c:catAx>
        <c:axId val="212521344"/>
        <c:scaling>
          <c:orientation val="minMax"/>
        </c:scaling>
        <c:delete val="0"/>
        <c:axPos val="b"/>
        <c:numFmt formatCode="General" sourceLinked="0"/>
        <c:majorTickMark val="out"/>
        <c:minorTickMark val="none"/>
        <c:tickLblPos val="nextTo"/>
        <c:crossAx val="212522880"/>
        <c:crosses val="autoZero"/>
        <c:auto val="1"/>
        <c:lblAlgn val="ctr"/>
        <c:lblOffset val="100"/>
        <c:noMultiLvlLbl val="0"/>
      </c:catAx>
      <c:valAx>
        <c:axId val="212522880"/>
        <c:scaling>
          <c:orientation val="minMax"/>
        </c:scaling>
        <c:delete val="0"/>
        <c:axPos val="l"/>
        <c:majorGridlines/>
        <c:numFmt formatCode="General" sourceLinked="1"/>
        <c:majorTickMark val="out"/>
        <c:minorTickMark val="none"/>
        <c:tickLblPos val="nextTo"/>
        <c:crossAx val="21252134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44E05-5879-4BF4-8615-FA1D3B666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4566</Words>
  <Characters>25117</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PC PROYECTO</cp:lastModifiedBy>
  <cp:revision>6</cp:revision>
  <dcterms:created xsi:type="dcterms:W3CDTF">2021-10-03T16:31:00Z</dcterms:created>
  <dcterms:modified xsi:type="dcterms:W3CDTF">2021-10-10T16:20:00Z</dcterms:modified>
</cp:coreProperties>
</file>